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444"/>
        <w:gridCol w:w="688"/>
        <w:gridCol w:w="558"/>
        <w:gridCol w:w="788"/>
        <w:gridCol w:w="459"/>
        <w:gridCol w:w="1232"/>
        <w:gridCol w:w="115"/>
        <w:gridCol w:w="1017"/>
        <w:gridCol w:w="115"/>
        <w:gridCol w:w="344"/>
        <w:gridCol w:w="673"/>
        <w:gridCol w:w="329"/>
        <w:gridCol w:w="803"/>
        <w:gridCol w:w="215"/>
        <w:gridCol w:w="1246"/>
        <w:gridCol w:w="230"/>
      </w:tblGrid>
      <w:tr w:rsidR="005A2475" w:rsidTr="00B32FBE">
        <w:trPr>
          <w:trHeight w:hRule="exact" w:val="558"/>
        </w:trPr>
        <w:tc>
          <w:tcPr>
            <w:tcW w:w="10159" w:type="dxa"/>
            <w:gridSpan w:val="17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0" w:name="Сведенияобобразуемыхземельныхучастках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Сведения об образуемых земельных участках</w:t>
            </w:r>
            <w:bookmarkEnd w:id="0"/>
          </w:p>
        </w:tc>
      </w:tr>
      <w:tr w:rsidR="005A2475" w:rsidTr="00B32FBE">
        <w:trPr>
          <w:trHeight w:hRule="exact" w:val="459"/>
        </w:trPr>
        <w:tc>
          <w:tcPr>
            <w:tcW w:w="7665" w:type="dxa"/>
            <w:gridSpan w:val="13"/>
            <w:tcBorders>
              <w:top w:val="double" w:sz="5" w:space="0" w:color="000000"/>
              <w:lef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характерных точках границ образуемого земельного участка</w:t>
            </w:r>
          </w:p>
        </w:tc>
        <w:tc>
          <w:tcPr>
            <w:tcW w:w="2494" w:type="dxa"/>
            <w:gridSpan w:val="4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:ЗУ44</w:t>
            </w:r>
          </w:p>
        </w:tc>
      </w:tr>
      <w:tr w:rsidR="005A2475" w:rsidTr="00B32FBE">
        <w:trPr>
          <w:trHeight w:hRule="exact" w:val="229"/>
        </w:trPr>
        <w:tc>
          <w:tcPr>
            <w:tcW w:w="9929" w:type="dxa"/>
            <w:gridSpan w:val="16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5A2475" w:rsidRDefault="00C41B7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обозначение земельного участка</w:t>
            </w:r>
          </w:p>
        </w:tc>
        <w:tc>
          <w:tcPr>
            <w:tcW w:w="230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330"/>
        </w:trPr>
        <w:tc>
          <w:tcPr>
            <w:tcW w:w="5072" w:type="dxa"/>
            <w:gridSpan w:val="7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 1</w:t>
            </w:r>
          </w:p>
        </w:tc>
        <w:tc>
          <w:tcPr>
            <w:tcW w:w="5087" w:type="dxa"/>
            <w:gridSpan w:val="10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A2475" w:rsidRDefault="00C41B7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1</w:t>
            </w:r>
          </w:p>
        </w:tc>
      </w:tr>
      <w:tr w:rsidR="005A2475" w:rsidTr="00B32FBE">
        <w:trPr>
          <w:trHeight w:hRule="exact" w:val="1246"/>
        </w:trPr>
        <w:tc>
          <w:tcPr>
            <w:tcW w:w="1347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границ</w:t>
            </w:r>
          </w:p>
        </w:tc>
        <w:tc>
          <w:tcPr>
            <w:tcW w:w="24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определения координат</w:t>
            </w:r>
          </w:p>
        </w:tc>
        <w:tc>
          <w:tcPr>
            <w:tcW w:w="328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</w:t>
            </w:r>
          </w:p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 итоговые (вычисленные)</w:t>
            </w:r>
          </w:p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значения Mt, м</w:t>
            </w:r>
          </w:p>
        </w:tc>
        <w:tc>
          <w:tcPr>
            <w:tcW w:w="169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Описание закрепления точки</w:t>
            </w:r>
          </w:p>
        </w:tc>
      </w:tr>
      <w:tr w:rsidR="005A2475" w:rsidTr="00B32FBE">
        <w:trPr>
          <w:trHeight w:hRule="exact" w:val="788"/>
        </w:trPr>
        <w:tc>
          <w:tcPr>
            <w:tcW w:w="1347" w:type="dxa"/>
            <w:gridSpan w:val="2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5A2475"/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13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5A2475"/>
        </w:tc>
        <w:tc>
          <w:tcPr>
            <w:tcW w:w="328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5A2475"/>
        </w:tc>
        <w:tc>
          <w:tcPr>
            <w:tcW w:w="169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5A2475"/>
        </w:tc>
      </w:tr>
      <w:tr w:rsidR="005A2475" w:rsidTr="00B32FBE">
        <w:trPr>
          <w:trHeight w:hRule="exact" w:val="344"/>
        </w:trPr>
        <w:tc>
          <w:tcPr>
            <w:tcW w:w="1347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</w:tr>
      <w:tr w:rsidR="005A2475" w:rsidTr="00B32FBE">
        <w:trPr>
          <w:trHeight w:hRule="exact" w:val="1132"/>
        </w:trPr>
        <w:tc>
          <w:tcPr>
            <w:tcW w:w="1347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423017.35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1231994.86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0.1</w:t>
            </w:r>
          </w:p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1132"/>
        </w:trPr>
        <w:tc>
          <w:tcPr>
            <w:tcW w:w="1347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423014.91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1232030.68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0.1</w:t>
            </w:r>
          </w:p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1132"/>
        </w:trPr>
        <w:tc>
          <w:tcPr>
            <w:tcW w:w="1347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423000.05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1232029.88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0.1</w:t>
            </w:r>
          </w:p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1132"/>
        </w:trPr>
        <w:tc>
          <w:tcPr>
            <w:tcW w:w="1347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422960.31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1232030.03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0.1</w:t>
            </w:r>
          </w:p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1132"/>
        </w:trPr>
        <w:tc>
          <w:tcPr>
            <w:tcW w:w="1347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422919.72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1232021.50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0.1</w:t>
            </w:r>
          </w:p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1132"/>
        </w:trPr>
        <w:tc>
          <w:tcPr>
            <w:tcW w:w="1347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422933.84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1232000.92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0.1</w:t>
            </w:r>
          </w:p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1146"/>
        </w:trPr>
        <w:tc>
          <w:tcPr>
            <w:tcW w:w="1347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422997.32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1232006.02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0.1</w:t>
            </w:r>
          </w:p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1132"/>
        </w:trPr>
        <w:tc>
          <w:tcPr>
            <w:tcW w:w="1347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423001.02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1231986.94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0.1</w:t>
            </w:r>
          </w:p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1132"/>
        </w:trPr>
        <w:tc>
          <w:tcPr>
            <w:tcW w:w="1347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423017.35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1231994.86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0.1</w:t>
            </w:r>
          </w:p>
        </w:tc>
        <w:tc>
          <w:tcPr>
            <w:tcW w:w="1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114"/>
        </w:trPr>
        <w:tc>
          <w:tcPr>
            <w:tcW w:w="10159" w:type="dxa"/>
            <w:gridSpan w:val="17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903"/>
        </w:trPr>
        <w:tc>
          <w:tcPr>
            <w:tcW w:w="10159" w:type="dxa"/>
            <w:gridSpan w:val="17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458"/>
        </w:trPr>
        <w:tc>
          <w:tcPr>
            <w:tcW w:w="10159" w:type="dxa"/>
            <w:gridSpan w:val="17"/>
            <w:tcBorders>
              <w:top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559"/>
        </w:trPr>
        <w:tc>
          <w:tcPr>
            <w:tcW w:w="10159" w:type="dxa"/>
            <w:gridSpan w:val="17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</w:p>
        </w:tc>
      </w:tr>
      <w:tr w:rsidR="005A2475" w:rsidTr="00B32FBE">
        <w:trPr>
          <w:trHeight w:hRule="exact" w:val="458"/>
        </w:trPr>
        <w:tc>
          <w:tcPr>
            <w:tcW w:w="7336" w:type="dxa"/>
            <w:gridSpan w:val="12"/>
            <w:tcBorders>
              <w:top w:val="double" w:sz="5" w:space="0" w:color="000000"/>
              <w:lef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образуемого земельного участка</w:t>
            </w:r>
          </w:p>
        </w:tc>
        <w:tc>
          <w:tcPr>
            <w:tcW w:w="2823" w:type="dxa"/>
            <w:gridSpan w:val="5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:ЗУ44</w:t>
            </w:r>
          </w:p>
        </w:tc>
      </w:tr>
      <w:tr w:rsidR="005A2475" w:rsidTr="00B32FBE">
        <w:trPr>
          <w:trHeight w:hRule="exact" w:val="230"/>
        </w:trPr>
        <w:tc>
          <w:tcPr>
            <w:tcW w:w="9929" w:type="dxa"/>
            <w:gridSpan w:val="16"/>
            <w:tcBorders>
              <w:left w:val="double" w:sz="5" w:space="0" w:color="000000"/>
            </w:tcBorders>
            <w:shd w:val="clear" w:color="auto" w:fill="auto"/>
          </w:tcPr>
          <w:p w:rsidR="005A2475" w:rsidRDefault="00C41B7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обозначение земельного участка</w:t>
            </w:r>
          </w:p>
        </w:tc>
        <w:tc>
          <w:tcPr>
            <w:tcW w:w="230" w:type="dxa"/>
            <w:tcBorders>
              <w:top w:val="sing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214"/>
        </w:trPr>
        <w:tc>
          <w:tcPr>
            <w:tcW w:w="10159" w:type="dxa"/>
            <w:gridSpan w:val="17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574"/>
        </w:trPr>
        <w:tc>
          <w:tcPr>
            <w:tcW w:w="3381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282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3955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</w:tr>
      <w:tr w:rsidR="005A2475" w:rsidTr="00B32FBE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282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5A2475"/>
        </w:tc>
        <w:tc>
          <w:tcPr>
            <w:tcW w:w="3955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5A2475"/>
        </w:tc>
      </w:tr>
      <w:tr w:rsidR="005A2475" w:rsidTr="00B32FBE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28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3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</w:tr>
      <w:tr w:rsidR="005A2475" w:rsidTr="00B32FBE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</w:t>
            </w:r>
          </w:p>
        </w:tc>
        <w:tc>
          <w:tcPr>
            <w:tcW w:w="28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35.90</w:t>
            </w:r>
          </w:p>
        </w:tc>
        <w:tc>
          <w:tcPr>
            <w:tcW w:w="3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</w:t>
            </w:r>
          </w:p>
        </w:tc>
        <w:tc>
          <w:tcPr>
            <w:tcW w:w="28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14.88</w:t>
            </w:r>
          </w:p>
        </w:tc>
        <w:tc>
          <w:tcPr>
            <w:tcW w:w="3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</w:t>
            </w:r>
          </w:p>
        </w:tc>
        <w:tc>
          <w:tcPr>
            <w:tcW w:w="28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39.74</w:t>
            </w:r>
          </w:p>
        </w:tc>
        <w:tc>
          <w:tcPr>
            <w:tcW w:w="3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</w:t>
            </w:r>
          </w:p>
        </w:tc>
        <w:tc>
          <w:tcPr>
            <w:tcW w:w="28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41.48</w:t>
            </w:r>
          </w:p>
        </w:tc>
        <w:tc>
          <w:tcPr>
            <w:tcW w:w="3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</w:t>
            </w:r>
          </w:p>
        </w:tc>
        <w:tc>
          <w:tcPr>
            <w:tcW w:w="28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24.96</w:t>
            </w:r>
          </w:p>
        </w:tc>
        <w:tc>
          <w:tcPr>
            <w:tcW w:w="3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</w:t>
            </w:r>
          </w:p>
        </w:tc>
        <w:tc>
          <w:tcPr>
            <w:tcW w:w="28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63.68</w:t>
            </w:r>
          </w:p>
        </w:tc>
        <w:tc>
          <w:tcPr>
            <w:tcW w:w="3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</w:t>
            </w:r>
          </w:p>
        </w:tc>
        <w:tc>
          <w:tcPr>
            <w:tcW w:w="28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19.44</w:t>
            </w:r>
          </w:p>
        </w:tc>
        <w:tc>
          <w:tcPr>
            <w:tcW w:w="3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</w:t>
            </w:r>
          </w:p>
        </w:tc>
        <w:tc>
          <w:tcPr>
            <w:tcW w:w="28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18.15</w:t>
            </w:r>
          </w:p>
        </w:tc>
        <w:tc>
          <w:tcPr>
            <w:tcW w:w="3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115"/>
        </w:trPr>
        <w:tc>
          <w:tcPr>
            <w:tcW w:w="10159" w:type="dxa"/>
            <w:gridSpan w:val="17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444"/>
        </w:trPr>
        <w:tc>
          <w:tcPr>
            <w:tcW w:w="10159" w:type="dxa"/>
            <w:gridSpan w:val="17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Сведения об образовании земельных участков путем перераспределения:</w:t>
            </w:r>
          </w:p>
        </w:tc>
      </w:tr>
      <w:tr w:rsidR="005A2475" w:rsidTr="00B32FBE">
        <w:trPr>
          <w:trHeight w:hRule="exact" w:val="458"/>
        </w:trPr>
        <w:tc>
          <w:tcPr>
            <w:tcW w:w="10159" w:type="dxa"/>
            <w:gridSpan w:val="17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земельного участка :ЗУ44:</w:t>
            </w:r>
          </w:p>
        </w:tc>
      </w:tr>
      <w:tr w:rsidR="005A2475" w:rsidTr="00B32FBE">
        <w:trPr>
          <w:trHeight w:hRule="exact" w:val="1018"/>
        </w:trPr>
        <w:tc>
          <w:tcPr>
            <w:tcW w:w="903" w:type="dxa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0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Источник образования</w:t>
            </w:r>
          </w:p>
        </w:tc>
        <w:tc>
          <w:tcPr>
            <w:tcW w:w="3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частях земельных</w:t>
            </w:r>
          </w:p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участков (земель),</w:t>
            </w:r>
          </w:p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включаемых в образуемый</w:t>
            </w:r>
          </w:p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земельный участок</w:t>
            </w:r>
          </w:p>
        </w:tc>
      </w:tr>
      <w:tr w:rsidR="005A2475" w:rsidTr="00B32FBE">
        <w:trPr>
          <w:trHeight w:hRule="exact" w:val="493"/>
        </w:trPr>
        <w:tc>
          <w:tcPr>
            <w:tcW w:w="903" w:type="dxa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5A2475"/>
        </w:tc>
        <w:tc>
          <w:tcPr>
            <w:tcW w:w="41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Кадастровый номер земельного участка</w:t>
            </w:r>
          </w:p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(учетный номер кадастрового квартала)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Площадь</w:t>
            </w:r>
          </w:p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(P), м²</w:t>
            </w:r>
          </w:p>
        </w:tc>
        <w:tc>
          <w:tcPr>
            <w:tcW w:w="24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</w:t>
            </w:r>
          </w:p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Площадь</w:t>
            </w:r>
          </w:p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(P), м²</w:t>
            </w:r>
          </w:p>
        </w:tc>
      </w:tr>
      <w:tr w:rsidR="005A2475" w:rsidTr="00B32FBE">
        <w:trPr>
          <w:trHeight w:hRule="exact" w:val="344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41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24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5A2475" w:rsidTr="00B32FBE">
        <w:trPr>
          <w:trHeight w:hRule="exact" w:val="329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41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4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115"/>
        </w:trPr>
        <w:tc>
          <w:tcPr>
            <w:tcW w:w="10159" w:type="dxa"/>
            <w:gridSpan w:val="17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458"/>
        </w:trPr>
        <w:tc>
          <w:tcPr>
            <w:tcW w:w="6663" w:type="dxa"/>
            <w:gridSpan w:val="11"/>
            <w:tcBorders>
              <w:top w:val="double" w:sz="5" w:space="0" w:color="000000"/>
              <w:lef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Сведения о характеристиках образуемого земельного участка</w:t>
            </w:r>
          </w:p>
        </w:tc>
        <w:tc>
          <w:tcPr>
            <w:tcW w:w="673" w:type="dxa"/>
            <w:tcBorders>
              <w:top w:val="double" w:sz="5" w:space="0" w:color="000000"/>
            </w:tcBorders>
          </w:tcPr>
          <w:p w:rsidR="005A2475" w:rsidRDefault="005A2475"/>
        </w:tc>
        <w:tc>
          <w:tcPr>
            <w:tcW w:w="2823" w:type="dxa"/>
            <w:gridSpan w:val="5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:ЗУ44</w:t>
            </w:r>
          </w:p>
        </w:tc>
      </w:tr>
      <w:tr w:rsidR="005A2475" w:rsidTr="00B32FBE">
        <w:trPr>
          <w:trHeight w:hRule="exact" w:val="230"/>
        </w:trPr>
        <w:tc>
          <w:tcPr>
            <w:tcW w:w="9929" w:type="dxa"/>
            <w:gridSpan w:val="16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5A2475" w:rsidRDefault="00C41B7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обозначение земельного участка</w:t>
            </w:r>
          </w:p>
        </w:tc>
        <w:tc>
          <w:tcPr>
            <w:tcW w:w="230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444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5A2475" w:rsidTr="00B32FBE">
        <w:trPr>
          <w:trHeight w:hRule="exact" w:val="344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5A2475" w:rsidTr="00B32FBE">
        <w:trPr>
          <w:trHeight w:hRule="exact" w:val="329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Адрес земельного участка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Сведения о местоположении земельного участка в структурированном в соответствии с федеральной информационной адресной системой виде (при отсутствии адреса земельного участка)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Российская Федерация, Ярославская область, район Некоузский, деревня Большое Дьяк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оново</w:t>
            </w:r>
          </w:p>
        </w:tc>
      </w:tr>
      <w:tr w:rsidR="005A2475" w:rsidTr="00B32FBE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Российская Федерация, Веретейское сельское поселение</w:t>
            </w:r>
          </w:p>
        </w:tc>
      </w:tr>
      <w:tr w:rsidR="005A2475" w:rsidTr="00B32FBE">
        <w:trPr>
          <w:trHeight w:hRule="exact" w:val="329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Категория земель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Земли населенных пунктов</w:t>
            </w:r>
          </w:p>
        </w:tc>
      </w:tr>
      <w:tr w:rsidR="005A2475" w:rsidTr="00B32FBE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Вид (виды) разрешенного использования земельного участка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</w:tr>
      <w:tr w:rsidR="005A2475" w:rsidTr="00B32FBE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5.1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688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Площадь земельного участка ± величина предельной погрешности определения (вычисления) площади (Р ± ∆Р), м²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 ± 18</w:t>
            </w:r>
          </w:p>
        </w:tc>
      </w:tr>
      <w:tr w:rsidR="005A2475" w:rsidTr="00B32FBE">
        <w:trPr>
          <w:trHeight w:hRule="exact" w:val="845"/>
        </w:trPr>
        <w:tc>
          <w:tcPr>
            <w:tcW w:w="10159" w:type="dxa"/>
            <w:gridSpan w:val="17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459"/>
        </w:trPr>
        <w:tc>
          <w:tcPr>
            <w:tcW w:w="10159" w:type="dxa"/>
            <w:gridSpan w:val="17"/>
            <w:tcBorders>
              <w:top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558"/>
        </w:trPr>
        <w:tc>
          <w:tcPr>
            <w:tcW w:w="10159" w:type="dxa"/>
            <w:gridSpan w:val="17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</w:p>
        </w:tc>
      </w:tr>
      <w:tr w:rsidR="005A2475" w:rsidTr="00B32FBE">
        <w:trPr>
          <w:trHeight w:hRule="exact" w:val="459"/>
        </w:trPr>
        <w:tc>
          <w:tcPr>
            <w:tcW w:w="6663" w:type="dxa"/>
            <w:gridSpan w:val="11"/>
            <w:tcBorders>
              <w:top w:val="double" w:sz="5" w:space="0" w:color="000000"/>
              <w:lef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Сведения о характеристиках образуемого земельного участка</w:t>
            </w:r>
          </w:p>
        </w:tc>
        <w:tc>
          <w:tcPr>
            <w:tcW w:w="673" w:type="dxa"/>
            <w:tcBorders>
              <w:top w:val="double" w:sz="5" w:space="0" w:color="000000"/>
            </w:tcBorders>
          </w:tcPr>
          <w:p w:rsidR="005A2475" w:rsidRDefault="005A2475"/>
        </w:tc>
        <w:tc>
          <w:tcPr>
            <w:tcW w:w="2823" w:type="dxa"/>
            <w:gridSpan w:val="5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:ЗУ44</w:t>
            </w:r>
          </w:p>
        </w:tc>
      </w:tr>
      <w:tr w:rsidR="005A2475" w:rsidTr="00B32FBE">
        <w:trPr>
          <w:trHeight w:hRule="exact" w:val="229"/>
        </w:trPr>
        <w:tc>
          <w:tcPr>
            <w:tcW w:w="9929" w:type="dxa"/>
            <w:gridSpan w:val="16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5A2475" w:rsidRDefault="00C41B7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обозначение земельного участка</w:t>
            </w:r>
          </w:p>
        </w:tc>
        <w:tc>
          <w:tcPr>
            <w:tcW w:w="230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444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5A2475" w:rsidTr="00B32FBE">
        <w:trPr>
          <w:trHeight w:hRule="exact" w:val="344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5A2475" w:rsidTr="00B32FBE">
        <w:trPr>
          <w:trHeight w:hRule="exact" w:val="903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Формулы, примененные для вычисления предельной погрешности определения площади земельного участка, с подставленными в такие формулы значениями и итоговые (вычисленные) значения (∆Р), м²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3.5*0.1*√2500=18</w:t>
            </w:r>
          </w:p>
        </w:tc>
      </w:tr>
      <w:tr w:rsidR="005A2475" w:rsidTr="00B32FBE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минимальный и максимальный размеры земельного участка (Рмин) и (Рмакс), м²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</w:t>
            </w:r>
          </w:p>
        </w:tc>
      </w:tr>
      <w:tr w:rsidR="005A2475" w:rsidTr="00B32FBE">
        <w:trPr>
          <w:trHeight w:hRule="exact" w:val="702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329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Кадастровые номера исходных земельных участков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B32F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  <w:bookmarkStart w:id="1" w:name="_GoBack"/>
            <w:bookmarkEnd w:id="1"/>
          </w:p>
        </w:tc>
      </w:tr>
      <w:tr w:rsidR="005A2475" w:rsidTr="00B32FBE">
        <w:trPr>
          <w:trHeight w:hRule="exact" w:val="344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Условный номер земельного участка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330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Учетный номер проекта межевания территории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Дополнительные сведения об образовании земельного участка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Земли, находящиеся в государственной или муниципальной собственности</w:t>
            </w:r>
          </w:p>
        </w:tc>
      </w:tr>
      <w:tr w:rsidR="005A2475" w:rsidTr="00B32FBE">
        <w:trPr>
          <w:trHeight w:hRule="exact" w:val="688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Земли общего пользования</w:t>
            </w:r>
          </w:p>
        </w:tc>
      </w:tr>
      <w:tr w:rsidR="005A2475" w:rsidTr="00B32FBE">
        <w:trPr>
          <w:trHeight w:hRule="exact" w:val="343"/>
        </w:trPr>
        <w:tc>
          <w:tcPr>
            <w:tcW w:w="903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54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сведения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86" w:type="dxa"/>
            </w:tcMar>
            <w:vAlign w:val="center"/>
          </w:tcPr>
          <w:p w:rsidR="005A2475" w:rsidRDefault="00C41B7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5A2475" w:rsidTr="00B32FBE">
        <w:trPr>
          <w:trHeight w:hRule="exact" w:val="2866"/>
        </w:trPr>
        <w:tc>
          <w:tcPr>
            <w:tcW w:w="10159" w:type="dxa"/>
            <w:gridSpan w:val="17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2837"/>
        </w:trPr>
        <w:tc>
          <w:tcPr>
            <w:tcW w:w="10159" w:type="dxa"/>
            <w:gridSpan w:val="17"/>
            <w:tcBorders>
              <w:left w:val="doub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2837"/>
        </w:trPr>
        <w:tc>
          <w:tcPr>
            <w:tcW w:w="10159" w:type="dxa"/>
            <w:gridSpan w:val="17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5A2475" w:rsidRDefault="005A2475"/>
        </w:tc>
      </w:tr>
      <w:tr w:rsidR="005A2475" w:rsidTr="00B32FBE">
        <w:trPr>
          <w:trHeight w:hRule="exact" w:val="458"/>
        </w:trPr>
        <w:tc>
          <w:tcPr>
            <w:tcW w:w="10159" w:type="dxa"/>
            <w:gridSpan w:val="17"/>
            <w:tcBorders>
              <w:top w:val="double" w:sz="5" w:space="0" w:color="000000"/>
            </w:tcBorders>
          </w:tcPr>
          <w:p w:rsidR="005A2475" w:rsidRDefault="005A2475"/>
        </w:tc>
      </w:tr>
    </w:tbl>
    <w:p w:rsidR="00C41B77" w:rsidRDefault="00C41B77"/>
    <w:sectPr w:rsidR="00C41B77">
      <w:pgSz w:w="11906" w:h="16848"/>
      <w:pgMar w:top="567" w:right="567" w:bottom="517" w:left="1134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75"/>
    <w:rsid w:val="005A2475"/>
    <w:rsid w:val="00B32FBE"/>
    <w:rsid w:val="00C4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A6DC"/>
  <w15:docId w15:val="{3FF56D4D-E4C1-4ED0-AB81-73E8C27B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3718</Characters>
  <Application>Microsoft Office Word</Application>
  <DocSecurity>0</DocSecurity>
  <Lines>30</Lines>
  <Paragraphs>8</Paragraphs>
  <ScaleCrop>false</ScaleCrop>
  <Company>Stimulsoft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Межевой план</dc:title>
  <dc:subject>Межевой план</dc:subject>
  <dc:creator>Смурова Алена Викторовна &lt;176300gs@technokad.rosreestr.ru&gt;</dc:creator>
  <cp:keywords/>
  <dc:description/>
  <cp:lastModifiedBy>User</cp:lastModifiedBy>
  <cp:revision>2</cp:revision>
  <dcterms:created xsi:type="dcterms:W3CDTF">2025-12-01T10:41:00Z</dcterms:created>
  <dcterms:modified xsi:type="dcterms:W3CDTF">2025-12-01T10:42:00Z</dcterms:modified>
</cp:coreProperties>
</file>