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3F" w:rsidRPr="00EC6D2A" w:rsidRDefault="00D4723F" w:rsidP="00EC6D2A">
      <w:pPr>
        <w:jc w:val="center"/>
        <w:rPr>
          <w:b/>
          <w:sz w:val="28"/>
          <w:szCs w:val="28"/>
        </w:rPr>
      </w:pPr>
      <w:proofErr w:type="gramStart"/>
      <w:r>
        <w:rPr>
          <w:b/>
          <w:sz w:val="28"/>
          <w:szCs w:val="28"/>
        </w:rPr>
        <w:t>П</w:t>
      </w:r>
      <w:proofErr w:type="gramEnd"/>
      <w:r>
        <w:rPr>
          <w:b/>
          <w:sz w:val="28"/>
          <w:szCs w:val="28"/>
        </w:rPr>
        <w:t xml:space="preserve"> Р О Т О К О Л</w:t>
      </w:r>
    </w:p>
    <w:p w:rsidR="00D4723F" w:rsidRDefault="00D4723F" w:rsidP="00D4723F">
      <w:pPr>
        <w:jc w:val="center"/>
        <w:rPr>
          <w:b/>
        </w:rPr>
      </w:pPr>
      <w:r>
        <w:rPr>
          <w:b/>
        </w:rPr>
        <w:t xml:space="preserve">проведения публичных слушаний в </w:t>
      </w:r>
      <w:proofErr w:type="spellStart"/>
      <w:r>
        <w:rPr>
          <w:b/>
        </w:rPr>
        <w:t>Веретейском</w:t>
      </w:r>
      <w:proofErr w:type="spellEnd"/>
      <w:r>
        <w:rPr>
          <w:b/>
        </w:rPr>
        <w:t xml:space="preserve"> сельском поселении </w:t>
      </w:r>
      <w:proofErr w:type="spellStart"/>
      <w:r>
        <w:rPr>
          <w:b/>
        </w:rPr>
        <w:t>Некоузского</w:t>
      </w:r>
      <w:proofErr w:type="spellEnd"/>
      <w:r>
        <w:rPr>
          <w:b/>
        </w:rPr>
        <w:t xml:space="preserve"> муниципального района Ярославской области</w:t>
      </w:r>
    </w:p>
    <w:p w:rsidR="00D4723F" w:rsidRDefault="00D4723F" w:rsidP="00D4723F"/>
    <w:p w:rsidR="00D4723F" w:rsidRDefault="00D4723F" w:rsidP="00D4723F">
      <w:r>
        <w:t>п. Борок                                                                                                                    от 07.02.2019г.</w:t>
      </w:r>
    </w:p>
    <w:p w:rsidR="00D4723F" w:rsidRDefault="00D4723F" w:rsidP="00D4723F"/>
    <w:p w:rsidR="00D4723F" w:rsidRDefault="00D4723F" w:rsidP="00D4723F">
      <w:pPr>
        <w:jc w:val="both"/>
      </w:pPr>
      <w:r w:rsidRPr="00F5025B">
        <w:t>Председательствующий:</w:t>
      </w:r>
      <w:r>
        <w:rPr>
          <w:b/>
        </w:rPr>
        <w:t xml:space="preserve"> </w:t>
      </w:r>
      <w:r>
        <w:t xml:space="preserve"> </w:t>
      </w:r>
      <w:proofErr w:type="spellStart"/>
      <w:r>
        <w:t>Гавриш</w:t>
      </w:r>
      <w:proofErr w:type="spellEnd"/>
      <w:r>
        <w:t xml:space="preserve"> Т.Б.- Глава Администрации Веретейского сельского поселения.</w:t>
      </w:r>
    </w:p>
    <w:p w:rsidR="00D4723F" w:rsidRDefault="00D4723F" w:rsidP="00D4723F">
      <w:pPr>
        <w:jc w:val="both"/>
      </w:pPr>
    </w:p>
    <w:p w:rsidR="00D4723F" w:rsidRDefault="00D4723F" w:rsidP="00D4723F">
      <w:pPr>
        <w:jc w:val="both"/>
      </w:pPr>
      <w:r w:rsidRPr="00F5025B">
        <w:t>Секретарь:</w:t>
      </w:r>
      <w:r>
        <w:t xml:space="preserve"> Цветкова А.А. – главный специалист по управлению делами Администрации Веретейского сельского поселения.</w:t>
      </w:r>
    </w:p>
    <w:p w:rsidR="00D4723F" w:rsidRDefault="00D4723F" w:rsidP="00D4723F">
      <w:pPr>
        <w:ind w:left="1620" w:hanging="1620"/>
        <w:jc w:val="both"/>
      </w:pPr>
    </w:p>
    <w:p w:rsidR="00D4723F" w:rsidRDefault="00D4723F" w:rsidP="00D4723F">
      <w:pPr>
        <w:jc w:val="both"/>
      </w:pPr>
      <w:r w:rsidRPr="00F5025B">
        <w:t>Присутствовали:</w:t>
      </w:r>
      <w:r w:rsidR="009C04C8">
        <w:t xml:space="preserve"> 1. Депутат</w:t>
      </w:r>
      <w:r>
        <w:t xml:space="preserve"> Муниципального Совета Веретейского сельско</w:t>
      </w:r>
      <w:r w:rsidR="009C04C8">
        <w:t>го поселения Сметанина Т.Л.</w:t>
      </w:r>
    </w:p>
    <w:p w:rsidR="00D4723F" w:rsidRDefault="00D4723F" w:rsidP="00D4723F">
      <w:pPr>
        <w:jc w:val="both"/>
      </w:pPr>
      <w:r>
        <w:t>2. Представители об</w:t>
      </w:r>
      <w:r w:rsidR="009C04C8">
        <w:t xml:space="preserve">щественности: </w:t>
      </w:r>
      <w:r w:rsidR="00C10974">
        <w:t xml:space="preserve">Арсенов В.В., </w:t>
      </w:r>
      <w:proofErr w:type="spellStart"/>
      <w:r w:rsidR="009C04C8">
        <w:t>Балшина</w:t>
      </w:r>
      <w:proofErr w:type="spellEnd"/>
      <w:r w:rsidR="009C04C8">
        <w:t xml:space="preserve"> </w:t>
      </w:r>
      <w:r w:rsidR="00C10974">
        <w:t xml:space="preserve">Ю.С., </w:t>
      </w:r>
      <w:proofErr w:type="gramStart"/>
      <w:r w:rsidR="00C10974">
        <w:t>Суровой</w:t>
      </w:r>
      <w:proofErr w:type="gramEnd"/>
      <w:r w:rsidR="00C10974">
        <w:t xml:space="preserve"> А.В.</w:t>
      </w:r>
    </w:p>
    <w:p w:rsidR="00D4723F" w:rsidRDefault="00D4723F" w:rsidP="00D4723F"/>
    <w:p w:rsidR="00D4723F" w:rsidRPr="0040151A" w:rsidRDefault="00D4723F" w:rsidP="00D4723F">
      <w:pPr>
        <w:jc w:val="center"/>
        <w:rPr>
          <w:b/>
        </w:rPr>
      </w:pPr>
      <w:r w:rsidRPr="0040151A">
        <w:rPr>
          <w:b/>
        </w:rPr>
        <w:t>Повестка дня</w:t>
      </w:r>
    </w:p>
    <w:p w:rsidR="00D4723F" w:rsidRPr="0040151A" w:rsidRDefault="00D4723F" w:rsidP="00D4723F">
      <w:pPr>
        <w:jc w:val="both"/>
      </w:pPr>
    </w:p>
    <w:p w:rsidR="00D4723F" w:rsidRPr="0040151A" w:rsidRDefault="00D4723F" w:rsidP="00D4723F">
      <w:pPr>
        <w:jc w:val="both"/>
      </w:pPr>
      <w:r w:rsidRPr="0040151A">
        <w:t>1. О внесении изменений в Устав Веретейского сельского поселения.</w:t>
      </w:r>
    </w:p>
    <w:p w:rsidR="00D4723F" w:rsidRPr="0040151A" w:rsidRDefault="00D4723F" w:rsidP="00D4723F">
      <w:pPr>
        <w:jc w:val="both"/>
      </w:pPr>
      <w:r w:rsidRPr="0040151A">
        <w:t>Докладчик: Цветкова А.А. – главный специалист по управлению делами Администрации</w:t>
      </w:r>
    </w:p>
    <w:p w:rsidR="00D4723F" w:rsidRPr="0040151A" w:rsidRDefault="00D4723F" w:rsidP="00D4723F">
      <w:pPr>
        <w:jc w:val="both"/>
      </w:pPr>
    </w:p>
    <w:p w:rsidR="00D4723F" w:rsidRDefault="00D4723F" w:rsidP="00D4723F">
      <w:pPr>
        <w:jc w:val="center"/>
        <w:rPr>
          <w:b/>
        </w:rPr>
      </w:pPr>
      <w:r w:rsidRPr="0040151A">
        <w:rPr>
          <w:b/>
        </w:rPr>
        <w:t>Проведение публичных слушаний:</w:t>
      </w:r>
    </w:p>
    <w:p w:rsidR="00EC6D2A" w:rsidRDefault="00EC6D2A" w:rsidP="00D4723F">
      <w:pPr>
        <w:jc w:val="center"/>
        <w:rPr>
          <w:b/>
        </w:rPr>
      </w:pPr>
    </w:p>
    <w:p w:rsidR="00D4723F" w:rsidRDefault="00D4723F" w:rsidP="00D4723F">
      <w:pPr>
        <w:jc w:val="both"/>
      </w:pPr>
      <w:proofErr w:type="spellStart"/>
      <w:r w:rsidRPr="00B463C6">
        <w:rPr>
          <w:b/>
          <w:color w:val="000000"/>
        </w:rPr>
        <w:t>Гавриш</w:t>
      </w:r>
      <w:proofErr w:type="spellEnd"/>
      <w:r w:rsidRPr="00B463C6">
        <w:rPr>
          <w:b/>
          <w:color w:val="000000"/>
        </w:rPr>
        <w:t xml:space="preserve"> Т.Б.</w:t>
      </w:r>
      <w:r w:rsidRPr="00B463C6">
        <w:rPr>
          <w:color w:val="000000"/>
        </w:rPr>
        <w:t xml:space="preserve">: </w:t>
      </w:r>
      <w:r w:rsidRPr="00D340F1">
        <w:t>В соответствии с пост</w:t>
      </w:r>
      <w:r>
        <w:t>ановлением от 23.01.2019г. № 4</w:t>
      </w:r>
      <w:r w:rsidRPr="00D340F1">
        <w:t xml:space="preserve"> «О проведении публичных слушаний в Администрации Веретейского сельского поселения» </w:t>
      </w:r>
      <w:r>
        <w:t xml:space="preserve">на 07 февраля 2019 года </w:t>
      </w:r>
      <w:r w:rsidRPr="00D340F1">
        <w:t xml:space="preserve">назначены публичные слушания по </w:t>
      </w:r>
      <w:r>
        <w:t xml:space="preserve">обсуждению </w:t>
      </w:r>
      <w:r w:rsidRPr="00D340F1">
        <w:t>проект</w:t>
      </w:r>
      <w:r>
        <w:t xml:space="preserve">а Решения о внесении изменений в Устав Веретейского сельского поселения. </w:t>
      </w:r>
    </w:p>
    <w:p w:rsidR="00C55264" w:rsidRDefault="00C55264" w:rsidP="00D4723F">
      <w:pPr>
        <w:jc w:val="both"/>
      </w:pPr>
      <w:r>
        <w:t>Председательствующая</w:t>
      </w:r>
      <w:r>
        <w:rPr>
          <w:b/>
        </w:rPr>
        <w:t xml:space="preserve"> </w:t>
      </w:r>
      <w:r>
        <w:t xml:space="preserve"> </w:t>
      </w:r>
      <w:proofErr w:type="spellStart"/>
      <w:r>
        <w:t>Гавриш</w:t>
      </w:r>
      <w:proofErr w:type="spellEnd"/>
      <w:r>
        <w:t xml:space="preserve"> Т.Б. предложила открыть публичные слушания.</w:t>
      </w:r>
    </w:p>
    <w:p w:rsidR="00C55264" w:rsidRDefault="00C55264" w:rsidP="00C55264">
      <w:pPr>
        <w:jc w:val="both"/>
      </w:pPr>
      <w:r>
        <w:t xml:space="preserve">Голосовали: «за» - единогласно. </w:t>
      </w:r>
    </w:p>
    <w:p w:rsidR="00C55264" w:rsidRDefault="00C55264" w:rsidP="00D4723F">
      <w:pPr>
        <w:jc w:val="both"/>
      </w:pPr>
      <w:r>
        <w:t>Решение принято: «открыть публичные слушания».</w:t>
      </w:r>
    </w:p>
    <w:p w:rsidR="00D4723F" w:rsidRDefault="00D4723F" w:rsidP="00D4723F">
      <w:pPr>
        <w:jc w:val="both"/>
      </w:pPr>
      <w:r>
        <w:t>Председательствующая</w:t>
      </w:r>
      <w:r>
        <w:rPr>
          <w:b/>
        </w:rPr>
        <w:t xml:space="preserve"> </w:t>
      </w:r>
      <w:r>
        <w:t xml:space="preserve"> </w:t>
      </w:r>
      <w:proofErr w:type="spellStart"/>
      <w:r>
        <w:t>Гавриш</w:t>
      </w:r>
      <w:proofErr w:type="spellEnd"/>
      <w:r>
        <w:t xml:space="preserve"> Т.Б. предложила принять повестку дня.</w:t>
      </w:r>
    </w:p>
    <w:p w:rsidR="00D4723F" w:rsidRDefault="00D4723F" w:rsidP="00D4723F">
      <w:pPr>
        <w:jc w:val="both"/>
      </w:pPr>
      <w:r>
        <w:t xml:space="preserve">Голосовали: «за» - единогласно. </w:t>
      </w:r>
    </w:p>
    <w:p w:rsidR="00D4723F" w:rsidRDefault="00D4723F" w:rsidP="00D4723F">
      <w:pPr>
        <w:jc w:val="both"/>
      </w:pPr>
      <w:r>
        <w:t>Решение принято: «принять повестку дня».</w:t>
      </w:r>
    </w:p>
    <w:p w:rsidR="00D4723F" w:rsidRDefault="00D4723F" w:rsidP="00D4723F">
      <w:pPr>
        <w:jc w:val="both"/>
        <w:rPr>
          <w:color w:val="000000"/>
        </w:rPr>
      </w:pPr>
      <w:r w:rsidRPr="00B463C6">
        <w:rPr>
          <w:color w:val="000000"/>
        </w:rPr>
        <w:t xml:space="preserve">Слово предоставляется </w:t>
      </w:r>
      <w:r>
        <w:rPr>
          <w:color w:val="000000"/>
        </w:rPr>
        <w:t>главному специалисту по управлению делами Администрации Цветковой А.А.</w:t>
      </w:r>
    </w:p>
    <w:p w:rsidR="00C25B52" w:rsidRPr="00C25B52" w:rsidRDefault="00D4723F" w:rsidP="00C25B52">
      <w:pPr>
        <w:jc w:val="both"/>
      </w:pPr>
      <w:r w:rsidRPr="00C25B52">
        <w:rPr>
          <w:b/>
        </w:rPr>
        <w:t xml:space="preserve">Цветкова А.А.: </w:t>
      </w:r>
      <w:r w:rsidRPr="00C25B52">
        <w:t>Главной целью внесения изменений в Устав является приведение его в соответствие с действующим законо</w:t>
      </w:r>
      <w:r w:rsidR="00676FD8" w:rsidRPr="00C25B52">
        <w:t>дательством</w:t>
      </w:r>
      <w:r w:rsidRPr="00C25B52">
        <w:t>.</w:t>
      </w:r>
      <w:r w:rsidR="00676FD8" w:rsidRPr="00C25B52">
        <w:t xml:space="preserve"> Изменения вносятся в следующие статьи Устава:</w:t>
      </w:r>
    </w:p>
    <w:p w:rsidR="00C25B52" w:rsidRPr="00C25B52" w:rsidRDefault="00C25B52" w:rsidP="00C25B52">
      <w:pPr>
        <w:jc w:val="both"/>
      </w:pPr>
      <w:r w:rsidRPr="00030A3B">
        <w:t xml:space="preserve">1) в пункте 1 статьи 4 слова </w:t>
      </w:r>
      <w:r w:rsidRPr="00C25B52">
        <w:t>«рекреационные земли» замен</w:t>
      </w:r>
      <w:r>
        <w:t>яются</w:t>
      </w:r>
      <w:r w:rsidRPr="00C25B52">
        <w:t xml:space="preserve"> словами «земли рекреационного назначения».</w:t>
      </w:r>
    </w:p>
    <w:p w:rsidR="00C25B52" w:rsidRPr="00C25B52" w:rsidRDefault="00C25B52" w:rsidP="00C25B52">
      <w:pPr>
        <w:jc w:val="both"/>
      </w:pPr>
      <w:r w:rsidRPr="00C25B52">
        <w:t>2) подпу</w:t>
      </w:r>
      <w:r>
        <w:t>нкт 4 пункта 1 статьи 8 излагаются</w:t>
      </w:r>
      <w:r w:rsidRPr="00C25B52">
        <w:t xml:space="preserve"> в следующей редакции:</w:t>
      </w:r>
    </w:p>
    <w:p w:rsidR="00C25B52" w:rsidRPr="00C25B52" w:rsidRDefault="00C25B52" w:rsidP="00C25B52">
      <w:pPr>
        <w:jc w:val="both"/>
      </w:pPr>
      <w:proofErr w:type="gramStart"/>
      <w:r w:rsidRPr="00C25B52">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C25B52">
        <w:t xml:space="preserve"> в соответствии с законод</w:t>
      </w:r>
      <w:r w:rsidR="00C10974">
        <w:t>ательством Российской Федерации</w:t>
      </w:r>
      <w:r w:rsidRPr="00C25B52">
        <w:t>».</w:t>
      </w:r>
    </w:p>
    <w:p w:rsidR="00C25B52" w:rsidRPr="005A6FD4" w:rsidRDefault="00C25B52" w:rsidP="00C25B52">
      <w:pPr>
        <w:jc w:val="both"/>
      </w:pPr>
      <w:r w:rsidRPr="005A6FD4">
        <w:t>3)  подпун</w:t>
      </w:r>
      <w:r>
        <w:t>кт 13 пункта 1 статьи 8 излагается</w:t>
      </w:r>
      <w:r w:rsidRPr="005A6FD4">
        <w:t xml:space="preserve"> в следующей редакции:</w:t>
      </w:r>
    </w:p>
    <w:p w:rsidR="00C25B52" w:rsidRPr="005A6FD4" w:rsidRDefault="00C25B52" w:rsidP="00C25B52">
      <w:pPr>
        <w:jc w:val="both"/>
      </w:pPr>
      <w:r w:rsidRPr="00C25B52">
        <w:t>«13) участие в организации деятельности по накоплению (в том числе раздельному накоплению) и транспортирован</w:t>
      </w:r>
      <w:r w:rsidR="00C10974">
        <w:t>ию твердых коммунальных отходов</w:t>
      </w:r>
      <w:r w:rsidRPr="00C25B52">
        <w:t>».</w:t>
      </w:r>
    </w:p>
    <w:p w:rsidR="00C25B52" w:rsidRPr="00030A3B" w:rsidRDefault="00C25B52" w:rsidP="00C25B52">
      <w:pPr>
        <w:jc w:val="both"/>
      </w:pPr>
      <w:r>
        <w:lastRenderedPageBreak/>
        <w:t>4</w:t>
      </w:r>
      <w:r w:rsidRPr="00030A3B">
        <w:t>)  подпун</w:t>
      </w:r>
      <w:r>
        <w:t>кт 14 пункта 1 статьи 8 излагается</w:t>
      </w:r>
      <w:r w:rsidRPr="00030A3B">
        <w:t xml:space="preserve"> в следующей редакции:</w:t>
      </w:r>
    </w:p>
    <w:p w:rsidR="00C25B52" w:rsidRPr="00030A3B" w:rsidRDefault="00C25B52" w:rsidP="00C25B52">
      <w:pPr>
        <w:jc w:val="both"/>
      </w:pPr>
      <w:r w:rsidRPr="00C25B52">
        <w:t xml:space="preserve">«14) утверждение правил благоустройства территории Веретейского сельского поселения, осуществление </w:t>
      </w:r>
      <w:proofErr w:type="gramStart"/>
      <w:r w:rsidRPr="00C25B52">
        <w:t>контроля за</w:t>
      </w:r>
      <w:proofErr w:type="gramEnd"/>
      <w:r w:rsidRPr="00C25B52">
        <w:t xml:space="preserve"> их соблюдением, организация благоустройства территории поселения в соот</w:t>
      </w:r>
      <w:r w:rsidR="00C10974">
        <w:t>ветствии с указанными правилами</w:t>
      </w:r>
      <w:r w:rsidRPr="00C25B52">
        <w:t>».</w:t>
      </w:r>
    </w:p>
    <w:p w:rsidR="00C25B52" w:rsidRDefault="00C25B52" w:rsidP="00C25B52">
      <w:pPr>
        <w:jc w:val="both"/>
      </w:pPr>
      <w:r>
        <w:t>5</w:t>
      </w:r>
      <w:r w:rsidRPr="00030A3B">
        <w:t>)  подпункт 13 пункта 1 статьи 8.1. исключ</w:t>
      </w:r>
      <w:r w:rsidR="00AF743E">
        <w:t>ается</w:t>
      </w:r>
      <w:r w:rsidRPr="00030A3B">
        <w:t>.</w:t>
      </w:r>
    </w:p>
    <w:p w:rsidR="00C25B52" w:rsidRDefault="00C25B52" w:rsidP="00C25B52">
      <w:pPr>
        <w:jc w:val="both"/>
      </w:pPr>
      <w:r>
        <w:t xml:space="preserve">6) подпункт </w:t>
      </w:r>
      <w:r w:rsidR="00AF743E">
        <w:t>15 пункта 1 статьи 8.1. излагается</w:t>
      </w:r>
      <w:r>
        <w:t xml:space="preserve"> в следующей редакции:</w:t>
      </w:r>
    </w:p>
    <w:p w:rsidR="00C25B52" w:rsidRPr="00AF743E" w:rsidRDefault="00C25B52" w:rsidP="00C25B52">
      <w:pPr>
        <w:jc w:val="both"/>
        <w:rPr>
          <w:rFonts w:ascii="Verdana" w:hAnsi="Verdana"/>
          <w:sz w:val="21"/>
          <w:szCs w:val="21"/>
        </w:rPr>
      </w:pPr>
      <w:r w:rsidRPr="00AF743E">
        <w:t>«15) осуществление деятельности по обращению с животными без владельцев, оби</w:t>
      </w:r>
      <w:r w:rsidR="00C10974">
        <w:t>тающими на территории поселения</w:t>
      </w:r>
      <w:r w:rsidRPr="00AF743E">
        <w:t>».</w:t>
      </w:r>
    </w:p>
    <w:p w:rsidR="00C25B52" w:rsidRPr="00030A3B" w:rsidRDefault="00C25B52" w:rsidP="00C25B52">
      <w:pPr>
        <w:jc w:val="both"/>
      </w:pPr>
      <w:r>
        <w:t>7</w:t>
      </w:r>
      <w:r w:rsidRPr="00030A3B">
        <w:t>)  пункт 1 статьи 8.1. дополн</w:t>
      </w:r>
      <w:r w:rsidR="00AF743E">
        <w:t>яется</w:t>
      </w:r>
      <w:r w:rsidRPr="00030A3B">
        <w:t xml:space="preserve"> подпунктами 17 и 18 следующего содержания:</w:t>
      </w:r>
    </w:p>
    <w:p w:rsidR="00C25B52" w:rsidRPr="00AF743E" w:rsidRDefault="00C25B52" w:rsidP="00C25B52">
      <w:pPr>
        <w:jc w:val="both"/>
      </w:pPr>
      <w:r w:rsidRPr="00AF743E">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25B52" w:rsidRPr="00AF743E" w:rsidRDefault="00C25B52" w:rsidP="00C25B52">
      <w:pPr>
        <w:jc w:val="both"/>
      </w:pPr>
      <w:r w:rsidRPr="00AF743E">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25B52" w:rsidRPr="00030A3B" w:rsidRDefault="00C25B52" w:rsidP="00C25B52">
      <w:pPr>
        <w:jc w:val="both"/>
      </w:pPr>
      <w:r>
        <w:t>8</w:t>
      </w:r>
      <w:r w:rsidRPr="00030A3B">
        <w:t>) пункт 1 статьи 8.2. изл</w:t>
      </w:r>
      <w:r w:rsidR="00AF743E">
        <w:t>агается</w:t>
      </w:r>
      <w:r w:rsidRPr="00030A3B">
        <w:t xml:space="preserve"> в следующей редакции:</w:t>
      </w:r>
    </w:p>
    <w:p w:rsidR="00C25B52" w:rsidRPr="00030A3B" w:rsidRDefault="00C25B52" w:rsidP="00AF743E">
      <w:pPr>
        <w:jc w:val="both"/>
        <w:rPr>
          <w:shd w:val="clear" w:color="auto" w:fill="FFFFFF"/>
        </w:rPr>
      </w:pPr>
      <w:r w:rsidRPr="00AF743E">
        <w:t xml:space="preserve">«1. </w:t>
      </w:r>
      <w:proofErr w:type="gramStart"/>
      <w:r w:rsidRPr="00AF743E">
        <w:rPr>
          <w:shd w:val="clear" w:color="auto" w:fill="FFFFFF"/>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w:t>
      </w:r>
      <w:r w:rsidR="00C10974">
        <w:rPr>
          <w:shd w:val="clear" w:color="auto" w:fill="FFFFFF"/>
        </w:rPr>
        <w:t>и, законами Ярославской области</w:t>
      </w:r>
      <w:r w:rsidRPr="00AF743E">
        <w:rPr>
          <w:shd w:val="clear" w:color="auto" w:fill="FFFFFF"/>
        </w:rPr>
        <w:t>».</w:t>
      </w:r>
      <w:proofErr w:type="gramEnd"/>
    </w:p>
    <w:p w:rsidR="00C25B52" w:rsidRPr="00030A3B" w:rsidRDefault="00C25B52" w:rsidP="00C25B52">
      <w:pPr>
        <w:pStyle w:val="a4"/>
        <w:spacing w:after="0"/>
        <w:ind w:left="0"/>
      </w:pPr>
      <w:r>
        <w:rPr>
          <w:shd w:val="clear" w:color="auto" w:fill="FFFFFF"/>
        </w:rPr>
        <w:t>9</w:t>
      </w:r>
      <w:r w:rsidRPr="00030A3B">
        <w:rPr>
          <w:shd w:val="clear" w:color="auto" w:fill="FFFFFF"/>
        </w:rPr>
        <w:t>)</w:t>
      </w:r>
      <w:r w:rsidRPr="00030A3B">
        <w:t xml:space="preserve"> пункт 2 статьи 10 изл</w:t>
      </w:r>
      <w:r w:rsidR="00AF743E">
        <w:t>агается</w:t>
      </w:r>
      <w:r w:rsidRPr="00030A3B">
        <w:t xml:space="preserve"> в следующей редакции:</w:t>
      </w:r>
    </w:p>
    <w:p w:rsidR="00C25B52" w:rsidRPr="00AF743E" w:rsidRDefault="00C25B52" w:rsidP="00AF743E">
      <w:pPr>
        <w:jc w:val="both"/>
      </w:pPr>
      <w:r w:rsidRPr="00AF743E">
        <w:t>«2. Решение о назначении местного референдума принимается Муниципальным Советом Веретейского сельского поселения не позднее 15 дней</w:t>
      </w:r>
      <w:r w:rsidRPr="00AF743E">
        <w:rPr>
          <w:shd w:val="clear" w:color="auto" w:fill="FFFFFF"/>
        </w:rPr>
        <w:t xml:space="preserve"> </w:t>
      </w:r>
      <w:r w:rsidRPr="00AF743E">
        <w:t>после представления ему документов, необходимых для назначения местного референдума, на основании которых назначается референдум в порядке, установленном действующим законодательством, и оформляется соответствующим решением Муниципального Совета В</w:t>
      </w:r>
      <w:r w:rsidR="00C10974">
        <w:t>еретейского сельского поселения</w:t>
      </w:r>
      <w:r w:rsidRPr="00AF743E">
        <w:t>».</w:t>
      </w:r>
    </w:p>
    <w:p w:rsidR="00C25B52" w:rsidRPr="00030A3B" w:rsidRDefault="00C25B52" w:rsidP="00C25B52">
      <w:pPr>
        <w:pStyle w:val="a4"/>
        <w:spacing w:after="0"/>
        <w:ind w:left="0"/>
        <w:jc w:val="both"/>
      </w:pPr>
      <w:r>
        <w:t>10</w:t>
      </w:r>
      <w:r w:rsidR="00AF743E">
        <w:t>) статья</w:t>
      </w:r>
      <w:r w:rsidRPr="00030A3B">
        <w:t xml:space="preserve"> 14 изл</w:t>
      </w:r>
      <w:r w:rsidR="00AF743E">
        <w:t>агается</w:t>
      </w:r>
      <w:r w:rsidRPr="00030A3B">
        <w:t xml:space="preserve"> в следующей редакции:</w:t>
      </w:r>
    </w:p>
    <w:p w:rsidR="00C25B52" w:rsidRPr="00AF743E" w:rsidRDefault="00C25B52" w:rsidP="00C25B52">
      <w:pPr>
        <w:jc w:val="both"/>
      </w:pPr>
      <w:r w:rsidRPr="00AF743E">
        <w:t>«Статья 14. Публичные слушания, общественные обсуждения</w:t>
      </w:r>
    </w:p>
    <w:p w:rsidR="00C25B52" w:rsidRPr="00AF743E" w:rsidRDefault="00C25B52" w:rsidP="00C25B52">
      <w:pPr>
        <w:pStyle w:val="a4"/>
        <w:tabs>
          <w:tab w:val="num" w:pos="1693"/>
        </w:tabs>
        <w:spacing w:after="0"/>
        <w:ind w:left="0"/>
        <w:jc w:val="both"/>
      </w:pPr>
      <w:r w:rsidRPr="00AF743E">
        <w:t>1.  Муниципальным Советом Веретейского сельского поселения, Главой Веретейского сельского поселения для обсуждения с участием населения проектов муниципальных правовых актов Веретейского сельского поселения по вопросам местного значения могут проводиться публичные слушания. Публичные слушания проводятся по инициативе населения, Муниципального Совета Веретейского сельского поселения, Главы  Веретейского сельского поселения.</w:t>
      </w:r>
    </w:p>
    <w:p w:rsidR="00C25B52" w:rsidRPr="00AF743E" w:rsidRDefault="00C25B52" w:rsidP="00C25B52">
      <w:pPr>
        <w:pStyle w:val="a4"/>
        <w:spacing w:after="0"/>
        <w:ind w:left="0"/>
        <w:jc w:val="both"/>
      </w:pPr>
      <w:r w:rsidRPr="00AF743E">
        <w:t>2.   Решение о назначении публичных слушаний проводимых по инициативе населения или Муниципального Совета Веретейского сельского поселения, принимает Муниципальный Совет Веретейского сельского поселения, а проводимых по инициативе Главы Веретейского сельского поселения – Глава Веретейского сельского поселения.</w:t>
      </w:r>
    </w:p>
    <w:p w:rsidR="00C25B52" w:rsidRPr="00AF743E" w:rsidRDefault="00C25B52" w:rsidP="00C25B52">
      <w:pPr>
        <w:pStyle w:val="a4"/>
        <w:spacing w:after="0"/>
        <w:ind w:left="0"/>
        <w:jc w:val="both"/>
      </w:pPr>
      <w:r w:rsidRPr="00AF743E">
        <w:t>3.   Предложения о проведении публичных слушаний должны содержать вопрос (вопросы) либо проект нормативного акта, которые (который) предполагается рассмотреть на публичных слушаниях.</w:t>
      </w:r>
    </w:p>
    <w:p w:rsidR="00C25B52" w:rsidRPr="00AF743E" w:rsidRDefault="00C25B52" w:rsidP="00C25B52">
      <w:pPr>
        <w:pStyle w:val="a4"/>
        <w:spacing w:after="0"/>
        <w:ind w:left="0"/>
        <w:jc w:val="both"/>
      </w:pPr>
      <w:r w:rsidRPr="00AF743E">
        <w:t xml:space="preserve">       Предложения о назначении публичных слушаний  вносятся инициативной группой граждан в количестве не менее 40 человек и направляются Муниципальному Совету Веретейского сельского поселения, который в пределах своей компетенции в течение 14 дней после получения предложений обнародует решение о назначении публичных слушаний.</w:t>
      </w:r>
    </w:p>
    <w:p w:rsidR="00C25B52" w:rsidRPr="00AF743E" w:rsidRDefault="00C25B52" w:rsidP="00C25B52">
      <w:pPr>
        <w:pStyle w:val="a4"/>
        <w:spacing w:after="0"/>
        <w:ind w:left="0"/>
        <w:jc w:val="both"/>
      </w:pPr>
      <w:r w:rsidRPr="00AF743E">
        <w:t xml:space="preserve">       Указанное решение  должно быть обнародовано не менее</w:t>
      </w:r>
      <w:proofErr w:type="gramStart"/>
      <w:r w:rsidRPr="00AF743E">
        <w:t>,</w:t>
      </w:r>
      <w:proofErr w:type="gramEnd"/>
      <w:r w:rsidRPr="00AF743E">
        <w:t xml:space="preserve"> чем за 14 дней до даты проведения публичных слушаний и должно содержать информацию о времени, месте и перечне вопросов, подлежащих обсуждению на публичных слушаниях либо проект правового акта, выносимый на обсуждение.</w:t>
      </w:r>
    </w:p>
    <w:p w:rsidR="00C25B52" w:rsidRPr="00AF743E" w:rsidRDefault="00C25B52" w:rsidP="00C25B52">
      <w:pPr>
        <w:pStyle w:val="a4"/>
        <w:spacing w:after="0"/>
        <w:ind w:left="0"/>
        <w:jc w:val="both"/>
      </w:pPr>
      <w:r w:rsidRPr="00AF743E">
        <w:lastRenderedPageBreak/>
        <w:t xml:space="preserve">       В случае проведения публичных слушаний по инициативе Муниципального Совета Веретейского сельского поселения, Главы Веретейского сельского поселения решение о проведении публичных слушаний также подлежит обнародованию в сроки, установленные абзацем вторым настоящего пункта.</w:t>
      </w:r>
    </w:p>
    <w:p w:rsidR="00C25B52" w:rsidRPr="00AF743E" w:rsidRDefault="00C25B52" w:rsidP="00C25B52">
      <w:pPr>
        <w:pStyle w:val="a4"/>
        <w:spacing w:after="0"/>
        <w:ind w:left="0"/>
        <w:jc w:val="both"/>
      </w:pPr>
      <w:r w:rsidRPr="00AF743E">
        <w:t>4.   При проведении публичных слушаний ведётся протокол, в котором указывается дата и место проведения публичных слушаний, общее число жителей Веретейского сельского поселения, присутствующих на публичных слушаниях и количество граждан, принимающих участие в них, содержание выступлений и принятые решения.</w:t>
      </w:r>
    </w:p>
    <w:p w:rsidR="00C25B52" w:rsidRPr="00AF743E" w:rsidRDefault="00C25B52" w:rsidP="00C25B52">
      <w:pPr>
        <w:pStyle w:val="a4"/>
        <w:spacing w:after="0"/>
        <w:ind w:left="0"/>
        <w:jc w:val="both"/>
      </w:pPr>
      <w:r w:rsidRPr="00AF743E">
        <w:t>5. На публичные слушания выносятся в обязательном порядке:</w:t>
      </w:r>
    </w:p>
    <w:p w:rsidR="00C25B52" w:rsidRPr="00AF743E" w:rsidRDefault="00C25B52" w:rsidP="00C25B52">
      <w:pPr>
        <w:widowControl w:val="0"/>
        <w:autoSpaceDE w:val="0"/>
        <w:autoSpaceDN w:val="0"/>
        <w:adjustRightInd w:val="0"/>
        <w:jc w:val="both"/>
        <w:rPr>
          <w:shd w:val="clear" w:color="auto" w:fill="FFFFFF"/>
        </w:rPr>
      </w:pPr>
      <w:proofErr w:type="gramStart"/>
      <w:r w:rsidRPr="00AF743E">
        <w:rPr>
          <w:spacing w:val="2"/>
        </w:rPr>
        <w:t xml:space="preserve">1) </w:t>
      </w:r>
      <w:r w:rsidRPr="00AF743E">
        <w:rPr>
          <w:shd w:val="clear" w:color="auto" w:fill="FFFFFF"/>
        </w:rPr>
        <w:t>проект Устава Веретейского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AF743E">
        <w:rPr>
          <w:rStyle w:val="apple-converted-space"/>
          <w:shd w:val="clear" w:color="auto" w:fill="FFFFFF"/>
        </w:rPr>
        <w:t> </w:t>
      </w:r>
      <w:hyperlink r:id="rId4" w:history="1">
        <w:r w:rsidRPr="006B272C">
          <w:rPr>
            <w:rStyle w:val="a6"/>
            <w:color w:val="auto"/>
            <w:u w:val="none"/>
            <w:shd w:val="clear" w:color="auto" w:fill="FFFFFF"/>
          </w:rPr>
          <w:t>Конституции</w:t>
        </w:r>
      </w:hyperlink>
      <w:r w:rsidRPr="006B272C">
        <w:rPr>
          <w:rStyle w:val="apple-converted-space"/>
          <w:shd w:val="clear" w:color="auto" w:fill="FFFFFF"/>
        </w:rPr>
        <w:t> </w:t>
      </w:r>
      <w:r w:rsidRPr="00AF743E">
        <w:rPr>
          <w:shd w:val="clear" w:color="auto" w:fill="FFFFFF"/>
        </w:rPr>
        <w:t>Российской Федерации, федеральных законов, Устава Ярославской области или законов Ярославской области в целях приведения данного устава в соответствие с этими нормативными правовыми актами;</w:t>
      </w:r>
      <w:proofErr w:type="gramEnd"/>
    </w:p>
    <w:p w:rsidR="00C25B52" w:rsidRPr="00AF743E" w:rsidRDefault="00C25B52" w:rsidP="00C25B52">
      <w:pPr>
        <w:jc w:val="both"/>
      </w:pPr>
      <w:r w:rsidRPr="00AF743E">
        <w:t>2) проект местного бюджета и отчет о его исполнении;</w:t>
      </w:r>
    </w:p>
    <w:p w:rsidR="00C25B52" w:rsidRPr="00AF743E" w:rsidRDefault="00C25B52" w:rsidP="00C25B52">
      <w:pPr>
        <w:jc w:val="both"/>
      </w:pPr>
      <w:r w:rsidRPr="00AF743E">
        <w:t>3) прое</w:t>
      </w:r>
      <w:proofErr w:type="gramStart"/>
      <w:r w:rsidRPr="00AF743E">
        <w:t>кт стр</w:t>
      </w:r>
      <w:proofErr w:type="gramEnd"/>
      <w:r w:rsidRPr="00AF743E">
        <w:t>атегии социально-экономического развития Веретейского сельского поселения;</w:t>
      </w:r>
    </w:p>
    <w:p w:rsidR="00C25B52" w:rsidRPr="00AF743E" w:rsidRDefault="00C25B52" w:rsidP="00C25B52">
      <w:pPr>
        <w:pStyle w:val="a4"/>
        <w:spacing w:after="0"/>
        <w:ind w:left="0"/>
        <w:jc w:val="both"/>
      </w:pPr>
      <w:r w:rsidRPr="00AF743E">
        <w:t>4)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25B52" w:rsidRPr="00AF743E" w:rsidRDefault="00C25B52" w:rsidP="00C25B52">
      <w:pPr>
        <w:pStyle w:val="a4"/>
        <w:spacing w:after="0"/>
        <w:ind w:left="0"/>
        <w:jc w:val="both"/>
      </w:pPr>
      <w:r w:rsidRPr="00AF743E">
        <w:t>6.</w:t>
      </w:r>
      <w:r w:rsidRPr="00AF743E">
        <w:rPr>
          <w:color w:val="333333"/>
          <w:shd w:val="clear" w:color="auto" w:fill="FFFFFF"/>
        </w:rPr>
        <w:t xml:space="preserve"> </w:t>
      </w:r>
      <w:proofErr w:type="gramStart"/>
      <w:r w:rsidRPr="00AF743E">
        <w:rPr>
          <w:shd w:val="clear" w:color="auto" w:fill="FFFFFF"/>
        </w:rPr>
        <w:t>Порядок организации и проведения публичных слушаний, определяется Уставом Веретейского сельского поселения и Решением Муниципального Совета Веретейского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C25B52" w:rsidRPr="00AF743E" w:rsidRDefault="00C25B52" w:rsidP="00C25B52">
      <w:pPr>
        <w:jc w:val="both"/>
      </w:pPr>
      <w:r w:rsidRPr="00AF743E">
        <w:t xml:space="preserve">7. </w:t>
      </w:r>
      <w:proofErr w:type="gramStart"/>
      <w:r w:rsidRPr="00AF743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F743E">
        <w:t xml:space="preserve"> </w:t>
      </w:r>
      <w:proofErr w:type="gramStart"/>
      <w:r w:rsidRPr="00AF743E">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Веретейского сельского поселения и Решением  Муниципального Совета Веретейского сельского поселения с учетом положений законодательства о</w:t>
      </w:r>
      <w:r w:rsidR="00C10974">
        <w:t xml:space="preserve"> градостроительной деятельности</w:t>
      </w:r>
      <w:r w:rsidRPr="00AF743E">
        <w:t>».</w:t>
      </w:r>
      <w:proofErr w:type="gramEnd"/>
    </w:p>
    <w:p w:rsidR="00C25B52" w:rsidRPr="00AF743E" w:rsidRDefault="00C25B52" w:rsidP="00C25B52">
      <w:pPr>
        <w:jc w:val="both"/>
      </w:pPr>
      <w:r w:rsidRPr="00AF743E">
        <w:t>11) в пункте 1 статьи 15 слова «на данной территории» замен</w:t>
      </w:r>
      <w:r w:rsidR="00AF743E" w:rsidRPr="00AF743E">
        <w:t>яются</w:t>
      </w:r>
      <w:r w:rsidRPr="00AF743E">
        <w:t xml:space="preserve"> словами «на соответствующей территории».</w:t>
      </w:r>
    </w:p>
    <w:p w:rsidR="00C25B52" w:rsidRPr="00030A3B" w:rsidRDefault="00C25B52" w:rsidP="00C25B52">
      <w:pPr>
        <w:jc w:val="both"/>
      </w:pPr>
      <w:r>
        <w:t>12</w:t>
      </w:r>
      <w:r w:rsidRPr="00030A3B">
        <w:t>)</w:t>
      </w:r>
      <w:r w:rsidRPr="00030A3B">
        <w:rPr>
          <w:color w:val="FF0000"/>
        </w:rPr>
        <w:t xml:space="preserve"> </w:t>
      </w:r>
      <w:r w:rsidRPr="00030A3B">
        <w:t>дополн</w:t>
      </w:r>
      <w:r w:rsidR="00AF743E">
        <w:t>яется</w:t>
      </w:r>
      <w:r w:rsidRPr="00030A3B">
        <w:t xml:space="preserve"> Устав статьей 15.1. следующего содержания:</w:t>
      </w:r>
    </w:p>
    <w:p w:rsidR="00C25B52" w:rsidRPr="00AF743E" w:rsidRDefault="00C25B52" w:rsidP="00C25B52">
      <w:pPr>
        <w:jc w:val="both"/>
        <w:rPr>
          <w:color w:val="FF0000"/>
        </w:rPr>
      </w:pPr>
      <w:r w:rsidRPr="00AF743E">
        <w:t>«</w:t>
      </w:r>
      <w:r w:rsidRPr="00AF743E">
        <w:rPr>
          <w:bCs/>
        </w:rPr>
        <w:t>Статья 15.1. Староста сельского населенного пункта</w:t>
      </w:r>
    </w:p>
    <w:p w:rsidR="00C25B52" w:rsidRPr="00AF743E" w:rsidRDefault="00C25B52" w:rsidP="00C25B52">
      <w:pPr>
        <w:jc w:val="both"/>
      </w:pPr>
      <w:r w:rsidRPr="00AF743E">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AF743E">
        <w:t>Веретейском</w:t>
      </w:r>
      <w:proofErr w:type="spellEnd"/>
      <w:r w:rsidRPr="00AF743E">
        <w:t xml:space="preserve"> сельском поселении может назначаться староста сельского населенного пункта.</w:t>
      </w:r>
    </w:p>
    <w:p w:rsidR="00C25B52" w:rsidRPr="00AF743E" w:rsidRDefault="00C25B52" w:rsidP="00C25B52">
      <w:pPr>
        <w:jc w:val="both"/>
      </w:pPr>
      <w:r w:rsidRPr="00AF743E">
        <w:lastRenderedPageBreak/>
        <w:t>2. Староста сельского населенного пункта назначается Муниципальным Советом Веретейского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5B52" w:rsidRDefault="00C25B52" w:rsidP="00C25B52">
      <w:pPr>
        <w:jc w:val="both"/>
      </w:pPr>
      <w:r w:rsidRPr="00AF743E">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47769" w:rsidRPr="00AF743E" w:rsidRDefault="00447769" w:rsidP="00C25B52">
      <w:pPr>
        <w:jc w:val="both"/>
      </w:pPr>
      <w:r>
        <w:t xml:space="preserve">       Законом Ярославской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C25B52" w:rsidRPr="00AF743E" w:rsidRDefault="00C25B52" w:rsidP="00C25B52">
      <w:pPr>
        <w:jc w:val="both"/>
      </w:pPr>
      <w:r w:rsidRPr="00AF743E">
        <w:t>4. Старостой сельского населенного пункта не может быть назначено лицо:</w:t>
      </w:r>
    </w:p>
    <w:p w:rsidR="00C25B52" w:rsidRPr="00AF743E" w:rsidRDefault="00C25B52" w:rsidP="00C25B52">
      <w:pPr>
        <w:jc w:val="both"/>
      </w:pPr>
      <w:r w:rsidRPr="00AF743E">
        <w:t xml:space="preserve">1) </w:t>
      </w:r>
      <w:proofErr w:type="gramStart"/>
      <w:r w:rsidRPr="00AF743E">
        <w:t>замещающее</w:t>
      </w:r>
      <w:proofErr w:type="gramEnd"/>
      <w:r w:rsidRPr="00AF743E">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25B52" w:rsidRPr="00AF743E" w:rsidRDefault="00C25B52" w:rsidP="00C25B52">
      <w:pPr>
        <w:jc w:val="both"/>
      </w:pPr>
      <w:r w:rsidRPr="00AF743E">
        <w:t xml:space="preserve">2) </w:t>
      </w:r>
      <w:proofErr w:type="gramStart"/>
      <w:r w:rsidRPr="00AF743E">
        <w:t>признанное</w:t>
      </w:r>
      <w:proofErr w:type="gramEnd"/>
      <w:r w:rsidRPr="00AF743E">
        <w:t xml:space="preserve"> судом недееспособным или ограниченно дееспособным;</w:t>
      </w:r>
    </w:p>
    <w:p w:rsidR="00C25B52" w:rsidRPr="00AF743E" w:rsidRDefault="00C25B52" w:rsidP="00C25B52">
      <w:pPr>
        <w:jc w:val="both"/>
      </w:pPr>
      <w:r w:rsidRPr="00AF743E">
        <w:t xml:space="preserve">3) </w:t>
      </w:r>
      <w:proofErr w:type="gramStart"/>
      <w:r w:rsidRPr="00AF743E">
        <w:t>имеющее</w:t>
      </w:r>
      <w:proofErr w:type="gramEnd"/>
      <w:r w:rsidRPr="00AF743E">
        <w:t xml:space="preserve"> непогашенную или неснятую судимость.</w:t>
      </w:r>
    </w:p>
    <w:p w:rsidR="00C25B52" w:rsidRPr="00AF743E" w:rsidRDefault="00C25B52" w:rsidP="00C25B52">
      <w:pPr>
        <w:jc w:val="both"/>
      </w:pPr>
      <w:r w:rsidRPr="00AF743E">
        <w:t>5. Срок полномочий старосты сельского населенного пункта устанавливается два года.</w:t>
      </w:r>
    </w:p>
    <w:p w:rsidR="00C25B52" w:rsidRPr="00AF743E" w:rsidRDefault="00C25B52" w:rsidP="00C25B52">
      <w:pPr>
        <w:ind w:firstLine="540"/>
        <w:jc w:val="both"/>
      </w:pPr>
      <w:proofErr w:type="gramStart"/>
      <w:r w:rsidRPr="00AF743E">
        <w:t xml:space="preserve">Полномочия старосты сельского населенного пункта прекращаются досрочно по решению Муниципального Совета Веретейского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 w:history="1">
        <w:r w:rsidRPr="00AF743E">
          <w:t>пунктами 1</w:t>
        </w:r>
      </w:hyperlink>
      <w:r w:rsidRPr="00AF743E">
        <w:t xml:space="preserve"> - </w:t>
      </w:r>
      <w:hyperlink r:id="rId6" w:history="1">
        <w:r w:rsidRPr="00AF743E">
          <w:t>7 части 10 статьи 40</w:t>
        </w:r>
      </w:hyperlink>
      <w:r w:rsidRPr="00AF743E">
        <w:t xml:space="preserve"> Федерального закона от 06.10.2003 № 131-ФЗ «Об общих принципах организации местного самоуправления в Российской Федерации».</w:t>
      </w:r>
      <w:proofErr w:type="gramEnd"/>
    </w:p>
    <w:p w:rsidR="00C25B52" w:rsidRPr="00AF743E" w:rsidRDefault="00C25B52" w:rsidP="00C25B52">
      <w:pPr>
        <w:jc w:val="both"/>
      </w:pPr>
      <w:r w:rsidRPr="00AF743E">
        <w:t>6. Староста сельского населенного пункта для решения возложенных на него задач:</w:t>
      </w:r>
    </w:p>
    <w:p w:rsidR="00C25B52" w:rsidRPr="00AF743E" w:rsidRDefault="00C25B52" w:rsidP="00C25B52">
      <w:pPr>
        <w:jc w:val="both"/>
      </w:pPr>
      <w:r w:rsidRPr="00AF743E">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5B52" w:rsidRPr="00AF743E" w:rsidRDefault="00C25B52" w:rsidP="00C25B52">
      <w:pPr>
        <w:jc w:val="both"/>
      </w:pPr>
      <w:r w:rsidRPr="00AF743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5B52" w:rsidRPr="00AF743E" w:rsidRDefault="00C25B52" w:rsidP="00C25B52">
      <w:pPr>
        <w:jc w:val="both"/>
      </w:pPr>
      <w:r w:rsidRPr="00AF743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5B52" w:rsidRPr="00AF743E" w:rsidRDefault="00C25B52" w:rsidP="00C25B52">
      <w:pPr>
        <w:jc w:val="both"/>
      </w:pPr>
      <w:r w:rsidRPr="00AF743E">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25B52" w:rsidRPr="00AF743E" w:rsidRDefault="00C25B52" w:rsidP="00C25B52">
      <w:pPr>
        <w:jc w:val="both"/>
      </w:pPr>
      <w:r w:rsidRPr="00AF743E">
        <w:t>5) осуществляет иные полномочия и права, предусмотренные Уставом Веретейского сельского поселения и (или) нормативным правовым актом Муниципального Совета Веретейского сельского поселения в соответствии с законом Ярославской области.</w:t>
      </w:r>
    </w:p>
    <w:p w:rsidR="00C25B52" w:rsidRPr="00AF743E" w:rsidRDefault="00C25B52" w:rsidP="00C25B52">
      <w:pPr>
        <w:jc w:val="both"/>
      </w:pPr>
      <w:r w:rsidRPr="00AF743E">
        <w:t>7. Гарантии деятельности и иные вопросы статуса старосты сельского населенного пункта могут устанавливаться Уставом Веретейского сельского поселения и (или) нормативным правовым актом Муниципального Совета Веретейского сельского поселения в соответстви</w:t>
      </w:r>
      <w:r w:rsidR="00C10974">
        <w:t>и с законом Ярославской области</w:t>
      </w:r>
      <w:r w:rsidRPr="00AF743E">
        <w:t>».</w:t>
      </w:r>
    </w:p>
    <w:p w:rsidR="00C25B52" w:rsidRPr="00030A3B" w:rsidRDefault="00C25B52" w:rsidP="00C25B52">
      <w:pPr>
        <w:jc w:val="both"/>
      </w:pPr>
      <w:r>
        <w:t>13</w:t>
      </w:r>
      <w:r w:rsidRPr="00030A3B">
        <w:t>) подпункт 4 пункта 1 статьи 21 изл</w:t>
      </w:r>
      <w:r w:rsidR="00AF743E">
        <w:t>агается</w:t>
      </w:r>
      <w:r w:rsidRPr="00030A3B">
        <w:t xml:space="preserve"> в следующей редакции:</w:t>
      </w:r>
    </w:p>
    <w:p w:rsidR="00C25B52" w:rsidRPr="00030A3B" w:rsidRDefault="00C25B52" w:rsidP="00C25B52">
      <w:pPr>
        <w:jc w:val="both"/>
      </w:pPr>
      <w:r w:rsidRPr="00AF743E">
        <w:t>«4) утверждение стратегии социально-экономического развития В</w:t>
      </w:r>
      <w:r w:rsidR="00C10974">
        <w:t>еретейского сельского поселения</w:t>
      </w:r>
      <w:r w:rsidRPr="00AF743E">
        <w:t>».</w:t>
      </w:r>
    </w:p>
    <w:p w:rsidR="00C25B52" w:rsidRPr="00030A3B" w:rsidRDefault="00C25B52" w:rsidP="00C25B52">
      <w:pPr>
        <w:jc w:val="both"/>
      </w:pPr>
      <w:r>
        <w:t>14</w:t>
      </w:r>
      <w:r w:rsidRPr="00030A3B">
        <w:t>) пункт 1 статьи 21 дополн</w:t>
      </w:r>
      <w:r w:rsidR="00AF743E">
        <w:t>яется</w:t>
      </w:r>
      <w:r w:rsidRPr="00030A3B">
        <w:t xml:space="preserve"> подпунктом 11 следующего содержания:</w:t>
      </w:r>
    </w:p>
    <w:p w:rsidR="00C25B52" w:rsidRPr="00AF743E" w:rsidRDefault="00C25B52" w:rsidP="00C25B52">
      <w:pPr>
        <w:jc w:val="both"/>
      </w:pPr>
      <w:r w:rsidRPr="00AF743E">
        <w:t>«11) утверждение правил благоустройства территории В</w:t>
      </w:r>
      <w:r w:rsidR="00C10974">
        <w:t>еретейского сельского поселения</w:t>
      </w:r>
      <w:r w:rsidRPr="00AF743E">
        <w:t>».</w:t>
      </w:r>
    </w:p>
    <w:p w:rsidR="00C25B52" w:rsidRPr="00030A3B" w:rsidRDefault="00C25B52" w:rsidP="00C25B52">
      <w:pPr>
        <w:jc w:val="both"/>
        <w:rPr>
          <w:b/>
        </w:rPr>
      </w:pPr>
    </w:p>
    <w:p w:rsidR="00C25B52" w:rsidRPr="006B272C" w:rsidRDefault="00C25B52" w:rsidP="00C25B52">
      <w:pPr>
        <w:jc w:val="both"/>
      </w:pPr>
      <w:r w:rsidRPr="006B272C">
        <w:t>15) подпункт 9 пункта 2 статьи 21 изл</w:t>
      </w:r>
      <w:r w:rsidR="00030EDF" w:rsidRPr="006B272C">
        <w:t>агается</w:t>
      </w:r>
      <w:r w:rsidRPr="006B272C">
        <w:t xml:space="preserve"> в следующей редакции:</w:t>
      </w:r>
    </w:p>
    <w:p w:rsidR="00C25B52" w:rsidRPr="006B272C" w:rsidRDefault="00C25B52" w:rsidP="00C25B52">
      <w:pPr>
        <w:jc w:val="both"/>
      </w:pPr>
      <w:r w:rsidRPr="006B272C">
        <w:t>«9)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w:t>
      </w:r>
      <w:r w:rsidR="00C10974">
        <w:t>ушаний, общественных обсуждений</w:t>
      </w:r>
      <w:r w:rsidRPr="006B272C">
        <w:t>».</w:t>
      </w:r>
    </w:p>
    <w:p w:rsidR="00C25B52" w:rsidRPr="006B272C" w:rsidRDefault="00C25B52" w:rsidP="00C25B52">
      <w:pPr>
        <w:jc w:val="both"/>
      </w:pPr>
      <w:r w:rsidRPr="006B272C">
        <w:t>16) подпункт 2 пункта 1 статьи 22 изл</w:t>
      </w:r>
      <w:r w:rsidR="006B272C" w:rsidRPr="006B272C">
        <w:t>агается</w:t>
      </w:r>
      <w:r w:rsidRPr="006B272C">
        <w:t xml:space="preserve"> в следующей редакции:</w:t>
      </w:r>
    </w:p>
    <w:p w:rsidR="00C25B52" w:rsidRPr="006B272C" w:rsidRDefault="00C25B52" w:rsidP="00C25B52">
      <w:pPr>
        <w:jc w:val="both"/>
      </w:pPr>
      <w:r w:rsidRPr="006B272C">
        <w:t xml:space="preserve">«2) </w:t>
      </w:r>
      <w:r w:rsidRPr="006B272C">
        <w:rPr>
          <w:shd w:val="clear" w:color="auto" w:fill="FFFFFF"/>
        </w:rPr>
        <w:t>в случае вступления в силу решения Ярославского областного суда о неправомочности данного состава депутатов представительного органа муниципального образования, в том числе в связи со сложен</w:t>
      </w:r>
      <w:r w:rsidR="00C10974">
        <w:rPr>
          <w:shd w:val="clear" w:color="auto" w:fill="FFFFFF"/>
        </w:rPr>
        <w:t>ием депутатами своих полномочий</w:t>
      </w:r>
      <w:r w:rsidRPr="006B272C">
        <w:rPr>
          <w:shd w:val="clear" w:color="auto" w:fill="FFFFFF"/>
        </w:rPr>
        <w:t>».</w:t>
      </w:r>
    </w:p>
    <w:p w:rsidR="00C25B52" w:rsidRPr="006B272C" w:rsidRDefault="00C25B52" w:rsidP="00C25B52">
      <w:pPr>
        <w:jc w:val="both"/>
        <w:rPr>
          <w:shd w:val="clear" w:color="auto" w:fill="FFFFFF"/>
        </w:rPr>
      </w:pPr>
      <w:r w:rsidRPr="006B272C">
        <w:rPr>
          <w:shd w:val="clear" w:color="auto" w:fill="FFFFFF"/>
        </w:rPr>
        <w:t>17) пункт 7.1. статьи 23 дополн</w:t>
      </w:r>
      <w:r w:rsidR="006B272C" w:rsidRPr="006B272C">
        <w:rPr>
          <w:shd w:val="clear" w:color="auto" w:fill="FFFFFF"/>
        </w:rPr>
        <w:t>яется</w:t>
      </w:r>
      <w:r w:rsidRPr="006B272C">
        <w:rPr>
          <w:shd w:val="clear" w:color="auto" w:fill="FFFFFF"/>
        </w:rPr>
        <w:t xml:space="preserve"> абзацем следующего содержания:</w:t>
      </w:r>
    </w:p>
    <w:p w:rsidR="00C25B52" w:rsidRPr="006B272C" w:rsidRDefault="00C25B52" w:rsidP="00C25B52">
      <w:pPr>
        <w:jc w:val="both"/>
        <w:rPr>
          <w:bCs/>
        </w:rPr>
      </w:pPr>
      <w:r w:rsidRPr="006B272C">
        <w:rPr>
          <w:shd w:val="clear" w:color="auto" w:fill="FFFFFF"/>
        </w:rPr>
        <w:t>«</w:t>
      </w:r>
      <w:r w:rsidRPr="006B272C">
        <w:rPr>
          <w:bCs/>
          <w:shd w:val="clear" w:color="auto" w:fill="FFFFFF"/>
        </w:rPr>
        <w:t>В случае обращения Губернатора Ярославской области с заявлением о досрочном прекращении полномочий депутата Муниципального Совета Веретейского сельского поселения днем появления основания для досрочного прекращения полномочий является день поступления в Муниципальный Совет Веретейского сельского поселения данного заявления</w:t>
      </w:r>
      <w:r w:rsidRPr="006B272C">
        <w:rPr>
          <w:bCs/>
        </w:rPr>
        <w:t>».</w:t>
      </w:r>
    </w:p>
    <w:p w:rsidR="00C25B52" w:rsidRPr="00030A3B" w:rsidRDefault="00C25B52" w:rsidP="00C25B52">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18</w:t>
      </w:r>
      <w:r w:rsidRPr="00030A3B">
        <w:rPr>
          <w:rFonts w:ascii="Times New Roman" w:hAnsi="Times New Roman" w:cs="Times New Roman"/>
          <w:bCs/>
          <w:sz w:val="24"/>
          <w:szCs w:val="24"/>
        </w:rPr>
        <w:t>) пункт 8 статьи 23 изл</w:t>
      </w:r>
      <w:r w:rsidR="006B272C">
        <w:rPr>
          <w:rFonts w:ascii="Times New Roman" w:hAnsi="Times New Roman" w:cs="Times New Roman"/>
          <w:bCs/>
          <w:sz w:val="24"/>
          <w:szCs w:val="24"/>
        </w:rPr>
        <w:t>агается</w:t>
      </w:r>
      <w:r w:rsidRPr="00030A3B">
        <w:rPr>
          <w:rFonts w:ascii="Times New Roman" w:hAnsi="Times New Roman" w:cs="Times New Roman"/>
          <w:bCs/>
          <w:sz w:val="24"/>
          <w:szCs w:val="24"/>
        </w:rPr>
        <w:t xml:space="preserve"> в следующей редакции:</w:t>
      </w:r>
    </w:p>
    <w:p w:rsidR="00C25B52" w:rsidRPr="006B272C" w:rsidRDefault="00C25B52" w:rsidP="006B272C">
      <w:pPr>
        <w:pStyle w:val="ConsPlusNormal"/>
        <w:ind w:firstLine="0"/>
        <w:jc w:val="both"/>
        <w:rPr>
          <w:rFonts w:ascii="Times New Roman" w:hAnsi="Times New Roman" w:cs="Times New Roman"/>
          <w:sz w:val="24"/>
          <w:szCs w:val="24"/>
        </w:rPr>
      </w:pPr>
      <w:r w:rsidRPr="006B272C">
        <w:rPr>
          <w:rFonts w:ascii="Times New Roman" w:hAnsi="Times New Roman" w:cs="Times New Roman"/>
          <w:bCs/>
          <w:sz w:val="24"/>
          <w:szCs w:val="24"/>
        </w:rPr>
        <w:t xml:space="preserve">«8. Администрация Веретейского сельского поселения </w:t>
      </w:r>
      <w:r w:rsidRPr="006B272C">
        <w:rPr>
          <w:rFonts w:ascii="Times New Roman" w:hAnsi="Times New Roman" w:cs="Times New Roman"/>
          <w:sz w:val="24"/>
          <w:szCs w:val="24"/>
        </w:rPr>
        <w:t>в   соответствии  с  Уставом  Веретейского сельского поселения обеспечивает депутатам Муниципального Совета Веретейского сельского поселения условия  для беспрепятственного   осуществления   полномочий,  необходимые  условия работы,  а  также  возмещение  расходов,  связанны</w:t>
      </w:r>
      <w:r w:rsidR="00C10974">
        <w:rPr>
          <w:rFonts w:ascii="Times New Roman" w:hAnsi="Times New Roman" w:cs="Times New Roman"/>
          <w:sz w:val="24"/>
          <w:szCs w:val="24"/>
        </w:rPr>
        <w:t>х  с  осуществлением полномочий</w:t>
      </w:r>
      <w:r w:rsidRPr="006B272C">
        <w:rPr>
          <w:rFonts w:ascii="Times New Roman" w:hAnsi="Times New Roman" w:cs="Times New Roman"/>
          <w:sz w:val="24"/>
          <w:szCs w:val="24"/>
        </w:rPr>
        <w:t>».</w:t>
      </w:r>
    </w:p>
    <w:p w:rsidR="00C25B52" w:rsidRPr="00030A3B" w:rsidRDefault="00C25B52" w:rsidP="00C25B52">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19</w:t>
      </w:r>
      <w:r w:rsidRPr="00030A3B">
        <w:rPr>
          <w:rFonts w:ascii="Times New Roman" w:hAnsi="Times New Roman" w:cs="Times New Roman"/>
          <w:bCs/>
          <w:sz w:val="24"/>
          <w:szCs w:val="24"/>
        </w:rPr>
        <w:t>) пункт 9 статьи 24 изл</w:t>
      </w:r>
      <w:r w:rsidR="006B272C">
        <w:rPr>
          <w:rFonts w:ascii="Times New Roman" w:hAnsi="Times New Roman" w:cs="Times New Roman"/>
          <w:bCs/>
          <w:sz w:val="24"/>
          <w:szCs w:val="24"/>
        </w:rPr>
        <w:t>агается</w:t>
      </w:r>
      <w:r w:rsidRPr="00030A3B">
        <w:rPr>
          <w:rFonts w:ascii="Times New Roman" w:hAnsi="Times New Roman" w:cs="Times New Roman"/>
          <w:bCs/>
          <w:sz w:val="24"/>
          <w:szCs w:val="24"/>
        </w:rPr>
        <w:t xml:space="preserve"> в следующей редакции:</w:t>
      </w:r>
    </w:p>
    <w:p w:rsidR="00C25B52" w:rsidRPr="006B272C" w:rsidRDefault="00C25B52" w:rsidP="00C25B52">
      <w:pPr>
        <w:jc w:val="both"/>
      </w:pPr>
      <w:r w:rsidRPr="006B272C">
        <w:t xml:space="preserve">«9.  Глава Веретейского сельского поселения, </w:t>
      </w:r>
      <w:proofErr w:type="gramStart"/>
      <w:r w:rsidRPr="006B272C">
        <w:t>исполнявший</w:t>
      </w:r>
      <w:proofErr w:type="gramEnd"/>
      <w:r w:rsidRPr="006B272C">
        <w:t xml:space="preserve"> полномочия Главы не менее одного срока,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w:t>
      </w:r>
    </w:p>
    <w:p w:rsidR="00C25B52" w:rsidRPr="006B272C" w:rsidRDefault="00C25B52" w:rsidP="00C25B52">
      <w:pPr>
        <w:jc w:val="both"/>
      </w:pPr>
      <w:r w:rsidRPr="006B272C">
        <w:t>Ежемесячная доплата к страховой пенсии рассчитывается в порядке, установленном  решением Муниципального Совета Веретейского сельского поселения с соблюдением требований действующего законодательства.</w:t>
      </w:r>
    </w:p>
    <w:p w:rsidR="00C25B52" w:rsidRPr="006B272C" w:rsidRDefault="00C25B52" w:rsidP="00C25B52">
      <w:pPr>
        <w:jc w:val="both"/>
      </w:pPr>
      <w:r w:rsidRPr="006B272C">
        <w:t>Доплата к страховой пенсии производится из средств бюджета Веретейского сельского по</w:t>
      </w:r>
      <w:r w:rsidR="00C10974">
        <w:t>селения</w:t>
      </w:r>
      <w:r w:rsidRPr="006B272C">
        <w:t xml:space="preserve">». </w:t>
      </w:r>
    </w:p>
    <w:p w:rsidR="00C25B52" w:rsidRPr="00030A3B" w:rsidRDefault="00C25B52" w:rsidP="00C25B52">
      <w:pPr>
        <w:jc w:val="both"/>
        <w:rPr>
          <w:shd w:val="clear" w:color="auto" w:fill="FFFFFF"/>
        </w:rPr>
      </w:pPr>
      <w:r>
        <w:rPr>
          <w:shd w:val="clear" w:color="auto" w:fill="FFFFFF"/>
        </w:rPr>
        <w:t xml:space="preserve">20) подпункт 7 </w:t>
      </w:r>
      <w:r w:rsidRPr="00030A3B">
        <w:rPr>
          <w:shd w:val="clear" w:color="auto" w:fill="FFFFFF"/>
        </w:rPr>
        <w:t>пункта 1 статьи 25 изл</w:t>
      </w:r>
      <w:r w:rsidR="006B272C">
        <w:rPr>
          <w:shd w:val="clear" w:color="auto" w:fill="FFFFFF"/>
        </w:rPr>
        <w:t>агается</w:t>
      </w:r>
      <w:r w:rsidRPr="00030A3B">
        <w:rPr>
          <w:shd w:val="clear" w:color="auto" w:fill="FFFFFF"/>
        </w:rPr>
        <w:t xml:space="preserve"> в следующей редакции:</w:t>
      </w:r>
    </w:p>
    <w:p w:rsidR="00C25B52" w:rsidRPr="006B272C" w:rsidRDefault="00C25B52" w:rsidP="00C25B52">
      <w:pPr>
        <w:jc w:val="both"/>
      </w:pPr>
      <w:r w:rsidRPr="006B272C">
        <w:rPr>
          <w:shd w:val="clear" w:color="auto" w:fill="FFFFFF"/>
        </w:rPr>
        <w:t xml:space="preserve">«7) </w:t>
      </w:r>
      <w:r w:rsidRPr="006B272C">
        <w:t>полномочия в сфере стратегического планирования, предусмотренные Федеральным </w:t>
      </w:r>
      <w:hyperlink r:id="rId7" w:history="1">
        <w:r w:rsidRPr="006B272C">
          <w:rPr>
            <w:rStyle w:val="a6"/>
            <w:color w:val="auto"/>
            <w:u w:val="none"/>
            <w:bdr w:val="none" w:sz="0" w:space="0" w:color="auto" w:frame="1"/>
          </w:rPr>
          <w:t>законом</w:t>
        </w:r>
      </w:hyperlink>
      <w:r w:rsidRPr="006B272C">
        <w:t> от 28 июня 2014 года № 172-ФЗ «О стратегическом план</w:t>
      </w:r>
      <w:r w:rsidR="00C10974">
        <w:t>ировании в Российской Федерации</w:t>
      </w:r>
      <w:r w:rsidRPr="006B272C">
        <w:t>».</w:t>
      </w:r>
    </w:p>
    <w:p w:rsidR="00C25B52" w:rsidRPr="00030A3B" w:rsidRDefault="00C25B52" w:rsidP="00C25B52">
      <w:pPr>
        <w:jc w:val="both"/>
        <w:rPr>
          <w:shd w:val="clear" w:color="auto" w:fill="FFFFFF"/>
        </w:rPr>
      </w:pPr>
      <w:r>
        <w:rPr>
          <w:shd w:val="clear" w:color="auto" w:fill="FFFFFF"/>
        </w:rPr>
        <w:t>21</w:t>
      </w:r>
      <w:r w:rsidRPr="00030A3B">
        <w:rPr>
          <w:shd w:val="clear" w:color="auto" w:fill="FFFFFF"/>
        </w:rPr>
        <w:t>) подпункты 14, 15, 16, 17, 18 пункта 1 статьи 25 признать утратившими силу.</w:t>
      </w:r>
    </w:p>
    <w:p w:rsidR="00C25B52" w:rsidRPr="00030A3B" w:rsidRDefault="00C25B52" w:rsidP="00C25B52">
      <w:pPr>
        <w:jc w:val="both"/>
      </w:pPr>
      <w:r>
        <w:rPr>
          <w:shd w:val="clear" w:color="auto" w:fill="FFFFFF"/>
        </w:rPr>
        <w:t>22</w:t>
      </w:r>
      <w:r w:rsidRPr="00030A3B">
        <w:rPr>
          <w:shd w:val="clear" w:color="auto" w:fill="FFFFFF"/>
        </w:rPr>
        <w:t>) подпункт 1 пункта 3 статьи 25 изл</w:t>
      </w:r>
      <w:r w:rsidR="006B272C">
        <w:rPr>
          <w:shd w:val="clear" w:color="auto" w:fill="FFFFFF"/>
        </w:rPr>
        <w:t>агаются</w:t>
      </w:r>
      <w:r w:rsidRPr="00030A3B">
        <w:rPr>
          <w:shd w:val="clear" w:color="auto" w:fill="FFFFFF"/>
        </w:rPr>
        <w:t xml:space="preserve"> в следующей редакции:</w:t>
      </w:r>
    </w:p>
    <w:p w:rsidR="00C25B52" w:rsidRPr="006B272C" w:rsidRDefault="00C25B52" w:rsidP="00C25B52">
      <w:pPr>
        <w:jc w:val="both"/>
      </w:pPr>
      <w:proofErr w:type="gramStart"/>
      <w:r w:rsidRPr="006B272C">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6B272C">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B272C">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w:t>
      </w:r>
      <w:r w:rsidRPr="006B272C">
        <w:lastRenderedPageBreak/>
        <w:t>(долями участия в уставном капитале); иных случаев, предус</w:t>
      </w:r>
      <w:r w:rsidR="00C10974">
        <w:t>мотренных федеральными законами</w:t>
      </w:r>
      <w:r w:rsidRPr="006B272C">
        <w:t>».</w:t>
      </w:r>
      <w:proofErr w:type="gramEnd"/>
    </w:p>
    <w:p w:rsidR="00C25B52" w:rsidRPr="00030A3B" w:rsidRDefault="00C25B52" w:rsidP="00C25B52">
      <w:pPr>
        <w:jc w:val="both"/>
      </w:pPr>
      <w:r>
        <w:t>23</w:t>
      </w:r>
      <w:r w:rsidRPr="00030A3B">
        <w:t>) пункт 4.1. статьи 25 изл</w:t>
      </w:r>
      <w:r w:rsidR="00C10974">
        <w:t>агает</w:t>
      </w:r>
      <w:r w:rsidR="006B272C">
        <w:t>ся</w:t>
      </w:r>
      <w:r w:rsidRPr="00030A3B">
        <w:t xml:space="preserve"> в следующей редакции:</w:t>
      </w:r>
    </w:p>
    <w:p w:rsidR="00C25B52" w:rsidRPr="00030A3B" w:rsidRDefault="00C25B52" w:rsidP="00C25B52">
      <w:pPr>
        <w:jc w:val="both"/>
      </w:pPr>
      <w:r w:rsidRPr="006B272C">
        <w:t>«4.1.) В случае досрочного прекращения полномочий Главы Веретейского сельского поселения выборы Главы Веретейского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25B52" w:rsidRPr="00030A3B" w:rsidRDefault="00C25B52" w:rsidP="00C25B52">
      <w:pPr>
        <w:jc w:val="both"/>
      </w:pPr>
      <w:r>
        <w:t>24</w:t>
      </w:r>
      <w:r w:rsidR="006B272C">
        <w:t>) статья</w:t>
      </w:r>
      <w:r w:rsidRPr="00030A3B">
        <w:t xml:space="preserve"> 25 дополн</w:t>
      </w:r>
      <w:r w:rsidR="006B272C">
        <w:t>яется</w:t>
      </w:r>
      <w:r w:rsidRPr="00030A3B">
        <w:t xml:space="preserve"> пунктом 4.2. следующего содержания:</w:t>
      </w:r>
    </w:p>
    <w:p w:rsidR="00C25B52" w:rsidRPr="006B272C" w:rsidRDefault="00C25B52" w:rsidP="00C25B52">
      <w:pPr>
        <w:jc w:val="both"/>
      </w:pPr>
      <w:r w:rsidRPr="006B272C">
        <w:t>«4.2. В случае</w:t>
      </w:r>
      <w:proofErr w:type="gramStart"/>
      <w:r w:rsidRPr="006B272C">
        <w:t>,</w:t>
      </w:r>
      <w:proofErr w:type="gramEnd"/>
      <w:r w:rsidRPr="006B272C">
        <w:t xml:space="preserve"> если Глава Веретейского сельского поселения, полномочия которого прекращены досрочно на основании правового акта Губернатора Ярославской области об отрешении от должности Главы Веретейского сельского поселения либо на основании решения Муниципального Совета Веретейского сельского поселения об удалении Главы Веретейского сельского поселения в отставку, обжалует данные правовой акт или решение в судебном порядке, досрочные выборы Главы Веретейского сельского поселения, избираемого на муниципальных </w:t>
      </w:r>
      <w:proofErr w:type="gramStart"/>
      <w:r w:rsidRPr="006B272C">
        <w:t>выборах</w:t>
      </w:r>
      <w:proofErr w:type="gramEnd"/>
      <w:r w:rsidRPr="006B272C">
        <w:t>, не могут быть назначены до вступлен</w:t>
      </w:r>
      <w:r w:rsidR="00C10974">
        <w:t>ия решения суда в законную силу</w:t>
      </w:r>
      <w:r w:rsidRPr="006B272C">
        <w:t>».</w:t>
      </w:r>
    </w:p>
    <w:p w:rsidR="00C25B52" w:rsidRPr="006B272C" w:rsidRDefault="00C25B52" w:rsidP="00C25B52">
      <w:pPr>
        <w:jc w:val="both"/>
        <w:rPr>
          <w:shd w:val="clear" w:color="auto" w:fill="FFFFFF"/>
        </w:rPr>
      </w:pPr>
      <w:r>
        <w:t>25</w:t>
      </w:r>
      <w:r w:rsidRPr="00030A3B">
        <w:t>)</w:t>
      </w:r>
      <w:r w:rsidRPr="00030A3B">
        <w:rPr>
          <w:color w:val="FF0000"/>
        </w:rPr>
        <w:t xml:space="preserve"> </w:t>
      </w:r>
      <w:r w:rsidRPr="00030A3B">
        <w:rPr>
          <w:shd w:val="clear" w:color="auto" w:fill="FFFFFF"/>
        </w:rPr>
        <w:t xml:space="preserve">подпункты «б», «в», «г» подпункта 2 пункта 3 статьи 26 </w:t>
      </w:r>
      <w:r w:rsidR="00C10974">
        <w:rPr>
          <w:shd w:val="clear" w:color="auto" w:fill="FFFFFF"/>
        </w:rPr>
        <w:t xml:space="preserve">необходимо </w:t>
      </w:r>
      <w:r w:rsidRPr="00030A3B">
        <w:rPr>
          <w:shd w:val="clear" w:color="auto" w:fill="FFFFFF"/>
        </w:rPr>
        <w:t>признать утратившими силу.</w:t>
      </w:r>
    </w:p>
    <w:p w:rsidR="00C25B52" w:rsidRPr="00030A3B" w:rsidRDefault="00C25B52" w:rsidP="00C25B52">
      <w:pPr>
        <w:jc w:val="both"/>
      </w:pPr>
      <w:r>
        <w:t>26</w:t>
      </w:r>
      <w:r w:rsidRPr="00030A3B">
        <w:t>) подпункт а) подпункта 6 пункта 3 статьи 26 изл</w:t>
      </w:r>
      <w:r w:rsidR="006B272C">
        <w:t>агается</w:t>
      </w:r>
      <w:r w:rsidRPr="00030A3B">
        <w:t xml:space="preserve"> в следующей редакции:</w:t>
      </w:r>
    </w:p>
    <w:p w:rsidR="00C25B52" w:rsidRPr="00030A3B" w:rsidRDefault="00C25B52" w:rsidP="00C25B52">
      <w:pPr>
        <w:jc w:val="both"/>
      </w:pPr>
      <w:r w:rsidRPr="006B272C">
        <w:t xml:space="preserve">«а) осуществляет </w:t>
      </w:r>
      <w:proofErr w:type="gramStart"/>
      <w:r w:rsidRPr="006B272C">
        <w:t>контроль за</w:t>
      </w:r>
      <w:proofErr w:type="gramEnd"/>
      <w:r w:rsidRPr="006B272C">
        <w:t xml:space="preserve"> соблюдением правил благоустройства территории Веретейского сельского поселения и организует благоустройство Веретейского сельского поселения в соот</w:t>
      </w:r>
      <w:r w:rsidR="00C10974">
        <w:t>ветствии с указанными правилами</w:t>
      </w:r>
      <w:r w:rsidRPr="006B272C">
        <w:t>».</w:t>
      </w:r>
    </w:p>
    <w:p w:rsidR="00C25B52" w:rsidRPr="00030A3B" w:rsidRDefault="00C25B52" w:rsidP="00C25B52">
      <w:pPr>
        <w:jc w:val="both"/>
      </w:pPr>
      <w:r>
        <w:t>27</w:t>
      </w:r>
      <w:r w:rsidRPr="00030A3B">
        <w:t>) подпункт а) подпункта 7 пункта 3 статьи 26 изл</w:t>
      </w:r>
      <w:r w:rsidR="006B272C">
        <w:t>агается</w:t>
      </w:r>
      <w:r w:rsidRPr="00030A3B">
        <w:t xml:space="preserve"> в следующей редакции:</w:t>
      </w:r>
    </w:p>
    <w:p w:rsidR="00C25B52" w:rsidRPr="006B272C" w:rsidRDefault="00C25B52" w:rsidP="00C25B52">
      <w:pPr>
        <w:jc w:val="both"/>
      </w:pPr>
      <w:proofErr w:type="gramStart"/>
      <w:r w:rsidRPr="006B272C">
        <w:t>«а)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6B272C">
        <w:t xml:space="preserve"> в соответствии с законод</w:t>
      </w:r>
      <w:r w:rsidR="00C10974">
        <w:t>ательством Российской Федерации</w:t>
      </w:r>
      <w:r w:rsidRPr="006B272C">
        <w:t xml:space="preserve">». </w:t>
      </w:r>
    </w:p>
    <w:p w:rsidR="00C25B52" w:rsidRPr="00030A3B" w:rsidRDefault="00C25B52" w:rsidP="00C25B52">
      <w:pPr>
        <w:jc w:val="both"/>
        <w:rPr>
          <w:spacing w:val="2"/>
        </w:rPr>
      </w:pPr>
      <w:r>
        <w:rPr>
          <w:spacing w:val="2"/>
        </w:rPr>
        <w:t>28</w:t>
      </w:r>
      <w:r w:rsidRPr="00030A3B">
        <w:rPr>
          <w:spacing w:val="2"/>
        </w:rPr>
        <w:t>) абзац 2 пункта 4 статьи 28 изл</w:t>
      </w:r>
      <w:r w:rsidR="006B272C">
        <w:rPr>
          <w:spacing w:val="2"/>
        </w:rPr>
        <w:t>агается</w:t>
      </w:r>
      <w:r w:rsidRPr="00030A3B">
        <w:rPr>
          <w:spacing w:val="2"/>
        </w:rPr>
        <w:t xml:space="preserve"> в следующей редакции:</w:t>
      </w:r>
    </w:p>
    <w:p w:rsidR="00C25B52" w:rsidRPr="006B272C" w:rsidRDefault="00C25B52" w:rsidP="00C25B52">
      <w:pPr>
        <w:widowControl w:val="0"/>
        <w:autoSpaceDE w:val="0"/>
        <w:autoSpaceDN w:val="0"/>
        <w:adjustRightInd w:val="0"/>
        <w:jc w:val="both"/>
        <w:rPr>
          <w:shd w:val="clear" w:color="auto" w:fill="FFFFFF"/>
        </w:rPr>
      </w:pPr>
      <w:r w:rsidRPr="006B272C">
        <w:rPr>
          <w:spacing w:val="2"/>
        </w:rPr>
        <w:t>«</w:t>
      </w:r>
      <w:r w:rsidRPr="006B272C">
        <w:rPr>
          <w:shd w:val="clear" w:color="auto" w:fill="FFFFFF"/>
        </w:rPr>
        <w:t xml:space="preserve">Муниципальные нормативные правовые акты Веретейского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6B272C">
        <w:rPr>
          <w:shd w:val="clear" w:color="auto" w:fill="FFFFFF"/>
        </w:rPr>
        <w:t>Веретейское</w:t>
      </w:r>
      <w:proofErr w:type="spellEnd"/>
      <w:r w:rsidRPr="006B272C">
        <w:rPr>
          <w:shd w:val="clear" w:color="auto" w:fill="FFFFFF"/>
        </w:rPr>
        <w:t xml:space="preserve"> сельское поселение, а также соглашения, заключаемые между органами местного самоуправления, вступают в силу посл</w:t>
      </w:r>
      <w:r w:rsidR="00C10974">
        <w:rPr>
          <w:shd w:val="clear" w:color="auto" w:fill="FFFFFF"/>
        </w:rPr>
        <w:t>е их официального обнародования</w:t>
      </w:r>
      <w:r w:rsidRPr="006B272C">
        <w:rPr>
          <w:shd w:val="clear" w:color="auto" w:fill="FFFFFF"/>
        </w:rPr>
        <w:t>».</w:t>
      </w:r>
    </w:p>
    <w:p w:rsidR="00C25B52" w:rsidRPr="00030A3B" w:rsidRDefault="00C25B52" w:rsidP="00C25B52">
      <w:pPr>
        <w:widowControl w:val="0"/>
        <w:autoSpaceDE w:val="0"/>
        <w:autoSpaceDN w:val="0"/>
        <w:adjustRightInd w:val="0"/>
        <w:jc w:val="both"/>
        <w:rPr>
          <w:b/>
          <w:shd w:val="clear" w:color="auto" w:fill="FFFFFF"/>
        </w:rPr>
      </w:pPr>
      <w:r>
        <w:rPr>
          <w:shd w:val="clear" w:color="auto" w:fill="FFFFFF"/>
        </w:rPr>
        <w:t>29</w:t>
      </w:r>
      <w:r w:rsidRPr="00030A3B">
        <w:rPr>
          <w:shd w:val="clear" w:color="auto" w:fill="FFFFFF"/>
        </w:rPr>
        <w:t>)</w:t>
      </w:r>
      <w:r w:rsidRPr="00030A3B">
        <w:rPr>
          <w:b/>
          <w:shd w:val="clear" w:color="auto" w:fill="FFFFFF"/>
        </w:rPr>
        <w:t xml:space="preserve"> </w:t>
      </w:r>
      <w:r w:rsidRPr="00030A3B">
        <w:rPr>
          <w:shd w:val="clear" w:color="auto" w:fill="FFFFFF"/>
        </w:rPr>
        <w:t>пункт</w:t>
      </w:r>
      <w:r w:rsidRPr="00030A3B">
        <w:rPr>
          <w:b/>
          <w:shd w:val="clear" w:color="auto" w:fill="FFFFFF"/>
        </w:rPr>
        <w:t xml:space="preserve"> </w:t>
      </w:r>
      <w:r w:rsidRPr="00030A3B">
        <w:rPr>
          <w:shd w:val="clear" w:color="auto" w:fill="FFFFFF"/>
        </w:rPr>
        <w:t>4 статьи 28 дополн</w:t>
      </w:r>
      <w:r w:rsidR="006B272C">
        <w:rPr>
          <w:shd w:val="clear" w:color="auto" w:fill="FFFFFF"/>
        </w:rPr>
        <w:t>яется</w:t>
      </w:r>
      <w:r w:rsidRPr="00030A3B">
        <w:rPr>
          <w:shd w:val="clear" w:color="auto" w:fill="FFFFFF"/>
        </w:rPr>
        <w:t xml:space="preserve"> абзац</w:t>
      </w:r>
      <w:r>
        <w:rPr>
          <w:shd w:val="clear" w:color="auto" w:fill="FFFFFF"/>
        </w:rPr>
        <w:t>ем</w:t>
      </w:r>
      <w:r w:rsidRPr="00030A3B">
        <w:rPr>
          <w:shd w:val="clear" w:color="auto" w:fill="FFFFFF"/>
        </w:rPr>
        <w:t xml:space="preserve"> следующего содержания:</w:t>
      </w:r>
    </w:p>
    <w:p w:rsidR="00C25B52" w:rsidRPr="006B272C" w:rsidRDefault="00C25B52" w:rsidP="00C25B52">
      <w:pPr>
        <w:widowControl w:val="0"/>
        <w:autoSpaceDE w:val="0"/>
        <w:autoSpaceDN w:val="0"/>
        <w:adjustRightInd w:val="0"/>
        <w:jc w:val="both"/>
      </w:pPr>
      <w:r w:rsidRPr="006B272C">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«Наш Вестник», распространяемом в</w:t>
      </w:r>
      <w:r w:rsidR="00C10974">
        <w:t xml:space="preserve"> </w:t>
      </w:r>
      <w:proofErr w:type="spellStart"/>
      <w:r w:rsidR="00C10974">
        <w:t>Веретейском</w:t>
      </w:r>
      <w:proofErr w:type="spellEnd"/>
      <w:r w:rsidR="00C10974">
        <w:t xml:space="preserve"> сельском поселении</w:t>
      </w:r>
      <w:r w:rsidRPr="006B272C">
        <w:t>».</w:t>
      </w:r>
    </w:p>
    <w:p w:rsidR="00C25B52" w:rsidRPr="00030A3B" w:rsidRDefault="00C25B52" w:rsidP="00C25B52">
      <w:pPr>
        <w:widowControl w:val="0"/>
        <w:autoSpaceDE w:val="0"/>
        <w:autoSpaceDN w:val="0"/>
        <w:adjustRightInd w:val="0"/>
        <w:jc w:val="both"/>
        <w:rPr>
          <w:shd w:val="clear" w:color="auto" w:fill="FFFFFF"/>
        </w:rPr>
      </w:pPr>
      <w:r>
        <w:rPr>
          <w:shd w:val="clear" w:color="auto" w:fill="FFFFFF"/>
        </w:rPr>
        <w:t>30</w:t>
      </w:r>
      <w:r w:rsidRPr="00030A3B">
        <w:rPr>
          <w:shd w:val="clear" w:color="auto" w:fill="FFFFFF"/>
        </w:rPr>
        <w:t>) в пункте 1 статьи 29 слова «а также на официальном сайте Веретейского сельского поселения» исключ</w:t>
      </w:r>
      <w:r w:rsidR="006B272C">
        <w:rPr>
          <w:shd w:val="clear" w:color="auto" w:fill="FFFFFF"/>
        </w:rPr>
        <w:t>аются</w:t>
      </w:r>
      <w:r w:rsidRPr="00030A3B">
        <w:rPr>
          <w:shd w:val="clear" w:color="auto" w:fill="FFFFFF"/>
        </w:rPr>
        <w:t>.</w:t>
      </w:r>
    </w:p>
    <w:p w:rsidR="00C25B52" w:rsidRPr="00030A3B" w:rsidRDefault="00C25B52" w:rsidP="00C25B52">
      <w:pPr>
        <w:widowControl w:val="0"/>
        <w:autoSpaceDE w:val="0"/>
        <w:autoSpaceDN w:val="0"/>
        <w:adjustRightInd w:val="0"/>
        <w:jc w:val="both"/>
        <w:rPr>
          <w:shd w:val="clear" w:color="auto" w:fill="FFFFFF"/>
        </w:rPr>
      </w:pPr>
      <w:r>
        <w:rPr>
          <w:shd w:val="clear" w:color="auto" w:fill="FFFFFF"/>
        </w:rPr>
        <w:t>31</w:t>
      </w:r>
      <w:r w:rsidRPr="00030A3B">
        <w:rPr>
          <w:shd w:val="clear" w:color="auto" w:fill="FFFFFF"/>
        </w:rPr>
        <w:t>) абзац 2 пункта 1 статьи 29 изл</w:t>
      </w:r>
      <w:r w:rsidR="006B272C">
        <w:rPr>
          <w:shd w:val="clear" w:color="auto" w:fill="FFFFFF"/>
        </w:rPr>
        <w:t>агается</w:t>
      </w:r>
      <w:r w:rsidRPr="00030A3B">
        <w:rPr>
          <w:shd w:val="clear" w:color="auto" w:fill="FFFFFF"/>
        </w:rPr>
        <w:t xml:space="preserve"> в следующей редакции:</w:t>
      </w:r>
    </w:p>
    <w:p w:rsidR="00C25B52" w:rsidRPr="006B272C" w:rsidRDefault="00C25B52" w:rsidP="00C25B52">
      <w:pPr>
        <w:widowControl w:val="0"/>
        <w:autoSpaceDE w:val="0"/>
        <w:autoSpaceDN w:val="0"/>
        <w:adjustRightInd w:val="0"/>
        <w:jc w:val="both"/>
        <w:rPr>
          <w:shd w:val="clear" w:color="auto" w:fill="FFFFFF"/>
        </w:rPr>
      </w:pPr>
      <w:proofErr w:type="gramStart"/>
      <w:r w:rsidRPr="006B272C">
        <w:rPr>
          <w:shd w:val="clear" w:color="auto" w:fill="FFFFFF"/>
        </w:rPr>
        <w:t>«</w:t>
      </w:r>
      <w:r w:rsidRPr="006B272C">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Веретейского сельского поселения, а также порядка участия граждан в его обсуждении в случае, когда в Устав Веретейского сельского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w:t>
      </w:r>
      <w:r w:rsidRPr="006B272C">
        <w:lastRenderedPageBreak/>
        <w:t>приведения</w:t>
      </w:r>
      <w:proofErr w:type="gramEnd"/>
      <w:r w:rsidRPr="006B272C">
        <w:t xml:space="preserve"> данного устава в соответствие с этим</w:t>
      </w:r>
      <w:r w:rsidR="00C10974">
        <w:t>и нормативными правовыми актами</w:t>
      </w:r>
      <w:r w:rsidRPr="006B272C">
        <w:t>».</w:t>
      </w:r>
    </w:p>
    <w:p w:rsidR="00C25B52" w:rsidRPr="00030A3B" w:rsidRDefault="00C25B52" w:rsidP="00C25B52">
      <w:pPr>
        <w:widowControl w:val="0"/>
        <w:autoSpaceDE w:val="0"/>
        <w:autoSpaceDN w:val="0"/>
        <w:adjustRightInd w:val="0"/>
        <w:jc w:val="both"/>
        <w:rPr>
          <w:b/>
          <w:color w:val="222222"/>
          <w:shd w:val="clear" w:color="auto" w:fill="FFFFFF"/>
        </w:rPr>
      </w:pPr>
    </w:p>
    <w:p w:rsidR="00C25B52" w:rsidRPr="00030A3B" w:rsidRDefault="00C25B52" w:rsidP="00C25B52">
      <w:pPr>
        <w:widowControl w:val="0"/>
        <w:autoSpaceDE w:val="0"/>
        <w:autoSpaceDN w:val="0"/>
        <w:adjustRightInd w:val="0"/>
        <w:jc w:val="both"/>
        <w:rPr>
          <w:shd w:val="clear" w:color="auto" w:fill="FFFFFF"/>
        </w:rPr>
      </w:pPr>
      <w:r>
        <w:rPr>
          <w:shd w:val="clear" w:color="auto" w:fill="FFFFFF"/>
        </w:rPr>
        <w:t>32</w:t>
      </w:r>
      <w:r w:rsidRPr="00030A3B">
        <w:rPr>
          <w:shd w:val="clear" w:color="auto" w:fill="FFFFFF"/>
        </w:rPr>
        <w:t>) пункт 5 статьи 29 изл</w:t>
      </w:r>
      <w:r w:rsidR="006B272C">
        <w:rPr>
          <w:shd w:val="clear" w:color="auto" w:fill="FFFFFF"/>
        </w:rPr>
        <w:t>агается</w:t>
      </w:r>
      <w:r w:rsidRPr="00030A3B">
        <w:rPr>
          <w:shd w:val="clear" w:color="auto" w:fill="FFFFFF"/>
        </w:rPr>
        <w:t xml:space="preserve"> в следующей редакции:</w:t>
      </w:r>
    </w:p>
    <w:p w:rsidR="00C25B52" w:rsidRPr="006B272C" w:rsidRDefault="00C25B52" w:rsidP="00C25B52">
      <w:pPr>
        <w:widowControl w:val="0"/>
        <w:autoSpaceDE w:val="0"/>
        <w:autoSpaceDN w:val="0"/>
        <w:adjustRightInd w:val="0"/>
        <w:jc w:val="both"/>
        <w:rPr>
          <w:shd w:val="clear" w:color="auto" w:fill="FFFFFF"/>
        </w:rPr>
      </w:pPr>
      <w:r w:rsidRPr="006B272C">
        <w:rPr>
          <w:shd w:val="clear" w:color="auto" w:fill="FFFFFF"/>
        </w:rPr>
        <w:t xml:space="preserve">«5. </w:t>
      </w:r>
      <w:proofErr w:type="gramStart"/>
      <w:r w:rsidRPr="006B272C">
        <w:rPr>
          <w:shd w:val="clear" w:color="auto" w:fill="FFFFFF"/>
        </w:rPr>
        <w:t>Изменения и дополнения, внесенные в Устав Веретейского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Веретейского сельского поселения в соответствие с федеральными законами, а также изменения полномочий, срока полномочий, порядка избрания Главы Веретейского сельского поселения), вступают в силу после истечения срока полномочий Муниципального Совета Веретейского сельского поселения, принявшего муниципальный</w:t>
      </w:r>
      <w:proofErr w:type="gramEnd"/>
      <w:r w:rsidRPr="006B272C">
        <w:rPr>
          <w:shd w:val="clear" w:color="auto" w:fill="FFFFFF"/>
        </w:rPr>
        <w:t xml:space="preserve"> правовой акт о внесении указанных изменений и дополнений в Устав В</w:t>
      </w:r>
      <w:r w:rsidR="00C10974">
        <w:rPr>
          <w:shd w:val="clear" w:color="auto" w:fill="FFFFFF"/>
        </w:rPr>
        <w:t>еретейского сельского поселения</w:t>
      </w:r>
      <w:r w:rsidRPr="006B272C">
        <w:rPr>
          <w:shd w:val="clear" w:color="auto" w:fill="FFFFFF"/>
        </w:rPr>
        <w:t>».</w:t>
      </w:r>
    </w:p>
    <w:p w:rsidR="00C25B52" w:rsidRPr="00030A3B" w:rsidRDefault="00C25B52" w:rsidP="00C25B52">
      <w:pPr>
        <w:widowControl w:val="0"/>
        <w:autoSpaceDE w:val="0"/>
        <w:autoSpaceDN w:val="0"/>
        <w:adjustRightInd w:val="0"/>
        <w:jc w:val="both"/>
        <w:rPr>
          <w:color w:val="222222"/>
          <w:shd w:val="clear" w:color="auto" w:fill="FFFFFF"/>
        </w:rPr>
      </w:pPr>
      <w:r>
        <w:rPr>
          <w:color w:val="222222"/>
          <w:shd w:val="clear" w:color="auto" w:fill="FFFFFF"/>
        </w:rPr>
        <w:t>33</w:t>
      </w:r>
      <w:r w:rsidRPr="00030A3B">
        <w:rPr>
          <w:color w:val="222222"/>
          <w:shd w:val="clear" w:color="auto" w:fill="FFFFFF"/>
        </w:rPr>
        <w:t>) дополн</w:t>
      </w:r>
      <w:r w:rsidR="006B272C">
        <w:rPr>
          <w:color w:val="222222"/>
          <w:shd w:val="clear" w:color="auto" w:fill="FFFFFF"/>
        </w:rPr>
        <w:t>яется</w:t>
      </w:r>
      <w:r w:rsidRPr="00030A3B">
        <w:rPr>
          <w:color w:val="222222"/>
          <w:shd w:val="clear" w:color="auto" w:fill="FFFFFF"/>
        </w:rPr>
        <w:t xml:space="preserve"> стать</w:t>
      </w:r>
      <w:r w:rsidR="006B272C">
        <w:rPr>
          <w:color w:val="222222"/>
          <w:shd w:val="clear" w:color="auto" w:fill="FFFFFF"/>
        </w:rPr>
        <w:t>я</w:t>
      </w:r>
      <w:r w:rsidRPr="00030A3B">
        <w:rPr>
          <w:color w:val="222222"/>
          <w:shd w:val="clear" w:color="auto" w:fill="FFFFFF"/>
        </w:rPr>
        <w:t xml:space="preserve"> 29 пунктом 6 следующего содержания:</w:t>
      </w:r>
    </w:p>
    <w:p w:rsidR="00C25B52" w:rsidRPr="006B272C" w:rsidRDefault="00C25B52" w:rsidP="006B272C">
      <w:pPr>
        <w:widowControl w:val="0"/>
        <w:autoSpaceDE w:val="0"/>
        <w:autoSpaceDN w:val="0"/>
        <w:adjustRightInd w:val="0"/>
        <w:jc w:val="both"/>
        <w:rPr>
          <w:spacing w:val="2"/>
        </w:rPr>
      </w:pPr>
      <w:r w:rsidRPr="006B272C">
        <w:rPr>
          <w:color w:val="222222"/>
          <w:shd w:val="clear" w:color="auto" w:fill="FFFFFF"/>
        </w:rPr>
        <w:t xml:space="preserve">«6. </w:t>
      </w:r>
      <w:r w:rsidRPr="006B272C">
        <w:rPr>
          <w:color w:val="000000"/>
        </w:rPr>
        <w:t>Изложение Устава Веретейского сельского поселения в новой редакции муниципальным правовым актом о внесении изменений и дополнений в Устав Веретейского сельского поселения не допускается. В этом случае принимается новый Устав Веретейского сельского поселения, а ранее действующий Устав Веретейского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В</w:t>
      </w:r>
      <w:r w:rsidR="00C10974">
        <w:rPr>
          <w:color w:val="000000"/>
        </w:rPr>
        <w:t>еретейского сельского поселения</w:t>
      </w:r>
      <w:r w:rsidRPr="006B272C">
        <w:rPr>
          <w:color w:val="000000"/>
        </w:rPr>
        <w:t>».</w:t>
      </w:r>
    </w:p>
    <w:p w:rsidR="00C25B52" w:rsidRPr="00030A3B" w:rsidRDefault="00C25B52" w:rsidP="00C25B52">
      <w:pPr>
        <w:jc w:val="both"/>
      </w:pPr>
      <w:r>
        <w:t>34</w:t>
      </w:r>
      <w:r w:rsidRPr="00030A3B">
        <w:t>) дополн</w:t>
      </w:r>
      <w:r w:rsidR="006B272C">
        <w:t>яется</w:t>
      </w:r>
      <w:r w:rsidRPr="00030A3B">
        <w:t xml:space="preserve"> Устав статьей 30.1. следующего содержания:</w:t>
      </w:r>
    </w:p>
    <w:p w:rsidR="00C25B52" w:rsidRPr="006B272C" w:rsidRDefault="00C25B52" w:rsidP="00C25B52">
      <w:pPr>
        <w:pStyle w:val="pboth"/>
        <w:spacing w:before="0" w:beforeAutospacing="0" w:after="0" w:afterAutospacing="0"/>
        <w:jc w:val="both"/>
        <w:textAlignment w:val="baseline"/>
        <w:rPr>
          <w:color w:val="000000"/>
        </w:rPr>
      </w:pPr>
      <w:r w:rsidRPr="006B272C">
        <w:t xml:space="preserve">«Статья 30.1. </w:t>
      </w:r>
      <w:r w:rsidRPr="006B272C">
        <w:rPr>
          <w:color w:val="000000"/>
        </w:rPr>
        <w:t>Содержание правил благоустройства территории Веретейского сельского поселения</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1. Правила благоустройства территории Веретейского сельского поселения утверждаются Муниципальным Советом Веретейского сельского поселения.</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2. Правила благоустройства территории Веретейского сельского поселения могут регулировать вопросы:</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1) содержания территорий общего пользования и порядка пользования такими территориями;</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2) внешнего вида фасадов и ограждающих конструкций зданий, строений, сооружений;</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4) организации освещения территории Веретейского сельского поселения, включая архитектурную подсветку зданий, строений, сооружений;</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5) организации озеленения территории Веретейского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6) размещения информации на территории Веретейского сельского поселения, в том числе установки указателей с наименованиями улиц и номерами домов, вывесок;</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8) организации пешеходных коммуникаций, в том числе тротуаров, аллей, дорожек, тропинок;</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 xml:space="preserve">9) обустройства территории Веретейского сельского поселения в целях обеспечения беспрепятственного передвижения по указанной территории инвалидов и других </w:t>
      </w:r>
      <w:proofErr w:type="spellStart"/>
      <w:r w:rsidRPr="006B272C">
        <w:rPr>
          <w:color w:val="000000"/>
        </w:rPr>
        <w:t>маломобильных</w:t>
      </w:r>
      <w:proofErr w:type="spellEnd"/>
      <w:r w:rsidRPr="006B272C">
        <w:rPr>
          <w:color w:val="000000"/>
        </w:rPr>
        <w:t xml:space="preserve"> групп населения;</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10) уборки территории Веретейского сельского поселения, в том числе в зимний период;</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11) организации стоков ливневых вод;</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12) порядка проведения земляных работ;</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w:t>
      </w:r>
      <w:r w:rsidRPr="006B272C">
        <w:rPr>
          <w:color w:val="000000"/>
        </w:rPr>
        <w:lastRenderedPageBreak/>
        <w:t>(или)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14) определения границ прилегающих территорий в соответствии с порядком, установленным законом Ярославской области;</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15) праздничного оформления территории Веретейского сельского поселения;</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16) порядка участия граждан и организаций в реализации мероприятий по благоустройству территории Веретейского сельского поселения;</w:t>
      </w:r>
    </w:p>
    <w:p w:rsidR="00C25B52" w:rsidRPr="006B272C" w:rsidRDefault="00C25B52" w:rsidP="00C25B52">
      <w:pPr>
        <w:pStyle w:val="pboth"/>
        <w:spacing w:before="0" w:beforeAutospacing="0" w:after="0" w:afterAutospacing="0"/>
        <w:jc w:val="both"/>
        <w:textAlignment w:val="baseline"/>
        <w:rPr>
          <w:color w:val="000000"/>
        </w:rPr>
      </w:pPr>
      <w:r w:rsidRPr="006B272C">
        <w:rPr>
          <w:color w:val="000000"/>
        </w:rPr>
        <w:t xml:space="preserve">17) осуществления </w:t>
      </w:r>
      <w:proofErr w:type="gramStart"/>
      <w:r w:rsidRPr="006B272C">
        <w:rPr>
          <w:color w:val="000000"/>
        </w:rPr>
        <w:t>контроля за</w:t>
      </w:r>
      <w:proofErr w:type="gramEnd"/>
      <w:r w:rsidRPr="006B272C">
        <w:rPr>
          <w:color w:val="000000"/>
        </w:rPr>
        <w:t xml:space="preserve"> соблюдением правил благоустройства территории Веретейского сельского поселения.</w:t>
      </w:r>
    </w:p>
    <w:p w:rsidR="00C25B52" w:rsidRPr="006B272C" w:rsidRDefault="00C25B52" w:rsidP="006B272C">
      <w:pPr>
        <w:pStyle w:val="pboth"/>
        <w:spacing w:before="0" w:beforeAutospacing="0" w:after="0" w:afterAutospacing="0"/>
        <w:jc w:val="both"/>
        <w:textAlignment w:val="baseline"/>
        <w:rPr>
          <w:color w:val="000000"/>
        </w:rPr>
      </w:pPr>
      <w:r w:rsidRPr="006B272C">
        <w:rPr>
          <w:color w:val="000000"/>
        </w:rPr>
        <w:t>3. Законом Ярославской области могут быть предусмотрены иные вопросы, регулируемые правилами благоустройства территории Веретейского сельского поселения, исходя из природно-климатических, географических, социально-экономических и иных особенностей отде</w:t>
      </w:r>
      <w:r w:rsidR="00C10974">
        <w:rPr>
          <w:color w:val="000000"/>
        </w:rPr>
        <w:t>льных муниципальных образований</w:t>
      </w:r>
      <w:r w:rsidRPr="006B272C">
        <w:rPr>
          <w:color w:val="000000"/>
        </w:rPr>
        <w:t>».</w:t>
      </w:r>
    </w:p>
    <w:p w:rsidR="00C25B52" w:rsidRPr="00030A3B" w:rsidRDefault="00C25B52" w:rsidP="00C25B52">
      <w:pPr>
        <w:widowControl w:val="0"/>
        <w:autoSpaceDE w:val="0"/>
        <w:autoSpaceDN w:val="0"/>
        <w:adjustRightInd w:val="0"/>
        <w:jc w:val="both"/>
      </w:pPr>
      <w:r>
        <w:t>35</w:t>
      </w:r>
      <w:r w:rsidRPr="00030A3B">
        <w:t>)</w:t>
      </w:r>
      <w:r w:rsidRPr="00030A3B">
        <w:rPr>
          <w:b/>
        </w:rPr>
        <w:t xml:space="preserve"> </w:t>
      </w:r>
      <w:r w:rsidR="006B272C">
        <w:t>статья</w:t>
      </w:r>
      <w:r w:rsidRPr="00030A3B">
        <w:t xml:space="preserve"> 34 изл</w:t>
      </w:r>
      <w:r w:rsidR="006B272C">
        <w:t>агается</w:t>
      </w:r>
      <w:r w:rsidRPr="00030A3B">
        <w:t xml:space="preserve"> в следующей редакции:</w:t>
      </w:r>
    </w:p>
    <w:p w:rsidR="00C25B52" w:rsidRPr="006B272C" w:rsidRDefault="00C25B52" w:rsidP="00C25B52">
      <w:pPr>
        <w:jc w:val="both"/>
      </w:pPr>
      <w:r w:rsidRPr="006B272C">
        <w:t>Статья 34. Порядок обнародования муниципальных правовых актов Веретейского сельского поселения, соглашений, заключаемых между органами местного самоуправления</w:t>
      </w:r>
    </w:p>
    <w:p w:rsidR="00C25B52" w:rsidRPr="006B272C" w:rsidRDefault="00C25B52" w:rsidP="00C25B52">
      <w:pPr>
        <w:jc w:val="both"/>
      </w:pPr>
      <w:r w:rsidRPr="006B272C">
        <w:t xml:space="preserve">1. </w:t>
      </w:r>
      <w:proofErr w:type="gramStart"/>
      <w:r w:rsidRPr="006B272C">
        <w:t xml:space="preserve">Обнародование нормативных правовых актов Муниципального Совета Веретейского сельского поселения и Администрации Веретейского сельского поселения, а также соглашений, заключаемых между органами местного самоуправления, осуществляется Главой Веретейского сельского поселения путем подписания и направления для официального опубликования указанных актов и соглашений в периодическом печатном издании, определенном Муниципальным Советом Веретейского сельского поселения, либо путем размещения </w:t>
      </w:r>
      <w:r w:rsidRPr="006B272C">
        <w:rPr>
          <w:color w:val="000000"/>
          <w:spacing w:val="2"/>
        </w:rPr>
        <w:t>на информационных стендах, расположенных в здании Администрации Веретейского сельского</w:t>
      </w:r>
      <w:proofErr w:type="gramEnd"/>
      <w:r w:rsidRPr="006B272C">
        <w:rPr>
          <w:color w:val="000000"/>
          <w:spacing w:val="2"/>
        </w:rPr>
        <w:t xml:space="preserve"> поселения, в здании архива ИБВВ РАН  п. Борок, в здании ГО «Борок» ИФЗ РАН, в Доме культуры с. </w:t>
      </w:r>
      <w:proofErr w:type="spellStart"/>
      <w:r w:rsidRPr="006B272C">
        <w:rPr>
          <w:color w:val="000000"/>
          <w:spacing w:val="2"/>
        </w:rPr>
        <w:t>Веретея</w:t>
      </w:r>
      <w:proofErr w:type="spellEnd"/>
      <w:r w:rsidRPr="006B272C">
        <w:rPr>
          <w:color w:val="000000"/>
          <w:spacing w:val="2"/>
        </w:rPr>
        <w:t xml:space="preserve">, в Доме культуры с. Лацкое, в Доме культуры с. </w:t>
      </w:r>
      <w:proofErr w:type="spellStart"/>
      <w:r w:rsidRPr="006B272C">
        <w:rPr>
          <w:color w:val="000000"/>
          <w:spacing w:val="2"/>
        </w:rPr>
        <w:t>Марьино</w:t>
      </w:r>
      <w:proofErr w:type="spellEnd"/>
      <w:r w:rsidRPr="006B272C">
        <w:rPr>
          <w:color w:val="000000"/>
          <w:spacing w:val="2"/>
        </w:rPr>
        <w:t xml:space="preserve">. </w:t>
      </w:r>
    </w:p>
    <w:p w:rsidR="00C25B52" w:rsidRPr="006B272C" w:rsidRDefault="00C25B52" w:rsidP="00C25B52">
      <w:pPr>
        <w:jc w:val="both"/>
      </w:pPr>
      <w:r w:rsidRPr="006B272C">
        <w:t xml:space="preserve">     Направление муниципального правового акта, соглашения для официального обнародования осуществляется Главой Веретейского сельского поселения в течение 10 дней с момента подписания.</w:t>
      </w:r>
    </w:p>
    <w:p w:rsidR="00C25B52" w:rsidRPr="006B272C" w:rsidRDefault="00C25B52" w:rsidP="00C25B52">
      <w:pPr>
        <w:jc w:val="both"/>
      </w:pPr>
      <w:r w:rsidRPr="006B272C">
        <w:t xml:space="preserve">     Иную подлежащую обнародованию информацию, в том числе официальную, направляют для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C25B52" w:rsidRPr="006B272C" w:rsidRDefault="00C25B52" w:rsidP="00C25B52">
      <w:pPr>
        <w:jc w:val="both"/>
      </w:pPr>
      <w:r w:rsidRPr="006B272C">
        <w:t xml:space="preserve">     Финансирование расходов по обнародованию осуществляется за счет средств бюджета Веретейского сельского поселения.</w:t>
      </w:r>
    </w:p>
    <w:p w:rsidR="00C25B52" w:rsidRPr="006B272C" w:rsidRDefault="00C25B52" w:rsidP="00C25B52">
      <w:pPr>
        <w:jc w:val="both"/>
      </w:pPr>
      <w:r w:rsidRPr="006B272C">
        <w:t xml:space="preserve">      </w:t>
      </w:r>
      <w:proofErr w:type="gramStart"/>
      <w:r w:rsidRPr="006B272C">
        <w:t>Для официального обнародования муниципальных правовых актов, соглашений, заключаемых между органами местного самоуправления, также используется</w:t>
      </w:r>
      <w:r w:rsidRPr="00030A3B">
        <w:rPr>
          <w:b/>
        </w:rPr>
        <w:t xml:space="preserve"> </w:t>
      </w:r>
      <w:r w:rsidRPr="006B272C">
        <w:t>портал Министерства юстиции Российской Федерации «Нормативные правовые акты в Российской Федерации» (</w:t>
      </w:r>
      <w:hyperlink r:id="rId8" w:history="1">
        <w:r w:rsidRPr="006B272C">
          <w:rPr>
            <w:rStyle w:val="a6"/>
            <w:color w:val="auto"/>
            <w:u w:val="none"/>
            <w:lang w:val="en-US"/>
          </w:rPr>
          <w:t>http</w:t>
        </w:r>
        <w:r w:rsidRPr="006B272C">
          <w:rPr>
            <w:rStyle w:val="a6"/>
            <w:color w:val="auto"/>
            <w:u w:val="none"/>
          </w:rPr>
          <w:t>://</w:t>
        </w:r>
        <w:r w:rsidRPr="006B272C">
          <w:rPr>
            <w:rStyle w:val="a6"/>
            <w:color w:val="auto"/>
            <w:u w:val="none"/>
            <w:lang w:val="en-US"/>
          </w:rPr>
          <w:t>pravo</w:t>
        </w:r>
        <w:r w:rsidRPr="006B272C">
          <w:rPr>
            <w:rStyle w:val="a6"/>
            <w:color w:val="auto"/>
            <w:u w:val="none"/>
          </w:rPr>
          <w:t>-</w:t>
        </w:r>
        <w:r w:rsidRPr="006B272C">
          <w:rPr>
            <w:rStyle w:val="a6"/>
            <w:color w:val="auto"/>
            <w:u w:val="none"/>
            <w:lang w:val="en-US"/>
          </w:rPr>
          <w:t>minjust</w:t>
        </w:r>
        <w:r w:rsidRPr="006B272C">
          <w:rPr>
            <w:rStyle w:val="a6"/>
            <w:color w:val="auto"/>
            <w:u w:val="none"/>
          </w:rPr>
          <w:t>.</w:t>
        </w:r>
        <w:r w:rsidRPr="006B272C">
          <w:rPr>
            <w:rStyle w:val="a6"/>
            <w:color w:val="auto"/>
            <w:u w:val="none"/>
            <w:lang w:val="en-US"/>
          </w:rPr>
          <w:t>ru</w:t>
        </w:r>
      </w:hyperlink>
      <w:r w:rsidRPr="006B272C">
        <w:t xml:space="preserve">, </w:t>
      </w:r>
      <w:hyperlink w:history="1">
        <w:r w:rsidRPr="006B272C">
          <w:rPr>
            <w:rStyle w:val="a6"/>
            <w:color w:val="auto"/>
            <w:u w:val="none"/>
            <w:lang w:val="en-US"/>
          </w:rPr>
          <w:t>http</w:t>
        </w:r>
        <w:r w:rsidRPr="006B272C">
          <w:rPr>
            <w:rStyle w:val="a6"/>
            <w:color w:val="auto"/>
            <w:u w:val="none"/>
          </w:rPr>
          <w:t>://право-минюст.рф</w:t>
        </w:r>
      </w:hyperlink>
      <w:r w:rsidRPr="006B272C">
        <w:t>, регистрация в качестве сетевого издания:</w:t>
      </w:r>
      <w:proofErr w:type="gramEnd"/>
      <w:r w:rsidRPr="006B272C">
        <w:t xml:space="preserve"> </w:t>
      </w:r>
      <w:proofErr w:type="gramStart"/>
      <w:r w:rsidRPr="006B272C">
        <w:t>Эл № ФС77-72471 от 05.03.2018).</w:t>
      </w:r>
      <w:proofErr w:type="gramEnd"/>
      <w:r w:rsidRPr="006B272C">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периодическом печатном издании, определенном Муниципальным Советом Веретейского сельского поселения,</w:t>
      </w:r>
      <w:r w:rsidRPr="006B272C">
        <w:rPr>
          <w:color w:val="000000"/>
          <w:spacing w:val="2"/>
        </w:rPr>
        <w:t xml:space="preserve"> </w:t>
      </w:r>
      <w:r w:rsidRPr="006B272C">
        <w:t>могут не приводиться.</w:t>
      </w:r>
    </w:p>
    <w:p w:rsidR="00C25B52" w:rsidRPr="00030A3B" w:rsidRDefault="00C25B52" w:rsidP="00C25B52">
      <w:pPr>
        <w:contextualSpacing/>
        <w:jc w:val="both"/>
      </w:pPr>
      <w:r w:rsidRPr="006B272C">
        <w:t xml:space="preserve">2. 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Администрации Веретейского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w:t>
      </w:r>
      <w:r w:rsidRPr="006B272C">
        <w:lastRenderedPageBreak/>
        <w:t>области, должностным лицам, предприятиям,</w:t>
      </w:r>
      <w:r w:rsidRPr="00030A3B">
        <w:rPr>
          <w:b/>
        </w:rPr>
        <w:t xml:space="preserve"> </w:t>
      </w:r>
      <w:r w:rsidRPr="006B272C">
        <w:t>учреждениям, организациям, переданы по каналам связи, распро</w:t>
      </w:r>
      <w:r w:rsidR="00C10974">
        <w:t>странены в машиночитаемой форме</w:t>
      </w:r>
      <w:r w:rsidRPr="006B272C">
        <w:t>».</w:t>
      </w:r>
    </w:p>
    <w:p w:rsidR="00C25B52" w:rsidRPr="00030A3B" w:rsidRDefault="00C25B52" w:rsidP="00C25B5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36</w:t>
      </w:r>
      <w:r w:rsidRPr="00030A3B">
        <w:rPr>
          <w:rFonts w:ascii="Times New Roman" w:hAnsi="Times New Roman" w:cs="Times New Roman"/>
          <w:sz w:val="24"/>
          <w:szCs w:val="24"/>
        </w:rPr>
        <w:t>) подпункт 4 пункта 2 статьи 49 изл</w:t>
      </w:r>
      <w:r w:rsidR="009C04C8">
        <w:rPr>
          <w:rFonts w:ascii="Times New Roman" w:hAnsi="Times New Roman" w:cs="Times New Roman"/>
          <w:sz w:val="24"/>
          <w:szCs w:val="24"/>
        </w:rPr>
        <w:t>агается</w:t>
      </w:r>
      <w:r w:rsidRPr="00030A3B">
        <w:rPr>
          <w:rFonts w:ascii="Times New Roman" w:hAnsi="Times New Roman" w:cs="Times New Roman"/>
          <w:sz w:val="24"/>
          <w:szCs w:val="24"/>
        </w:rPr>
        <w:t xml:space="preserve"> в следующей редакции:   </w:t>
      </w:r>
    </w:p>
    <w:p w:rsidR="00C55264" w:rsidRPr="009C04C8" w:rsidRDefault="00C25B52" w:rsidP="009C04C8">
      <w:pPr>
        <w:pStyle w:val="ConsPlusNormal"/>
        <w:ind w:firstLine="0"/>
        <w:jc w:val="both"/>
        <w:rPr>
          <w:rFonts w:ascii="Times New Roman" w:hAnsi="Times New Roman" w:cs="Times New Roman"/>
          <w:sz w:val="24"/>
          <w:szCs w:val="24"/>
        </w:rPr>
      </w:pPr>
      <w:proofErr w:type="gramStart"/>
      <w:r w:rsidRPr="009C04C8">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w:t>
      </w:r>
      <w:hyperlink r:id="rId9" w:history="1">
        <w:r w:rsidRPr="009C04C8">
          <w:rPr>
            <w:rStyle w:val="a6"/>
            <w:rFonts w:ascii="Times New Roman" w:hAnsi="Times New Roman" w:cs="Times New Roman"/>
            <w:color w:val="auto"/>
            <w:sz w:val="24"/>
            <w:szCs w:val="24"/>
            <w:u w:val="none"/>
            <w:bdr w:val="none" w:sz="0" w:space="0" w:color="auto" w:frame="1"/>
          </w:rPr>
          <w:t>законом</w:t>
        </w:r>
      </w:hyperlink>
      <w:r w:rsidRPr="009C04C8">
        <w:rPr>
          <w:rFonts w:ascii="Times New Roman" w:hAnsi="Times New Roman" w:cs="Times New Roman"/>
          <w:sz w:val="24"/>
          <w:szCs w:val="24"/>
        </w:rPr>
        <w:t> от 25 декабря 2008 года № 273-ФЗ «О противодействии коррупции», Федеральным </w:t>
      </w:r>
      <w:hyperlink r:id="rId10" w:history="1">
        <w:r w:rsidRPr="009C04C8">
          <w:rPr>
            <w:rStyle w:val="a6"/>
            <w:rFonts w:ascii="Times New Roman" w:hAnsi="Times New Roman" w:cs="Times New Roman"/>
            <w:color w:val="000000"/>
            <w:sz w:val="24"/>
            <w:szCs w:val="24"/>
            <w:u w:val="none"/>
            <w:bdr w:val="none" w:sz="0" w:space="0" w:color="auto" w:frame="1"/>
          </w:rPr>
          <w:t>законом</w:t>
        </w:r>
      </w:hyperlink>
      <w:r w:rsidRPr="009C04C8">
        <w:rPr>
          <w:rFonts w:ascii="Times New Roman" w:hAnsi="Times New Roman" w:cs="Times New Roman"/>
          <w:sz w:val="24"/>
          <w:szCs w:val="24"/>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9C04C8">
          <w:rPr>
            <w:rStyle w:val="a6"/>
            <w:rFonts w:ascii="Times New Roman" w:hAnsi="Times New Roman" w:cs="Times New Roman"/>
            <w:color w:val="auto"/>
            <w:sz w:val="24"/>
            <w:szCs w:val="24"/>
            <w:u w:val="none"/>
            <w:bdr w:val="none" w:sz="0" w:space="0" w:color="auto" w:frame="1"/>
          </w:rPr>
          <w:t>законом</w:t>
        </w:r>
      </w:hyperlink>
      <w:r w:rsidRPr="009C04C8">
        <w:rPr>
          <w:rFonts w:ascii="Times New Roman" w:hAnsi="Times New Roman" w:cs="Times New Roman"/>
          <w:sz w:val="24"/>
          <w:szCs w:val="24"/>
        </w:rPr>
        <w:t> от 7 мая 2013 года № 79-ФЗ «О запрете отдельным категориям лиц открывать и иметь счета (вклады), хранить</w:t>
      </w:r>
      <w:proofErr w:type="gramEnd"/>
      <w:r w:rsidRPr="009C04C8">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9C04C8">
        <w:rPr>
          <w:rFonts w:ascii="Times New Roman" w:hAnsi="Times New Roman" w:cs="Times New Roman"/>
          <w:sz w:val="24"/>
          <w:szCs w:val="24"/>
        </w:rPr>
        <w:t>ыми финансовыми инструментами»</w:t>
      </w:r>
      <w:r w:rsidRPr="009C04C8">
        <w:rPr>
          <w:rFonts w:ascii="Times New Roman" w:hAnsi="Times New Roman" w:cs="Times New Roman"/>
          <w:sz w:val="24"/>
          <w:szCs w:val="24"/>
        </w:rPr>
        <w:t>.</w:t>
      </w:r>
    </w:p>
    <w:p w:rsidR="00DF4FE5" w:rsidRDefault="00DF4FE5" w:rsidP="00DF4FE5">
      <w:pPr>
        <w:jc w:val="both"/>
      </w:pPr>
      <w:proofErr w:type="spellStart"/>
      <w:r w:rsidRPr="00B463C6">
        <w:rPr>
          <w:b/>
          <w:color w:val="000000"/>
        </w:rPr>
        <w:t>Гавриш</w:t>
      </w:r>
      <w:proofErr w:type="spellEnd"/>
      <w:r w:rsidRPr="00B463C6">
        <w:rPr>
          <w:b/>
          <w:color w:val="000000"/>
        </w:rPr>
        <w:t xml:space="preserve"> Т.Б.</w:t>
      </w:r>
      <w:r w:rsidRPr="00DF4FE5">
        <w:rPr>
          <w:color w:val="000000"/>
        </w:rPr>
        <w:t>:</w:t>
      </w:r>
      <w:r>
        <w:rPr>
          <w:b/>
          <w:color w:val="000000"/>
        </w:rPr>
        <w:t xml:space="preserve"> </w:t>
      </w:r>
      <w:r>
        <w:rPr>
          <w:color w:val="000000"/>
        </w:rPr>
        <w:t>С</w:t>
      </w:r>
      <w:r w:rsidRPr="00DF4FE5">
        <w:rPr>
          <w:color w:val="000000"/>
        </w:rPr>
        <w:t>о дня</w:t>
      </w:r>
      <w:r>
        <w:rPr>
          <w:b/>
          <w:color w:val="000000"/>
        </w:rPr>
        <w:t xml:space="preserve"> </w:t>
      </w:r>
      <w:r w:rsidRPr="00DF4FE5">
        <w:rPr>
          <w:color w:val="000000"/>
        </w:rPr>
        <w:t>обнародования</w:t>
      </w:r>
      <w:r>
        <w:rPr>
          <w:color w:val="000000"/>
        </w:rPr>
        <w:t xml:space="preserve"> проекта до открытия настоящих публичных слушаний предложений о внесении изменений и дополнений в проект </w:t>
      </w:r>
      <w:r>
        <w:t>Решения о внесении изменений в Устав Веретейского сельского поселения не поступило. Какие будут предложения, дополнения к проекту, не противоречащие федеральн</w:t>
      </w:r>
      <w:r w:rsidR="00D62141">
        <w:t>ому</w:t>
      </w:r>
      <w:r>
        <w:t xml:space="preserve"> и областн</w:t>
      </w:r>
      <w:r w:rsidR="00D62141">
        <w:t>ому</w:t>
      </w:r>
      <w:r>
        <w:t xml:space="preserve"> закон</w:t>
      </w:r>
      <w:r w:rsidR="00D62141">
        <w:t>одательству</w:t>
      </w:r>
      <w:r>
        <w:t>?</w:t>
      </w:r>
    </w:p>
    <w:p w:rsidR="00C10974" w:rsidRDefault="00C10974" w:rsidP="00DF4FE5">
      <w:pPr>
        <w:jc w:val="both"/>
      </w:pPr>
      <w:r w:rsidRPr="00C10974">
        <w:rPr>
          <w:b/>
        </w:rPr>
        <w:t>Цветкова А.А.</w:t>
      </w:r>
      <w:r>
        <w:t xml:space="preserve">: в проекте Решения в статье 15.1. полагаю необходимым исключить абзац 2 пункта 3 </w:t>
      </w:r>
      <w:r w:rsidR="00447769">
        <w:t xml:space="preserve">следующего содержания: </w:t>
      </w:r>
      <w:r>
        <w:t>«Законом Ярославской области с учетом исторических и иных местных традиций может быть установлено иное наименование должности старосты</w:t>
      </w:r>
      <w:r w:rsidR="00447769">
        <w:t xml:space="preserve"> сельского населенного пункта» поскольку Законом Ярославской области от 20.12.2018 № 84-з «Об отдельных вопросах статуса старост сельских населенных пунктов в Ярославской области» иное наименование не установлено.</w:t>
      </w:r>
    </w:p>
    <w:p w:rsidR="00447769" w:rsidRDefault="00447769" w:rsidP="00447769">
      <w:pPr>
        <w:jc w:val="both"/>
        <w:rPr>
          <w:color w:val="000000"/>
        </w:rPr>
      </w:pPr>
      <w:proofErr w:type="spellStart"/>
      <w:r w:rsidRPr="00B463C6">
        <w:rPr>
          <w:b/>
          <w:color w:val="000000"/>
        </w:rPr>
        <w:t>Гавриш</w:t>
      </w:r>
      <w:proofErr w:type="spellEnd"/>
      <w:r w:rsidRPr="00B463C6">
        <w:rPr>
          <w:b/>
          <w:color w:val="000000"/>
        </w:rPr>
        <w:t xml:space="preserve"> Т.Б.</w:t>
      </w:r>
      <w:r w:rsidRPr="00DF4FE5">
        <w:rPr>
          <w:color w:val="000000"/>
        </w:rPr>
        <w:t>:</w:t>
      </w:r>
      <w:r>
        <w:rPr>
          <w:color w:val="000000"/>
        </w:rPr>
        <w:t xml:space="preserve"> кто за данное предложение, прошу голосовать.</w:t>
      </w:r>
    </w:p>
    <w:p w:rsidR="00447769" w:rsidRDefault="00447769" w:rsidP="00DF4FE5">
      <w:pPr>
        <w:jc w:val="both"/>
      </w:pPr>
      <w:r w:rsidRPr="00C55264">
        <w:t>Голосовали:</w:t>
      </w:r>
      <w:r w:rsidRPr="00B463C6">
        <w:rPr>
          <w:b/>
        </w:rPr>
        <w:t xml:space="preserve"> </w:t>
      </w:r>
      <w:r w:rsidRPr="00B463C6">
        <w:t>«За» - единогласно.</w:t>
      </w:r>
    </w:p>
    <w:p w:rsidR="009C04C8" w:rsidRDefault="009C04C8" w:rsidP="00DF4FE5">
      <w:pPr>
        <w:jc w:val="both"/>
      </w:pPr>
      <w:proofErr w:type="spellStart"/>
      <w:r w:rsidRPr="009C04C8">
        <w:rPr>
          <w:b/>
        </w:rPr>
        <w:t>Балшина</w:t>
      </w:r>
      <w:proofErr w:type="spellEnd"/>
      <w:r w:rsidRPr="009C04C8">
        <w:rPr>
          <w:b/>
        </w:rPr>
        <w:t xml:space="preserve"> Ю.С.</w:t>
      </w:r>
      <w:r>
        <w:t>: предлагаю в статье 14</w:t>
      </w:r>
      <w:r w:rsidR="00B74AA2">
        <w:t xml:space="preserve"> Устава</w:t>
      </w:r>
      <w:r>
        <w:t xml:space="preserve"> слова «не менее 40 человек» заменить словами «не менее 20 человек».</w:t>
      </w:r>
    </w:p>
    <w:p w:rsidR="009C04C8" w:rsidRDefault="00DF4FE5" w:rsidP="00DF4FE5">
      <w:pPr>
        <w:jc w:val="both"/>
        <w:rPr>
          <w:color w:val="000000"/>
        </w:rPr>
      </w:pPr>
      <w:proofErr w:type="spellStart"/>
      <w:r w:rsidRPr="00B463C6">
        <w:rPr>
          <w:b/>
          <w:color w:val="000000"/>
        </w:rPr>
        <w:t>Гавриш</w:t>
      </w:r>
      <w:proofErr w:type="spellEnd"/>
      <w:r w:rsidRPr="00B463C6">
        <w:rPr>
          <w:b/>
          <w:color w:val="000000"/>
        </w:rPr>
        <w:t xml:space="preserve"> Т.Б.</w:t>
      </w:r>
      <w:r w:rsidRPr="00DF4FE5">
        <w:rPr>
          <w:color w:val="000000"/>
        </w:rPr>
        <w:t>:</w:t>
      </w:r>
      <w:r>
        <w:rPr>
          <w:color w:val="000000"/>
        </w:rPr>
        <w:t xml:space="preserve"> </w:t>
      </w:r>
      <w:bookmarkStart w:id="0" w:name="_Hlk532285298"/>
      <w:r w:rsidR="00564925">
        <w:rPr>
          <w:color w:val="000000"/>
        </w:rPr>
        <w:t>кто за данное предложение, прошу голосовать.</w:t>
      </w:r>
    </w:p>
    <w:p w:rsidR="009C04C8" w:rsidRPr="00564925" w:rsidRDefault="00564925" w:rsidP="00DF4FE5">
      <w:pPr>
        <w:jc w:val="both"/>
      </w:pPr>
      <w:r w:rsidRPr="00C55264">
        <w:t>Голосовали:</w:t>
      </w:r>
      <w:r w:rsidRPr="00B463C6">
        <w:rPr>
          <w:b/>
        </w:rPr>
        <w:t xml:space="preserve"> </w:t>
      </w:r>
      <w:r w:rsidRPr="00B463C6">
        <w:t>«За» - единогласно.</w:t>
      </w:r>
    </w:p>
    <w:p w:rsidR="00DF4FE5" w:rsidRPr="00B463C6" w:rsidRDefault="00DF4FE5" w:rsidP="00DF4FE5">
      <w:pPr>
        <w:jc w:val="both"/>
      </w:pPr>
      <w:proofErr w:type="spellStart"/>
      <w:r w:rsidRPr="00B463C6">
        <w:rPr>
          <w:b/>
        </w:rPr>
        <w:t>Гавриш</w:t>
      </w:r>
      <w:proofErr w:type="spellEnd"/>
      <w:r w:rsidRPr="00B463C6">
        <w:rPr>
          <w:b/>
        </w:rPr>
        <w:t xml:space="preserve"> Т.Б.: </w:t>
      </w:r>
      <w:bookmarkEnd w:id="0"/>
      <w:r w:rsidRPr="00B463C6">
        <w:t>Прошу проголосовать за то, что публичные слушания</w:t>
      </w:r>
      <w:r>
        <w:t xml:space="preserve"> по проекту Решения </w:t>
      </w:r>
      <w:r w:rsidRPr="00B463C6">
        <w:t xml:space="preserve"> </w:t>
      </w:r>
      <w:r>
        <w:t xml:space="preserve">о </w:t>
      </w:r>
      <w:r w:rsidRPr="0040151A">
        <w:t>внесении изменений в Устав В</w:t>
      </w:r>
      <w:r>
        <w:t xml:space="preserve">еретейского сельского поселения </w:t>
      </w:r>
      <w:r w:rsidRPr="00B463C6">
        <w:t>признать состоявшимися.</w:t>
      </w:r>
    </w:p>
    <w:p w:rsidR="00DF4FE5" w:rsidRPr="00B463C6" w:rsidRDefault="00DF4FE5" w:rsidP="00DF4FE5">
      <w:pPr>
        <w:jc w:val="both"/>
      </w:pPr>
      <w:bookmarkStart w:id="1" w:name="_Hlk532285350"/>
      <w:r w:rsidRPr="00C55264">
        <w:t>Голосовали:</w:t>
      </w:r>
      <w:r w:rsidRPr="00B463C6">
        <w:rPr>
          <w:b/>
        </w:rPr>
        <w:t xml:space="preserve"> </w:t>
      </w:r>
      <w:r w:rsidRPr="00B463C6">
        <w:t>«За» - единогласно.</w:t>
      </w:r>
      <w:bookmarkEnd w:id="1"/>
    </w:p>
    <w:p w:rsidR="00DF4FE5" w:rsidRPr="00B463C6" w:rsidRDefault="00DF4FE5" w:rsidP="00DF4FE5">
      <w:pPr>
        <w:jc w:val="both"/>
      </w:pPr>
      <w:r w:rsidRPr="00C55264">
        <w:t>Принято решение:</w:t>
      </w:r>
      <w:r w:rsidRPr="00B463C6">
        <w:t xml:space="preserve"> Рекомендовать Муниципальному Совету </w:t>
      </w:r>
      <w:r w:rsidR="00C55264">
        <w:t xml:space="preserve">Веретейского сельского поселения </w:t>
      </w:r>
      <w:r w:rsidRPr="00B463C6">
        <w:t xml:space="preserve">принять </w:t>
      </w:r>
      <w:r w:rsidR="00C55264">
        <w:t xml:space="preserve">Решение о </w:t>
      </w:r>
      <w:r w:rsidR="00C55264" w:rsidRPr="0040151A">
        <w:t>внесении изменений в Устав В</w:t>
      </w:r>
      <w:r w:rsidR="00C55264">
        <w:t>еретейского сельского поселения</w:t>
      </w:r>
      <w:r w:rsidR="00564925">
        <w:t xml:space="preserve"> с учетом предложений</w:t>
      </w:r>
      <w:r w:rsidR="00C55264">
        <w:t>.</w:t>
      </w:r>
    </w:p>
    <w:p w:rsidR="00DF4FE5" w:rsidRPr="00E47FDF" w:rsidRDefault="00DF4FE5" w:rsidP="00DF4FE5">
      <w:pPr>
        <w:pStyle w:val="a3"/>
        <w:ind w:left="0"/>
        <w:jc w:val="both"/>
        <w:rPr>
          <w:b/>
        </w:rPr>
      </w:pPr>
      <w:r w:rsidRPr="00B463C6">
        <w:t>Голосовали: «За» - единогласно.</w:t>
      </w:r>
    </w:p>
    <w:p w:rsidR="00DF4FE5" w:rsidRPr="00B463C6" w:rsidRDefault="00DF4FE5" w:rsidP="00DF4FE5">
      <w:pPr>
        <w:jc w:val="both"/>
      </w:pPr>
      <w:proofErr w:type="spellStart"/>
      <w:r w:rsidRPr="00B463C6">
        <w:rPr>
          <w:b/>
        </w:rPr>
        <w:t>Гавриш</w:t>
      </w:r>
      <w:proofErr w:type="spellEnd"/>
      <w:r w:rsidRPr="00B463C6">
        <w:rPr>
          <w:b/>
        </w:rPr>
        <w:t xml:space="preserve"> Т.Б.: </w:t>
      </w:r>
      <w:r w:rsidRPr="00B463C6">
        <w:t>Протокол публичных сл</w:t>
      </w:r>
      <w:r w:rsidR="00C55264">
        <w:t>ушаний обнародовать в срок до 15</w:t>
      </w:r>
      <w:r w:rsidRPr="00B463C6">
        <w:t>.02.2019г.</w:t>
      </w:r>
    </w:p>
    <w:p w:rsidR="00DF4FE5" w:rsidRPr="00B463C6" w:rsidRDefault="00DF4FE5" w:rsidP="00DF4FE5">
      <w:pPr>
        <w:jc w:val="both"/>
      </w:pPr>
      <w:r w:rsidRPr="00B463C6">
        <w:t>Голосовали:</w:t>
      </w:r>
      <w:r w:rsidRPr="00B463C6">
        <w:rPr>
          <w:b/>
        </w:rPr>
        <w:t xml:space="preserve"> </w:t>
      </w:r>
      <w:r w:rsidRPr="00B463C6">
        <w:t>«За» - единогласно.</w:t>
      </w:r>
    </w:p>
    <w:p w:rsidR="00DF4FE5" w:rsidRPr="00B463C6" w:rsidRDefault="00DF4FE5" w:rsidP="00DF4FE5">
      <w:pPr>
        <w:jc w:val="both"/>
      </w:pPr>
    </w:p>
    <w:p w:rsidR="00DF4FE5" w:rsidRPr="00B463C6" w:rsidRDefault="00DF4FE5" w:rsidP="00DF4FE5"/>
    <w:p w:rsidR="00DF4FE5" w:rsidRPr="00B463C6" w:rsidRDefault="00DF4FE5" w:rsidP="00DF4FE5">
      <w:r w:rsidRPr="00B463C6">
        <w:t xml:space="preserve">Председательствующий:                                                                      </w:t>
      </w:r>
      <w:r>
        <w:t xml:space="preserve">                      </w:t>
      </w:r>
      <w:r w:rsidRPr="00B463C6">
        <w:t xml:space="preserve">Т.Б. </w:t>
      </w:r>
      <w:proofErr w:type="spellStart"/>
      <w:r w:rsidRPr="00B463C6">
        <w:t>Гавриш</w:t>
      </w:r>
      <w:proofErr w:type="spellEnd"/>
    </w:p>
    <w:p w:rsidR="00DF4FE5" w:rsidRPr="00B463C6" w:rsidRDefault="00DF4FE5" w:rsidP="00DF4FE5"/>
    <w:p w:rsidR="00DF4FE5" w:rsidRPr="00B463C6" w:rsidRDefault="00DF4FE5" w:rsidP="00DF4FE5">
      <w:r w:rsidRPr="00B463C6">
        <w:t xml:space="preserve">Секретарь:                                                                                    </w:t>
      </w:r>
      <w:r>
        <w:t xml:space="preserve">                    </w:t>
      </w:r>
      <w:r w:rsidR="00C55264">
        <w:t xml:space="preserve">  </w:t>
      </w:r>
      <w:r>
        <w:t xml:space="preserve">  </w:t>
      </w:r>
      <w:r w:rsidR="00C55264">
        <w:t xml:space="preserve">    А.А. Цветкова</w:t>
      </w:r>
    </w:p>
    <w:p w:rsidR="00DF4FE5" w:rsidRPr="00B463C6" w:rsidRDefault="00C55264" w:rsidP="00DF4FE5">
      <w:r>
        <w:t xml:space="preserve"> </w:t>
      </w:r>
    </w:p>
    <w:p w:rsidR="00013D8F" w:rsidRPr="00DF4FE5" w:rsidRDefault="00013D8F"/>
    <w:sectPr w:rsidR="00013D8F" w:rsidRPr="00DF4FE5" w:rsidSect="00013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23F"/>
    <w:rsid w:val="00013D8F"/>
    <w:rsid w:val="00030EDF"/>
    <w:rsid w:val="001A1260"/>
    <w:rsid w:val="002D2F48"/>
    <w:rsid w:val="00447769"/>
    <w:rsid w:val="0051447A"/>
    <w:rsid w:val="00564925"/>
    <w:rsid w:val="005662BF"/>
    <w:rsid w:val="00676FD8"/>
    <w:rsid w:val="006B272C"/>
    <w:rsid w:val="00840A58"/>
    <w:rsid w:val="009C04C8"/>
    <w:rsid w:val="00AF743E"/>
    <w:rsid w:val="00B74AA2"/>
    <w:rsid w:val="00C10974"/>
    <w:rsid w:val="00C13D83"/>
    <w:rsid w:val="00C25B52"/>
    <w:rsid w:val="00C55264"/>
    <w:rsid w:val="00D4723F"/>
    <w:rsid w:val="00D62141"/>
    <w:rsid w:val="00DF4FE5"/>
    <w:rsid w:val="00EA66B4"/>
    <w:rsid w:val="00EC4E0E"/>
    <w:rsid w:val="00EC6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3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C25B52"/>
    <w:pPr>
      <w:widowControl w:val="0"/>
      <w:autoSpaceDE w:val="0"/>
      <w:autoSpaceDN w:val="0"/>
      <w:adjustRightInd w:val="0"/>
      <w:spacing w:before="108" w:after="108"/>
      <w:jc w:val="center"/>
      <w:outlineLvl w:val="0"/>
    </w:pPr>
    <w:rPr>
      <w:rFonts w:ascii="Arial" w:hAnsi="Arial"/>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FE5"/>
    <w:pPr>
      <w:ind w:left="720"/>
      <w:contextualSpacing/>
    </w:pPr>
  </w:style>
  <w:style w:type="character" w:customStyle="1" w:styleId="10">
    <w:name w:val="Заголовок 1 Знак"/>
    <w:aliases w:val="!Части документа Знак"/>
    <w:basedOn w:val="a0"/>
    <w:link w:val="1"/>
    <w:uiPriority w:val="99"/>
    <w:rsid w:val="00C25B52"/>
    <w:rPr>
      <w:rFonts w:ascii="Arial" w:eastAsia="Times New Roman" w:hAnsi="Arial" w:cs="Times New Roman"/>
      <w:color w:val="26282F"/>
      <w:sz w:val="24"/>
      <w:szCs w:val="24"/>
      <w:lang w:eastAsia="ru-RU"/>
    </w:rPr>
  </w:style>
  <w:style w:type="paragraph" w:styleId="a4">
    <w:name w:val="Body Text Indent"/>
    <w:basedOn w:val="a"/>
    <w:link w:val="a5"/>
    <w:uiPriority w:val="99"/>
    <w:semiHidden/>
    <w:unhideWhenUsed/>
    <w:rsid w:val="00C25B52"/>
    <w:pPr>
      <w:spacing w:after="120"/>
      <w:ind w:left="283"/>
    </w:pPr>
  </w:style>
  <w:style w:type="character" w:customStyle="1" w:styleId="a5">
    <w:name w:val="Основной текст с отступом Знак"/>
    <w:basedOn w:val="a0"/>
    <w:link w:val="a4"/>
    <w:uiPriority w:val="99"/>
    <w:semiHidden/>
    <w:rsid w:val="00C25B5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B52"/>
  </w:style>
  <w:style w:type="character" w:styleId="a6">
    <w:name w:val="Hyperlink"/>
    <w:basedOn w:val="a0"/>
    <w:uiPriority w:val="99"/>
    <w:unhideWhenUsed/>
    <w:rsid w:val="00C25B52"/>
    <w:rPr>
      <w:color w:val="0000FF"/>
      <w:u w:val="single"/>
    </w:rPr>
  </w:style>
  <w:style w:type="paragraph" w:customStyle="1" w:styleId="pboth">
    <w:name w:val="pboth"/>
    <w:basedOn w:val="a"/>
    <w:rsid w:val="00C25B52"/>
    <w:pPr>
      <w:spacing w:before="100" w:beforeAutospacing="1" w:after="100" w:afterAutospacing="1"/>
    </w:pPr>
  </w:style>
  <w:style w:type="paragraph" w:customStyle="1" w:styleId="ConsPlusNormal">
    <w:name w:val="ConsPlusNormal"/>
    <w:link w:val="ConsPlusNormal0"/>
    <w:rsid w:val="00C25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25B5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galacts.ru/doc/FZ-o-strategicheskom-planirovanii-v-Rossijskoj-Federaci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310205&amp;rnd=B2FAA7CDC783CF41B43129354866C82F&amp;dst=52&amp;fld=134" TargetMode="External"/><Relationship Id="rId11" Type="http://schemas.openxmlformats.org/officeDocument/2006/relationships/hyperlink" Target="http://legalacts.ru/doc/federalnyi-zakon-ot-07052013-n-79-fz-o/" TargetMode="External"/><Relationship Id="rId5" Type="http://schemas.openxmlformats.org/officeDocument/2006/relationships/hyperlink" Target="https://login.consultant.ru/link/?req=doc&amp;base=RZB&amp;n=310205&amp;rnd=B2FAA7CDC783CF41B43129354866C82F&amp;dst=100515&amp;fld=134" TargetMode="External"/><Relationship Id="rId10" Type="http://schemas.openxmlformats.org/officeDocument/2006/relationships/hyperlink" Target="http://legalacts.ru/doc/federalnyi-zakon-ot-03122012-n-230-fz-o/" TargetMode="External"/><Relationship Id="rId4" Type="http://schemas.openxmlformats.org/officeDocument/2006/relationships/hyperlink" Target="http://www.consultant.ru/document/cons_doc_LAW_28399/" TargetMode="External"/><Relationship Id="rId9" Type="http://schemas.openxmlformats.org/officeDocument/2006/relationships/hyperlink" Target="http://legalacts.ru/doc/federalnyi-zakon-ot-25122008-n-273-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4614</Words>
  <Characters>26302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2019-02-08T06:06:00Z</cp:lastPrinted>
  <dcterms:created xsi:type="dcterms:W3CDTF">2019-02-05T12:16:00Z</dcterms:created>
  <dcterms:modified xsi:type="dcterms:W3CDTF">2019-02-08T06:11:00Z</dcterms:modified>
</cp:coreProperties>
</file>