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EE" w:rsidRDefault="005D7AEE" w:rsidP="005D7A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 СОВЕТ</w:t>
      </w:r>
    </w:p>
    <w:p w:rsidR="005D7AEE" w:rsidRDefault="005D7AEE" w:rsidP="005D7A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ВЕРЕТЕЙСКОГО  СЕЛЬСКОГО  ПОСЕЛЕНИЯ</w:t>
      </w:r>
    </w:p>
    <w:p w:rsidR="005D7AEE" w:rsidRDefault="005D7AEE" w:rsidP="005D7A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Некоузский  муниципальный район  Ярославская область</w:t>
      </w:r>
    </w:p>
    <w:p w:rsidR="005D7AEE" w:rsidRDefault="005D7AEE" w:rsidP="005D7A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5D7AEE" w:rsidRDefault="000E6604" w:rsidP="005D7A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  </w:t>
      </w:r>
    </w:p>
    <w:p w:rsidR="005D7AEE" w:rsidRDefault="005D7AEE" w:rsidP="005D7AEE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D7AEE" w:rsidRDefault="000E6604" w:rsidP="005D7A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</w:t>
      </w:r>
      <w:r w:rsidR="005D7AEE">
        <w:rPr>
          <w:rFonts w:ascii="Times New Roman" w:hAnsi="Times New Roman"/>
          <w:sz w:val="24"/>
          <w:szCs w:val="24"/>
        </w:rPr>
        <w:t xml:space="preserve">.10.2019г.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9</w:t>
      </w:r>
    </w:p>
    <w:p w:rsidR="005D7AEE" w:rsidRDefault="005D7AEE" w:rsidP="005D7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AEE" w:rsidRDefault="005D7AEE" w:rsidP="005D7A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установлении ставок земельного налога</w:t>
      </w:r>
    </w:p>
    <w:p w:rsidR="005D7AEE" w:rsidRDefault="005D7AEE" w:rsidP="005D7A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Веретейского сельского поселения</w:t>
      </w: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соответствии с Федеральным законом от 06.10.2003 № 131-ФЗ «Об общих принципах организации местного самоуправления в  Российской Федерации», главой 31 Налогового кодекса Российской Федерации,  Уставом Веретейского сельского поселения, </w:t>
      </w: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Совет Веретейского сельского поселения</w:t>
      </w: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AEE" w:rsidRDefault="005D7AEE" w:rsidP="005D7AEE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</w:t>
      </w: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AEE" w:rsidRDefault="005D7AEE" w:rsidP="005D7AEE">
      <w:pPr>
        <w:pStyle w:val="1"/>
        <w:widowControl w:val="0"/>
        <w:autoSpaceDE w:val="0"/>
        <w:ind w:left="0"/>
        <w:jc w:val="both"/>
      </w:pPr>
      <w:r>
        <w:t>1. Установить на территории Веретейского сельского поселения земельный налог. Налогоплательщики, объект налогообложения и налоговая база, порядок определения налоговой базы, налоговый и отчетный периоды, порядок представления налоговой декларации и налогового расчета по авансовым платежам по налогу устанавливаются Налоговым кодексом Российской Федерации.</w:t>
      </w:r>
    </w:p>
    <w:p w:rsidR="005D7AEE" w:rsidRDefault="005D7AEE" w:rsidP="005D7AEE">
      <w:pPr>
        <w:pStyle w:val="1"/>
        <w:widowControl w:val="0"/>
        <w:autoSpaceDE w:val="0"/>
        <w:ind w:left="0"/>
        <w:jc w:val="both"/>
      </w:pP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Налоговые ставки. 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0,3 процента в отношении земельных участков:</w:t>
      </w: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D7AEE" w:rsidRP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5D7AEE">
        <w:rPr>
          <w:rFonts w:ascii="Times New Roman" w:hAnsi="Times New Roman"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D7AEE" w:rsidRP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AEE">
        <w:rPr>
          <w:rFonts w:ascii="Times New Roman" w:hAnsi="Times New Roman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AEE">
        <w:rPr>
          <w:rFonts w:ascii="Times New Roman" w:hAnsi="Times New Roman"/>
          <w:sz w:val="24"/>
          <w:szCs w:val="24"/>
        </w:rPr>
        <w:t>- ограниченных в обороте в соответствии с законодател</w:t>
      </w:r>
      <w:r>
        <w:rPr>
          <w:rFonts w:ascii="Times New Roman" w:hAnsi="Times New Roman"/>
          <w:sz w:val="24"/>
          <w:szCs w:val="24"/>
        </w:rPr>
        <w:t>ьством Российской Федерации, предоставленных для обеспечения обороны, безопасности и таможенных нужд.</w:t>
      </w: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5D7A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1,5 процента в отношении прочих земельных участков, в том числе земельных участков, отнесенных к землям сельскохозяйственного назначения или землям в составе зон сельскохозяйственного использования в населенных пунктах и не используемых для сельскохозяйственного производства.</w:t>
      </w: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 Порядок и сроки уплаты налога и авансовых платежей по налогу.</w:t>
      </w: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Срок уплаты налога по итогам налогового периода для налогоплательщиков – организаций, определяется статьей 397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   </w:t>
      </w: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58DF">
        <w:rPr>
          <w:rFonts w:ascii="Times New Roman" w:hAnsi="Times New Roman"/>
          <w:sz w:val="24"/>
          <w:szCs w:val="24"/>
        </w:rPr>
        <w:t xml:space="preserve">   В течение налогового периода</w:t>
      </w:r>
      <w:r>
        <w:rPr>
          <w:rFonts w:ascii="Times New Roman" w:hAnsi="Times New Roman"/>
          <w:sz w:val="24"/>
          <w:szCs w:val="24"/>
        </w:rPr>
        <w:t xml:space="preserve"> налогоплательщики – организации уплачивают авансовые платежи по земельному налогу ежеквартально равными долями не позднее последнего числа месяца, следующего за истекшим отчетным периодом.</w:t>
      </w: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Налогоплательщики – физические лица уплачивают налог на основании налогового уведомления, направленного налоговым органом в сроки, установленные статьей 397 Налогового кодекса Российской Федерации.</w:t>
      </w: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Налоговые льготы. </w:t>
      </w: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 в налоговый орган по своему выбору заявление о предоставлении налоговой льготы, а также вправе представит</w:t>
      </w:r>
      <w:r w:rsidR="005358DF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документы, подтверждающие право налогоплательщика на налоговую льготу.</w:t>
      </w: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Освобождаются от налогообложения:</w:t>
      </w: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налогоплательщики, определенные статьей 395 Налогового кодекса Российской Федерации;</w:t>
      </w:r>
    </w:p>
    <w:p w:rsidR="005D7AEE" w:rsidRDefault="005D7AEE" w:rsidP="005D7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инвалиды и участники Великой Отечественной войны, жители блокадного Ленинграда, несовершеннолетние узники фашистских концлагерей, ветераны Великой Отечественной войны, ветераны и инвалиды боевых действий.</w:t>
      </w:r>
    </w:p>
    <w:p w:rsidR="005D7AEE" w:rsidRDefault="005D7AEE" w:rsidP="005D7AE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7AEE" w:rsidRDefault="005D7AEE" w:rsidP="005D7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Решение Муниципального Совета от 15.11.2018 года № 178 «Об установлении ставок земельного налога на территории Веретейского сельского поселения» признать утратившим силу.</w:t>
      </w:r>
    </w:p>
    <w:p w:rsidR="005D7AEE" w:rsidRDefault="005D7AEE" w:rsidP="005D7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Настоящее Решение опубликовать в муниципальной газете Веретейского сельского поселения «Наш Вестник».</w:t>
      </w: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AEE" w:rsidRDefault="005D7AEE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90A6B">
        <w:rPr>
          <w:rFonts w:ascii="Times New Roman" w:hAnsi="Times New Roman"/>
          <w:sz w:val="24"/>
          <w:szCs w:val="24"/>
        </w:rPr>
        <w:t>Настоящее Решение вступает в силу с 01 января 2020 года, но не ранее, чем по истечении одного месяца со дня его официального опубликования.</w:t>
      </w:r>
    </w:p>
    <w:p w:rsidR="00890A6B" w:rsidRDefault="00890A6B" w:rsidP="005D7A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AEE" w:rsidRDefault="005D7AEE" w:rsidP="005D7AEE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5D7AEE" w:rsidRDefault="005D7AEE" w:rsidP="005D7AEE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rFonts w:ascii="Times New Roman" w:hAnsi="Times New Roman"/>
          <w:sz w:val="24"/>
          <w:szCs w:val="24"/>
        </w:rPr>
        <w:t>Гавриш</w:t>
      </w:r>
      <w:proofErr w:type="spellEnd"/>
    </w:p>
    <w:p w:rsidR="005D7AEE" w:rsidRDefault="005D7AEE" w:rsidP="005D7A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7AEE" w:rsidRDefault="005D7AEE" w:rsidP="005D7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AEE" w:rsidRDefault="005D7AEE" w:rsidP="005D7AEE"/>
    <w:p w:rsidR="004B4508" w:rsidRPr="005D7AEE" w:rsidRDefault="004B4508" w:rsidP="005D7AEE"/>
    <w:sectPr w:rsidR="004B4508" w:rsidRPr="005D7AEE" w:rsidSect="00D4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C0"/>
    <w:rsid w:val="000E6604"/>
    <w:rsid w:val="001D7AC0"/>
    <w:rsid w:val="003A60FE"/>
    <w:rsid w:val="004B4508"/>
    <w:rsid w:val="005358DF"/>
    <w:rsid w:val="005D7AEE"/>
    <w:rsid w:val="0074514C"/>
    <w:rsid w:val="007E59C6"/>
    <w:rsid w:val="00890A6B"/>
    <w:rsid w:val="0095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D7A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713</Words>
  <Characters>4065</Characters>
  <Application>Microsoft Office Word</Application>
  <DocSecurity>0</DocSecurity>
  <Lines>33</Lines>
  <Paragraphs>9</Paragraphs>
  <ScaleCrop>false</ScaleCrop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2019-10-24T12:28:00Z</cp:lastPrinted>
  <dcterms:created xsi:type="dcterms:W3CDTF">2019-10-10T05:23:00Z</dcterms:created>
  <dcterms:modified xsi:type="dcterms:W3CDTF">2019-10-24T12:28:00Z</dcterms:modified>
</cp:coreProperties>
</file>