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 w:rsidR="00A0453E">
        <w:rPr>
          <w:sz w:val="28"/>
          <w:szCs w:val="28"/>
          <w:u w:val="single"/>
        </w:rPr>
        <w:t xml:space="preserve"> __________</w:t>
      </w:r>
      <w:r>
        <w:rPr>
          <w:sz w:val="28"/>
          <w:szCs w:val="28"/>
          <w:u w:val="single"/>
        </w:rPr>
        <w:t>______________________________________________</w:t>
      </w:r>
    </w:p>
    <w:p w:rsidR="00E0156B" w:rsidRDefault="00E0156B" w:rsidP="00A045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FD7FB1" w:rsidP="00E0156B">
      <w:r>
        <w:t xml:space="preserve">от </w:t>
      </w:r>
      <w:r w:rsidR="00E45D1E">
        <w:t>08.08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 w:rsidR="00E45D1E">
        <w:t xml:space="preserve">                          № 189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FB3566" w:rsidRDefault="00F84DAB" w:rsidP="00F84DAB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 w:rsidR="00E45D1E">
        <w:t>товарной накладной</w:t>
      </w:r>
      <w:r w:rsidR="00FD7FB1">
        <w:t xml:space="preserve"> № </w:t>
      </w:r>
      <w:r w:rsidR="00E45D1E">
        <w:t>7</w:t>
      </w:r>
      <w:r w:rsidR="00FD7FB1">
        <w:t xml:space="preserve"> от </w:t>
      </w:r>
      <w:r w:rsidR="00E45D1E">
        <w:t>0</w:t>
      </w:r>
      <w:r w:rsidR="002E5434">
        <w:t>7</w:t>
      </w:r>
      <w:r w:rsidR="00E45D1E">
        <w:t>.08</w:t>
      </w:r>
      <w:r w:rsidR="00FD7FB1">
        <w:t>.2018г.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</w:t>
      </w:r>
      <w:r w:rsidR="00565307">
        <w:t xml:space="preserve"> </w:t>
      </w:r>
      <w:r>
        <w:t>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proofErr w:type="spellStart"/>
      <w:r w:rsidR="00E45D1E">
        <w:t>велопарковка</w:t>
      </w:r>
      <w:proofErr w:type="spellEnd"/>
      <w:r w:rsidR="00E45D1E">
        <w:t xml:space="preserve">, </w:t>
      </w:r>
      <w:proofErr w:type="gramStart"/>
      <w:r w:rsidR="00E45D1E">
        <w:t>расположенная</w:t>
      </w:r>
      <w:proofErr w:type="gramEnd"/>
      <w:r w:rsidR="00E45D1E">
        <w:t xml:space="preserve"> по адресу: Ярославская область, Некоузский район, п. Борок, стоимостью 18000 рублей.</w:t>
      </w:r>
    </w:p>
    <w:p w:rsidR="00FD7FB1" w:rsidRPr="00FD7FB1" w:rsidRDefault="00FD7FB1" w:rsidP="00E0156B">
      <w:pPr>
        <w:pStyle w:val="a3"/>
        <w:ind w:left="0"/>
        <w:jc w:val="both"/>
      </w:pPr>
    </w:p>
    <w:p w:rsidR="00E0156B" w:rsidRDefault="00E0156B" w:rsidP="00E0156B">
      <w:pPr>
        <w:jc w:val="both"/>
      </w:pPr>
      <w:r>
        <w:t xml:space="preserve">2. Включить в баланс </w:t>
      </w:r>
      <w:r w:rsidR="00F33F91">
        <w:t xml:space="preserve">имущества </w:t>
      </w:r>
      <w:r>
        <w:t>казны Веретейского сельско</w:t>
      </w:r>
      <w:r w:rsidR="00565307">
        <w:t>го поселения следующее движимое</w:t>
      </w:r>
      <w:r w:rsidR="00F33F91">
        <w:t xml:space="preserve"> </w:t>
      </w:r>
      <w:r>
        <w:t>имущество:</w:t>
      </w:r>
    </w:p>
    <w:p w:rsidR="00E45D1E" w:rsidRDefault="00E45D1E" w:rsidP="00E45D1E">
      <w:pPr>
        <w:pStyle w:val="a3"/>
        <w:ind w:left="0"/>
        <w:jc w:val="both"/>
      </w:pPr>
      <w:r>
        <w:t xml:space="preserve">- </w:t>
      </w:r>
      <w:proofErr w:type="spellStart"/>
      <w:r>
        <w:t>велопарковка</w:t>
      </w:r>
      <w:proofErr w:type="spellEnd"/>
      <w:r>
        <w:t xml:space="preserve">, </w:t>
      </w:r>
      <w:proofErr w:type="gramStart"/>
      <w:r>
        <w:t>расположенная</w:t>
      </w:r>
      <w:proofErr w:type="gramEnd"/>
      <w:r>
        <w:t xml:space="preserve"> по адресу: Ярославская область, Некоузский район, п. Борок, стоимостью 18000 рублей.</w:t>
      </w:r>
    </w:p>
    <w:p w:rsidR="00FB3566" w:rsidRDefault="00FB3566" w:rsidP="00E0156B">
      <w:pPr>
        <w:pStyle w:val="a3"/>
        <w:ind w:left="0"/>
        <w:jc w:val="both"/>
      </w:pPr>
    </w:p>
    <w:p w:rsidR="00E0156B" w:rsidRDefault="00F33F91" w:rsidP="00A0453E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A0453E" w:rsidRDefault="00A0453E" w:rsidP="00A0453E">
      <w:pPr>
        <w:pStyle w:val="a3"/>
        <w:ind w:left="0"/>
        <w:jc w:val="both"/>
      </w:pPr>
    </w:p>
    <w:p w:rsidR="00E0156B" w:rsidRDefault="00E0156B" w:rsidP="00E0156B">
      <w:pPr>
        <w:spacing w:line="360" w:lineRule="auto"/>
      </w:pPr>
      <w:r>
        <w:t>Глава</w:t>
      </w:r>
    </w:p>
    <w:p w:rsidR="00F064B4" w:rsidRDefault="00E0156B" w:rsidP="00A0453E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</w:t>
      </w:r>
      <w:r w:rsidR="00A0453E">
        <w:t xml:space="preserve">         Т.Б. </w:t>
      </w:r>
      <w:proofErr w:type="spellStart"/>
      <w:r w:rsidR="00A0453E">
        <w:t>Гавриш</w:t>
      </w:r>
      <w:proofErr w:type="spellEnd"/>
    </w:p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1A61B9"/>
    <w:rsid w:val="00237350"/>
    <w:rsid w:val="00246AD9"/>
    <w:rsid w:val="002D7748"/>
    <w:rsid w:val="002E5434"/>
    <w:rsid w:val="0035146D"/>
    <w:rsid w:val="004D1D1D"/>
    <w:rsid w:val="00557140"/>
    <w:rsid w:val="00565307"/>
    <w:rsid w:val="00674004"/>
    <w:rsid w:val="007918C3"/>
    <w:rsid w:val="008D7CE6"/>
    <w:rsid w:val="008F5764"/>
    <w:rsid w:val="00A0453E"/>
    <w:rsid w:val="00A41D1E"/>
    <w:rsid w:val="00AB08DB"/>
    <w:rsid w:val="00AB5078"/>
    <w:rsid w:val="00B1398A"/>
    <w:rsid w:val="00B72A71"/>
    <w:rsid w:val="00C66677"/>
    <w:rsid w:val="00C92633"/>
    <w:rsid w:val="00CB40DF"/>
    <w:rsid w:val="00E0156B"/>
    <w:rsid w:val="00E45D1E"/>
    <w:rsid w:val="00F064B4"/>
    <w:rsid w:val="00F33F91"/>
    <w:rsid w:val="00F84DAB"/>
    <w:rsid w:val="00FB3566"/>
    <w:rsid w:val="00FC37A4"/>
    <w:rsid w:val="00FD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2018-08-08T10:36:00Z</cp:lastPrinted>
  <dcterms:created xsi:type="dcterms:W3CDTF">2017-07-11T06:23:00Z</dcterms:created>
  <dcterms:modified xsi:type="dcterms:W3CDTF">2018-08-08T10:36:00Z</dcterms:modified>
</cp:coreProperties>
</file>