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A5" w:rsidRDefault="00041FA5" w:rsidP="00041FA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СОВЕТ</w:t>
      </w:r>
    </w:p>
    <w:p w:rsidR="00041FA5" w:rsidRDefault="00041FA5" w:rsidP="00041FA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ВЕРЕТЕЙСКОГО  СЕЛЬСКОГО  ПОСЕЛЕНИЯ</w:t>
      </w:r>
    </w:p>
    <w:p w:rsidR="00041FA5" w:rsidRDefault="00041FA5" w:rsidP="00041FA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Некоузский  муниципальный район  Ярославская область</w:t>
      </w:r>
    </w:p>
    <w:p w:rsidR="00041FA5" w:rsidRDefault="00041FA5" w:rsidP="00504DB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41FA5" w:rsidRDefault="00041FA5" w:rsidP="00041FA5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  <w:r>
        <w:rPr>
          <w:b/>
          <w:sz w:val="28"/>
          <w:szCs w:val="28"/>
        </w:rPr>
        <w:t xml:space="preserve">  </w:t>
      </w:r>
    </w:p>
    <w:p w:rsidR="00041FA5" w:rsidRDefault="00041FA5" w:rsidP="00041FA5">
      <w:pPr>
        <w:widowControl w:val="0"/>
        <w:rPr>
          <w:sz w:val="28"/>
          <w:szCs w:val="28"/>
        </w:rPr>
      </w:pPr>
    </w:p>
    <w:p w:rsidR="00041FA5" w:rsidRDefault="00BA6562" w:rsidP="00041FA5">
      <w:r>
        <w:t>от 15.02</w:t>
      </w:r>
      <w:r w:rsidR="00C76BBB">
        <w:t>.2018</w:t>
      </w:r>
      <w:r w:rsidR="00041FA5">
        <w:t xml:space="preserve">г.                                                                                                                 </w:t>
      </w:r>
      <w:r w:rsidR="00C76BBB">
        <w:t xml:space="preserve"> </w:t>
      </w:r>
      <w:r w:rsidR="00041FA5">
        <w:t xml:space="preserve">    № </w:t>
      </w:r>
      <w:r>
        <w:t>157</w:t>
      </w:r>
    </w:p>
    <w:p w:rsidR="00041FA5" w:rsidRDefault="00041FA5" w:rsidP="00041FA5"/>
    <w:p w:rsidR="00041FA5" w:rsidRDefault="00041FA5" w:rsidP="00041FA5">
      <w:r>
        <w:t xml:space="preserve">О назначении представителя от Веретейского </w:t>
      </w:r>
    </w:p>
    <w:p w:rsidR="00041FA5" w:rsidRDefault="00041FA5" w:rsidP="00041FA5">
      <w:r>
        <w:t xml:space="preserve">сельского поселения членом </w:t>
      </w:r>
      <w:proofErr w:type="gramStart"/>
      <w:r>
        <w:t>общественной</w:t>
      </w:r>
      <w:proofErr w:type="gramEnd"/>
      <w:r>
        <w:t xml:space="preserve"> </w:t>
      </w:r>
    </w:p>
    <w:p w:rsidR="00041FA5" w:rsidRDefault="00041FA5" w:rsidP="00041FA5">
      <w:r>
        <w:t xml:space="preserve">палаты </w:t>
      </w:r>
      <w:proofErr w:type="spellStart"/>
      <w:r>
        <w:t>Некоузского</w:t>
      </w:r>
      <w:proofErr w:type="spellEnd"/>
      <w:r>
        <w:t xml:space="preserve"> муниципального района</w:t>
      </w:r>
    </w:p>
    <w:p w:rsidR="00041FA5" w:rsidRDefault="00041FA5" w:rsidP="00041FA5"/>
    <w:p w:rsidR="00041FA5" w:rsidRDefault="00041FA5" w:rsidP="00041FA5">
      <w:r>
        <w:t xml:space="preserve">          </w:t>
      </w:r>
    </w:p>
    <w:p w:rsidR="00041FA5" w:rsidRDefault="00041FA5" w:rsidP="0003745E">
      <w:pPr>
        <w:jc w:val="both"/>
      </w:pPr>
      <w:r>
        <w:t xml:space="preserve">         В соответствии с </w:t>
      </w:r>
      <w:r w:rsidRPr="00476DDF">
        <w:t xml:space="preserve">Решением Собрания представителей </w:t>
      </w:r>
      <w:proofErr w:type="spellStart"/>
      <w:r w:rsidRPr="00476DDF">
        <w:t>Некоузского</w:t>
      </w:r>
      <w:proofErr w:type="spellEnd"/>
      <w:r w:rsidRPr="00476DDF">
        <w:t xml:space="preserve"> муниципального района от 28.04.2011  № 206 «Об утверждении Положения об общественной палате </w:t>
      </w:r>
      <w:proofErr w:type="spellStart"/>
      <w:r w:rsidRPr="00476DDF">
        <w:t>Некоузского</w:t>
      </w:r>
      <w:proofErr w:type="spellEnd"/>
      <w:r w:rsidRPr="00476DDF">
        <w:t xml:space="preserve"> муниципального района»,</w:t>
      </w:r>
      <w:r w:rsidRPr="00041FA5">
        <w:rPr>
          <w:color w:val="FF0000"/>
        </w:rPr>
        <w:t xml:space="preserve"> </w:t>
      </w:r>
      <w:r w:rsidRPr="00476DDF">
        <w:t xml:space="preserve">Постановлением Администрации </w:t>
      </w:r>
      <w:proofErr w:type="spellStart"/>
      <w:r w:rsidRPr="00476DDF">
        <w:t>Некоузского</w:t>
      </w:r>
      <w:proofErr w:type="spellEnd"/>
      <w:r w:rsidRPr="00476DDF">
        <w:t xml:space="preserve"> муниципального района </w:t>
      </w:r>
      <w:r w:rsidRPr="00B771E9">
        <w:t xml:space="preserve">от </w:t>
      </w:r>
      <w:r w:rsidR="00B771E9" w:rsidRPr="00B771E9">
        <w:t>13.12</w:t>
      </w:r>
      <w:r w:rsidRPr="00B771E9">
        <w:t>.201</w:t>
      </w:r>
      <w:r w:rsidR="00B771E9" w:rsidRPr="00B771E9">
        <w:t>7г.</w:t>
      </w:r>
      <w:r w:rsidRPr="00B771E9">
        <w:t xml:space="preserve"> № </w:t>
      </w:r>
      <w:r w:rsidR="00B771E9" w:rsidRPr="00B771E9">
        <w:t>1066</w:t>
      </w:r>
      <w:r w:rsidRPr="00476DDF">
        <w:t xml:space="preserve"> «</w:t>
      </w:r>
      <w:r w:rsidR="00476DDF" w:rsidRPr="00476DDF">
        <w:t xml:space="preserve">О формировании нового состава Общественной палаты </w:t>
      </w:r>
      <w:proofErr w:type="spellStart"/>
      <w:r w:rsidR="00476DDF" w:rsidRPr="00476DDF">
        <w:t>Некоузского</w:t>
      </w:r>
      <w:proofErr w:type="spellEnd"/>
      <w:r w:rsidR="00476DDF" w:rsidRPr="00476DDF">
        <w:t xml:space="preserve"> муниципального района</w:t>
      </w:r>
      <w:r w:rsidRPr="00476DDF">
        <w:t>»</w:t>
      </w:r>
      <w:r>
        <w:t xml:space="preserve"> Муниципальный Совет Веретейского сельского поселения</w:t>
      </w:r>
    </w:p>
    <w:p w:rsidR="00041FA5" w:rsidRDefault="00041FA5" w:rsidP="0003745E">
      <w:pPr>
        <w:jc w:val="both"/>
      </w:pPr>
    </w:p>
    <w:p w:rsidR="00041FA5" w:rsidRDefault="00041FA5" w:rsidP="0003745E">
      <w:pPr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041FA5" w:rsidRDefault="00041FA5" w:rsidP="0003745E">
      <w:pPr>
        <w:jc w:val="both"/>
      </w:pPr>
    </w:p>
    <w:p w:rsidR="00041FA5" w:rsidRPr="00611968" w:rsidRDefault="00B771E9" w:rsidP="00B771E9">
      <w:pPr>
        <w:jc w:val="both"/>
      </w:pPr>
      <w:r>
        <w:t xml:space="preserve">1. </w:t>
      </w:r>
      <w:r w:rsidR="00041FA5" w:rsidRPr="00611968">
        <w:t xml:space="preserve">Назначить представителя от Веретейского сельского поселения </w:t>
      </w:r>
      <w:r w:rsidR="00230A68" w:rsidRPr="00611968">
        <w:t>Ел</w:t>
      </w:r>
      <w:r w:rsidR="00F41FB0" w:rsidRPr="00611968">
        <w:t>агину Ирину Александровну</w:t>
      </w:r>
      <w:r w:rsidR="007C3074" w:rsidRPr="00611968">
        <w:t xml:space="preserve">, </w:t>
      </w:r>
      <w:r w:rsidR="00F41FB0" w:rsidRPr="00611968">
        <w:t>инженера ГО «Борок» ИФЗ</w:t>
      </w:r>
      <w:r w:rsidR="00D33E9C" w:rsidRPr="00611968">
        <w:t xml:space="preserve"> РАН, </w:t>
      </w:r>
      <w:proofErr w:type="gramStart"/>
      <w:r w:rsidR="00F41FB0" w:rsidRPr="00611968">
        <w:t>проживающей</w:t>
      </w:r>
      <w:proofErr w:type="gramEnd"/>
      <w:r w:rsidR="00041FA5" w:rsidRPr="00611968">
        <w:t xml:space="preserve"> по адресу: Ярославская область, Некоузский район, </w:t>
      </w:r>
      <w:r w:rsidR="00230A68" w:rsidRPr="00611968">
        <w:t>п.</w:t>
      </w:r>
      <w:r w:rsidR="00114BD0" w:rsidRPr="00611968">
        <w:t xml:space="preserve"> </w:t>
      </w:r>
      <w:r w:rsidR="00230A68" w:rsidRPr="00611968">
        <w:t xml:space="preserve">Борок, д. </w:t>
      </w:r>
      <w:r w:rsidR="00F41FB0" w:rsidRPr="00611968">
        <w:t>46</w:t>
      </w:r>
      <w:r w:rsidR="00230A68" w:rsidRPr="00611968">
        <w:t>, к</w:t>
      </w:r>
      <w:r w:rsidR="00F27063" w:rsidRPr="00611968">
        <w:t>в</w:t>
      </w:r>
      <w:r w:rsidR="00230A68" w:rsidRPr="00611968">
        <w:t xml:space="preserve">. </w:t>
      </w:r>
      <w:r w:rsidR="00F41FB0" w:rsidRPr="00611968">
        <w:t>12</w:t>
      </w:r>
      <w:r w:rsidR="00041FA5" w:rsidRPr="00611968">
        <w:t xml:space="preserve">, членом общественной палаты </w:t>
      </w:r>
      <w:proofErr w:type="spellStart"/>
      <w:r w:rsidR="00041FA5" w:rsidRPr="00611968">
        <w:t>Некоузского</w:t>
      </w:r>
      <w:proofErr w:type="spellEnd"/>
      <w:r w:rsidR="00041FA5" w:rsidRPr="00611968">
        <w:t xml:space="preserve"> муниципального района.</w:t>
      </w:r>
    </w:p>
    <w:p w:rsidR="00041FA5" w:rsidRDefault="00041FA5" w:rsidP="0003745E">
      <w:pPr>
        <w:jc w:val="both"/>
      </w:pPr>
    </w:p>
    <w:p w:rsidR="00476DDF" w:rsidRDefault="00B771E9" w:rsidP="00B771E9">
      <w:pPr>
        <w:jc w:val="both"/>
      </w:pPr>
      <w:r>
        <w:t>2.</w:t>
      </w:r>
      <w:r w:rsidR="00041FA5">
        <w:t xml:space="preserve"> </w:t>
      </w:r>
      <w:r w:rsidR="00476DDF">
        <w:t>Настоящее Решение обнародовать в установленном Уставом порядке.</w:t>
      </w:r>
    </w:p>
    <w:p w:rsidR="00476DDF" w:rsidRDefault="00476DDF" w:rsidP="0003745E">
      <w:pPr>
        <w:jc w:val="both"/>
      </w:pPr>
    </w:p>
    <w:p w:rsidR="00041FA5" w:rsidRDefault="00B771E9" w:rsidP="00B771E9">
      <w:pPr>
        <w:jc w:val="both"/>
      </w:pPr>
      <w:r>
        <w:t>3</w:t>
      </w:r>
      <w:r w:rsidR="00476DDF">
        <w:t>. Настоящее Решение вступает в силу с момента обнародования.</w:t>
      </w:r>
    </w:p>
    <w:p w:rsidR="00041FA5" w:rsidRDefault="00041FA5" w:rsidP="0003745E">
      <w:pPr>
        <w:jc w:val="both"/>
      </w:pPr>
    </w:p>
    <w:p w:rsidR="00041FA5" w:rsidRDefault="00041FA5" w:rsidP="0003745E">
      <w:pPr>
        <w:jc w:val="both"/>
      </w:pPr>
    </w:p>
    <w:p w:rsidR="00041FA5" w:rsidRDefault="00B771E9" w:rsidP="00F41FB0">
      <w:pPr>
        <w:spacing w:line="360" w:lineRule="auto"/>
        <w:jc w:val="both"/>
      </w:pPr>
      <w:r>
        <w:t>Глава</w:t>
      </w:r>
      <w:r w:rsidR="00041FA5">
        <w:t xml:space="preserve"> </w:t>
      </w:r>
    </w:p>
    <w:p w:rsidR="00041FA5" w:rsidRDefault="00041FA5" w:rsidP="00F41FB0">
      <w:pPr>
        <w:spacing w:line="360" w:lineRule="auto"/>
        <w:jc w:val="both"/>
      </w:pPr>
      <w:r>
        <w:t xml:space="preserve">Веретейского сельского поселения                                                </w:t>
      </w:r>
      <w:r w:rsidR="00B771E9">
        <w:tab/>
        <w:t xml:space="preserve">                Т.Б. </w:t>
      </w:r>
      <w:proofErr w:type="spellStart"/>
      <w:r w:rsidR="00B771E9">
        <w:t>Гавриш</w:t>
      </w:r>
      <w:proofErr w:type="spellEnd"/>
    </w:p>
    <w:p w:rsidR="00DE3782" w:rsidRDefault="00DE3782"/>
    <w:sectPr w:rsidR="00DE3782" w:rsidSect="009C4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A5"/>
    <w:rsid w:val="0003745E"/>
    <w:rsid w:val="00041FA5"/>
    <w:rsid w:val="00114BD0"/>
    <w:rsid w:val="00174950"/>
    <w:rsid w:val="00205985"/>
    <w:rsid w:val="00230A68"/>
    <w:rsid w:val="004038C6"/>
    <w:rsid w:val="00476DDF"/>
    <w:rsid w:val="00477C6C"/>
    <w:rsid w:val="004845D3"/>
    <w:rsid w:val="00504DB6"/>
    <w:rsid w:val="00611968"/>
    <w:rsid w:val="00625456"/>
    <w:rsid w:val="007B5792"/>
    <w:rsid w:val="007C3074"/>
    <w:rsid w:val="007D7A90"/>
    <w:rsid w:val="00815C22"/>
    <w:rsid w:val="008D782E"/>
    <w:rsid w:val="009A4442"/>
    <w:rsid w:val="00B771E9"/>
    <w:rsid w:val="00BA6562"/>
    <w:rsid w:val="00C76BBB"/>
    <w:rsid w:val="00CE4A14"/>
    <w:rsid w:val="00D33E9C"/>
    <w:rsid w:val="00DA5AD7"/>
    <w:rsid w:val="00DE3782"/>
    <w:rsid w:val="00EB039F"/>
    <w:rsid w:val="00F27063"/>
    <w:rsid w:val="00F41FB0"/>
    <w:rsid w:val="00F543B3"/>
    <w:rsid w:val="00F8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1FA5"/>
    <w:pPr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1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7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2018-02-15T12:39:00Z</cp:lastPrinted>
  <dcterms:created xsi:type="dcterms:W3CDTF">2014-07-29T11:11:00Z</dcterms:created>
  <dcterms:modified xsi:type="dcterms:W3CDTF">2018-02-15T12:39:00Z</dcterms:modified>
</cp:coreProperties>
</file>