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438"/>
        <w:gridCol w:w="4898"/>
      </w:tblGrid>
      <w:tr w:rsidR="00C47817" w:rsidRPr="00FF670F" w:rsidTr="00697A16">
        <w:trPr>
          <w:trHeight w:val="1332"/>
        </w:trPr>
        <w:tc>
          <w:tcPr>
            <w:tcW w:w="9356" w:type="dxa"/>
            <w:gridSpan w:val="3"/>
            <w:shd w:val="clear" w:color="auto" w:fill="auto"/>
          </w:tcPr>
          <w:p w:rsidR="00C47817" w:rsidRPr="00C345E0" w:rsidRDefault="00C47817" w:rsidP="00C47817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C345E0">
              <w:rPr>
                <w:b/>
                <w:szCs w:val="28"/>
              </w:rPr>
              <w:t>МУНИЦИПАЛЬНЫЙ  СОВЕТ</w:t>
            </w:r>
          </w:p>
          <w:p w:rsidR="00C47817" w:rsidRPr="00C345E0" w:rsidRDefault="00C47817" w:rsidP="00C47817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C345E0">
              <w:rPr>
                <w:b/>
                <w:szCs w:val="28"/>
              </w:rPr>
              <w:t>ВЕРЕТЕЙСКОГО  СЕЛЬСКОГО  ПОСЕЛЕНИЯ</w:t>
            </w:r>
          </w:p>
          <w:p w:rsidR="00C47817" w:rsidRPr="00C345E0" w:rsidRDefault="00C47817" w:rsidP="00C47817">
            <w:pPr>
              <w:widowControl w:val="0"/>
              <w:spacing w:after="0" w:line="240" w:lineRule="auto"/>
              <w:jc w:val="center"/>
              <w:rPr>
                <w:b/>
                <w:szCs w:val="28"/>
                <w:u w:val="single"/>
              </w:rPr>
            </w:pPr>
            <w:r w:rsidRPr="00C345E0">
              <w:rPr>
                <w:b/>
                <w:szCs w:val="28"/>
                <w:u w:val="single"/>
              </w:rPr>
              <w:t>Некоузский  муниципальный район  Ярославская область</w:t>
            </w:r>
          </w:p>
          <w:p w:rsidR="00C47817" w:rsidRPr="00FF670F" w:rsidRDefault="00C47817" w:rsidP="00697A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7817" w:rsidRPr="00C47817" w:rsidRDefault="00C47817" w:rsidP="00697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47817">
              <w:rPr>
                <w:b/>
                <w:sz w:val="32"/>
                <w:szCs w:val="32"/>
              </w:rPr>
              <w:t>РЕШЕНИЕ</w:t>
            </w:r>
          </w:p>
        </w:tc>
      </w:tr>
      <w:tr w:rsidR="00C47817" w:rsidRPr="00302C04" w:rsidTr="00697A16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  <w:shd w:val="clear" w:color="auto" w:fill="auto"/>
          </w:tcPr>
          <w:p w:rsidR="00C47817" w:rsidRPr="00302C04" w:rsidRDefault="00C47817" w:rsidP="00697A16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  <w:p w:rsidR="00C47817" w:rsidRPr="00302C04" w:rsidRDefault="00C47817" w:rsidP="00C4781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27.12.2017г.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C47817" w:rsidRPr="00302C04" w:rsidRDefault="00C47817" w:rsidP="00697A16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C47817" w:rsidRPr="00302C04" w:rsidRDefault="00C47817" w:rsidP="00697A16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  <w:p w:rsidR="00C47817" w:rsidRPr="00302C04" w:rsidRDefault="00C47817" w:rsidP="00C47817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302C04">
              <w:rPr>
                <w:sz w:val="24"/>
                <w:szCs w:val="24"/>
              </w:rPr>
              <w:t xml:space="preserve">№ </w:t>
            </w:r>
            <w:r w:rsidR="00A66248">
              <w:rPr>
                <w:sz w:val="24"/>
                <w:szCs w:val="24"/>
              </w:rPr>
              <w:t>151</w:t>
            </w:r>
          </w:p>
        </w:tc>
      </w:tr>
      <w:tr w:rsidR="00C47817" w:rsidRPr="00F83DFF" w:rsidTr="00697A16">
        <w:trPr>
          <w:trHeight w:val="428"/>
        </w:trPr>
        <w:tc>
          <w:tcPr>
            <w:tcW w:w="9356" w:type="dxa"/>
            <w:gridSpan w:val="3"/>
            <w:shd w:val="clear" w:color="auto" w:fill="auto"/>
          </w:tcPr>
          <w:p w:rsidR="00C47817" w:rsidRPr="00F83DFF" w:rsidRDefault="00C47817" w:rsidP="00697A16">
            <w:pPr>
              <w:snapToGrid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C47817" w:rsidRDefault="00C47817" w:rsidP="00C47817">
      <w:pPr>
        <w:spacing w:after="0" w:line="240" w:lineRule="auto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организации и проведения</w:t>
      </w:r>
      <w:r w:rsidRPr="00FF670F">
        <w:rPr>
          <w:sz w:val="24"/>
          <w:szCs w:val="24"/>
        </w:rPr>
        <w:t xml:space="preserve"> </w:t>
      </w:r>
    </w:p>
    <w:p w:rsidR="00C47817" w:rsidRPr="00FF670F" w:rsidRDefault="00C47817" w:rsidP="00C47817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голосования по </w:t>
      </w:r>
      <w:r>
        <w:rPr>
          <w:sz w:val="24"/>
          <w:szCs w:val="24"/>
        </w:rPr>
        <w:t>общественным территориям</w:t>
      </w:r>
    </w:p>
    <w:p w:rsidR="00C47817" w:rsidRPr="00FF670F" w:rsidRDefault="00C47817" w:rsidP="00C47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Веретейского сельского поселения</w:t>
      </w:r>
    </w:p>
    <w:p w:rsidR="00C47817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>сь статьей 33 Федерального закона от 06.10.2003 №131-ФЗ</w:t>
      </w:r>
      <w:r>
        <w:rPr>
          <w:sz w:val="24"/>
          <w:szCs w:val="24"/>
        </w:rPr>
        <w:t> </w:t>
      </w:r>
      <w:r w:rsidRPr="00FF670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на основании </w:t>
      </w:r>
      <w:r w:rsidRPr="00FF670F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Веретейского сельского поселения</w:t>
      </w:r>
      <w:r w:rsidRPr="00FF670F">
        <w:rPr>
          <w:sz w:val="24"/>
          <w:szCs w:val="24"/>
        </w:rPr>
        <w:t xml:space="preserve">, с целью участия населения </w:t>
      </w:r>
      <w:r>
        <w:rPr>
          <w:sz w:val="24"/>
          <w:szCs w:val="24"/>
        </w:rPr>
        <w:t xml:space="preserve">Веретейского сельского поселения </w:t>
      </w:r>
      <w:r w:rsidRPr="00FF670F">
        <w:rPr>
          <w:sz w:val="24"/>
          <w:szCs w:val="24"/>
        </w:rPr>
        <w:t>в осуществлении местного самоуправления,</w:t>
      </w:r>
      <w:r>
        <w:rPr>
          <w:sz w:val="24"/>
          <w:szCs w:val="24"/>
        </w:rPr>
        <w:t xml:space="preserve"> Муниципальный Совет</w:t>
      </w:r>
      <w:r w:rsidRPr="00FF670F">
        <w:rPr>
          <w:sz w:val="24"/>
          <w:szCs w:val="24"/>
        </w:rPr>
        <w:t xml:space="preserve"> </w:t>
      </w:r>
    </w:p>
    <w:p w:rsidR="00C47817" w:rsidRPr="00FF670F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C47817" w:rsidRPr="00C47817" w:rsidRDefault="00C47817" w:rsidP="00C47817">
      <w:pPr>
        <w:spacing w:after="0" w:line="240" w:lineRule="auto"/>
        <w:jc w:val="center"/>
        <w:rPr>
          <w:sz w:val="24"/>
          <w:szCs w:val="24"/>
        </w:rPr>
      </w:pPr>
      <w:r w:rsidRPr="00C47817">
        <w:rPr>
          <w:sz w:val="24"/>
          <w:szCs w:val="24"/>
        </w:rPr>
        <w:t>РЕШИЛ:</w:t>
      </w:r>
    </w:p>
    <w:p w:rsidR="00C47817" w:rsidRPr="00FF670F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Веретейского сельского поселения, </w:t>
      </w:r>
      <w:r w:rsidRPr="00FF670F">
        <w:rPr>
          <w:sz w:val="24"/>
          <w:szCs w:val="24"/>
        </w:rPr>
        <w:t>подлежащих в первоочередном порядк</w:t>
      </w:r>
      <w:r>
        <w:rPr>
          <w:sz w:val="24"/>
          <w:szCs w:val="24"/>
        </w:rPr>
        <w:t>е благоустройству в 2018 году (П</w:t>
      </w:r>
      <w:r w:rsidRPr="00FF670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FF670F">
        <w:rPr>
          <w:sz w:val="24"/>
          <w:szCs w:val="24"/>
        </w:rPr>
        <w:t xml:space="preserve">Форму протокола </w:t>
      </w:r>
      <w:r>
        <w:rPr>
          <w:sz w:val="24"/>
          <w:szCs w:val="24"/>
        </w:rPr>
        <w:t>счетной комиссии 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Веретейского сельского поселения (П</w:t>
      </w:r>
      <w:r w:rsidRPr="00FF670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Форму протокола общественной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Веретейского сельского поселения  (Приложение № 3</w:t>
      </w:r>
      <w:r w:rsidRPr="00FF670F">
        <w:rPr>
          <w:sz w:val="24"/>
          <w:szCs w:val="24"/>
        </w:rPr>
        <w:t>).</w:t>
      </w: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 Форму бюллетеня для голосования по 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Веретейского сельского поселения  (Приложение № 4</w:t>
      </w:r>
      <w:r w:rsidRPr="00FF670F">
        <w:rPr>
          <w:sz w:val="24"/>
          <w:szCs w:val="24"/>
        </w:rPr>
        <w:t>).</w:t>
      </w: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2.</w:t>
      </w:r>
      <w:r>
        <w:rPr>
          <w:sz w:val="24"/>
          <w:szCs w:val="24"/>
        </w:rPr>
        <w:t> Настоящее Р</w:t>
      </w:r>
      <w:r w:rsidRPr="00FF670F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>обнародовать в установленном Уставом порядке.</w:t>
      </w: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обнародования</w:t>
      </w:r>
      <w:r w:rsidRPr="00FF670F">
        <w:rPr>
          <w:sz w:val="24"/>
          <w:szCs w:val="24"/>
        </w:rPr>
        <w:t>.</w:t>
      </w:r>
    </w:p>
    <w:p w:rsidR="00C47817" w:rsidRPr="00FF670F" w:rsidRDefault="00C47817" w:rsidP="00C4781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47817" w:rsidRDefault="00C47817" w:rsidP="00C478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Веретейского сельского поселения                                                                           Т.Б. Гавриш</w:t>
      </w: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47817" w:rsidRPr="00FF670F" w:rsidRDefault="00C47817" w:rsidP="00C47817">
      <w:pPr>
        <w:spacing w:after="0" w:line="240" w:lineRule="auto"/>
        <w:ind w:left="6372" w:firstLine="708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2093"/>
        <w:gridCol w:w="7478"/>
      </w:tblGrid>
      <w:tr w:rsidR="00C47817" w:rsidRPr="00FF670F" w:rsidTr="00697A16">
        <w:tc>
          <w:tcPr>
            <w:tcW w:w="2093" w:type="dxa"/>
            <w:shd w:val="clear" w:color="auto" w:fill="auto"/>
          </w:tcPr>
          <w:p w:rsidR="00C47817" w:rsidRPr="00FF670F" w:rsidRDefault="00C47817" w:rsidP="00697A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C47817" w:rsidRDefault="00C47817" w:rsidP="00C478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№1</w:t>
            </w:r>
          </w:p>
          <w:p w:rsidR="00C47817" w:rsidRPr="00FF670F" w:rsidRDefault="00C47817" w:rsidP="00C478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от 27.12.2017г. № </w:t>
            </w:r>
            <w:r w:rsidR="00A66248">
              <w:rPr>
                <w:sz w:val="24"/>
                <w:szCs w:val="24"/>
              </w:rPr>
              <w:t>151</w:t>
            </w:r>
          </w:p>
        </w:tc>
      </w:tr>
    </w:tbl>
    <w:p w:rsidR="00C47817" w:rsidRPr="00FF670F" w:rsidRDefault="00C47817" w:rsidP="00C47817">
      <w:pPr>
        <w:spacing w:after="0" w:line="240" w:lineRule="auto"/>
        <w:jc w:val="right"/>
        <w:rPr>
          <w:sz w:val="24"/>
          <w:szCs w:val="24"/>
        </w:rPr>
      </w:pPr>
    </w:p>
    <w:p w:rsidR="00C47817" w:rsidRPr="00C47817" w:rsidRDefault="00C47817" w:rsidP="00C47817">
      <w:pPr>
        <w:spacing w:after="0" w:line="240" w:lineRule="auto"/>
        <w:jc w:val="center"/>
        <w:rPr>
          <w:sz w:val="24"/>
          <w:szCs w:val="24"/>
        </w:rPr>
      </w:pPr>
      <w:r w:rsidRPr="00C47817">
        <w:rPr>
          <w:sz w:val="24"/>
          <w:szCs w:val="24"/>
        </w:rPr>
        <w:t>Порядок</w:t>
      </w:r>
    </w:p>
    <w:p w:rsidR="00C47817" w:rsidRPr="00C47817" w:rsidRDefault="00C47817" w:rsidP="00C478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817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голосования по общественным территориям Веретейского сельского поселения, подлежащих в первоочередном порядке благоустройству в 2018 году </w:t>
      </w:r>
    </w:p>
    <w:p w:rsidR="00C47817" w:rsidRPr="00FF670F" w:rsidRDefault="00C47817" w:rsidP="00C47817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Веретейского сельского поселения,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>
        <w:rPr>
          <w:rFonts w:ascii="Times New Roman" w:hAnsi="Times New Roman" w:cs="Times New Roman"/>
          <w:sz w:val="24"/>
          <w:szCs w:val="24"/>
        </w:rPr>
        <w:t>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Pr="00B7259A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нормативным правовым актом 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комиссии. </w:t>
      </w:r>
    </w:p>
    <w:p w:rsidR="00C47817" w:rsidRPr="00372316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 дня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комиссией с учетом требований, установленных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В нормативном правовом акте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лавы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Веретейского сельского пос</w:t>
      </w:r>
      <w:r w:rsidR="00A6624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 Нормативный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 акт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A66248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проведения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Проведение голосования организует и обеспечивает общественная комиссия.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организует прием предложений в целях определения перечня общественных территорий, подлежащих благоустройству в первоочередном порядке в 2018 году;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 утверждает перечень общественных территорий, сформированный для проведения голосования по отбору общественных территорий, подлежащих благоустройству в первоочередном порядке в 2018 году;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счетные участки;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осуществляет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полномочия, определенные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C47817" w:rsidRPr="0002567C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>В составе счетной комиссии назначаются председатель и секретарь 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C47817" w:rsidRPr="0002567C" w:rsidRDefault="00C47817" w:rsidP="00C47817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комиссия передает в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C47817" w:rsidRDefault="00C47817" w:rsidP="00C47817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ED2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32306C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Pr="002E3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817" w:rsidRPr="00FF670F" w:rsidRDefault="00C47817" w:rsidP="00C47817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C47817" w:rsidRDefault="00C47817" w:rsidP="00C4781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населенного пункта, в котором осуществляется голосование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</w:t>
      </w:r>
    </w:p>
    <w:p w:rsidR="00C47817" w:rsidRDefault="00C47817" w:rsidP="00C4781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указываются следующие сведения:</w:t>
      </w:r>
    </w:p>
    <w:p w:rsidR="00C47817" w:rsidRPr="00FF670F" w:rsidRDefault="00C47817" w:rsidP="00C4781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 фамилия, имя и отчество участника голосования, серия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участником голосования подписи за полученный им бюллетень;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подписи члена счетной комиссии, выдавшего бюллетень участнику голосования.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квадрат, относящийся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не более 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проект общественной территории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10">
        <w:rPr>
          <w:rFonts w:ascii="Times New Roman" w:eastAsia="Calibri" w:hAnsi="Times New Roman" w:cs="Times New Roman"/>
          <w:sz w:val="24"/>
          <w:szCs w:val="24"/>
          <w:lang w:eastAsia="en-US"/>
        </w:rPr>
        <w:t>9. 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счетных участках.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проект общественной территории. 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содержание, формы и методы агитации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информации решения Г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лавы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</w:t>
      </w:r>
      <w:r w:rsidR="00A6624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ления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 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C47817" w:rsidRPr="0002567C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счетной комиссии обеспечивает порядок при подсчете голосов.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12. 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счетной комиссии. 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такого 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Pr="0002567C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13. 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протокола счетной комиссии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 результатах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передается председателем счетной комиссии в общественную комиссию.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момента регистрации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Pr="0002567C" w:rsidRDefault="00C47817" w:rsidP="00C47817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 результатах голосования на счетном участке (в протоколе общественной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C47817" w:rsidRPr="0002567C" w:rsidRDefault="00C47817" w:rsidP="00C4781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1)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число граждан, принявших участие в голосовании;</w:t>
      </w:r>
    </w:p>
    <w:p w:rsidR="00C47817" w:rsidRPr="0002567C" w:rsidRDefault="00C47817" w:rsidP="00C4781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2)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47817" w:rsidRPr="0002567C" w:rsidRDefault="00C47817" w:rsidP="00C4781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счетных комиссий, и оформляется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итогах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47817" w:rsidRPr="00162892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голосование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которой поступила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общественную комиссию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>раньше.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представляет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лаве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Веретейского сельского поселения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печатается на листах формата A4. Каждый лист протокола должен быть пронумерован, подписан всеми присутствующими членами </w:t>
      </w: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комиссии, заверен печатью 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ся на ответственное хранение в 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дминистрацию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C47817" w:rsidRPr="00162892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протокол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итогах голосования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345E0">
        <w:rPr>
          <w:rFonts w:ascii="Times New Roman" w:eastAsia="Calibri" w:hAnsi="Times New Roman" w:cs="Times New Roman"/>
          <w:sz w:val="24"/>
          <w:szCs w:val="24"/>
        </w:rPr>
        <w:t>течение одного года хранятся в А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345E0">
        <w:rPr>
          <w:rFonts w:ascii="Times New Roman" w:eastAsia="Calibri" w:hAnsi="Times New Roman" w:cs="Times New Roman"/>
          <w:sz w:val="24"/>
          <w:szCs w:val="24"/>
        </w:rPr>
        <w:t>Веретейского сельского поселения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C47817" w:rsidRDefault="00C47817" w:rsidP="00C478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9464"/>
      </w:tblGrid>
      <w:tr w:rsidR="00C47817" w:rsidRPr="00FF670F" w:rsidTr="00697A16">
        <w:tc>
          <w:tcPr>
            <w:tcW w:w="9464" w:type="dxa"/>
            <w:shd w:val="clear" w:color="auto" w:fill="auto"/>
          </w:tcPr>
          <w:p w:rsidR="00C47817" w:rsidRPr="00FF670F" w:rsidRDefault="00C47817" w:rsidP="00697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 w:rsidR="00C345E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  <w:p w:rsidR="00C47817" w:rsidRDefault="00A66248" w:rsidP="00697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от 27.12.2017г. № 151</w:t>
            </w:r>
          </w:p>
          <w:p w:rsidR="00C47817" w:rsidRPr="00FF670F" w:rsidRDefault="00C47817" w:rsidP="00697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47817" w:rsidRPr="00C345E0" w:rsidRDefault="00C47817" w:rsidP="00C47817">
      <w:pPr>
        <w:spacing w:after="0" w:line="20" w:lineRule="atLeast"/>
        <w:jc w:val="center"/>
        <w:rPr>
          <w:sz w:val="24"/>
          <w:szCs w:val="24"/>
        </w:rPr>
      </w:pPr>
      <w:r w:rsidRPr="00C345E0">
        <w:rPr>
          <w:sz w:val="24"/>
          <w:szCs w:val="24"/>
        </w:rPr>
        <w:t>Форма</w:t>
      </w:r>
    </w:p>
    <w:p w:rsidR="00C47817" w:rsidRPr="00C345E0" w:rsidRDefault="00C47817" w:rsidP="00C47817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C345E0">
        <w:rPr>
          <w:rFonts w:eastAsia="Calibri"/>
          <w:lang w:eastAsia="en-US"/>
        </w:rPr>
        <w:t xml:space="preserve">протокола счетной комиссии </w:t>
      </w:r>
    </w:p>
    <w:p w:rsidR="00C47817" w:rsidRPr="00C345E0" w:rsidRDefault="00C47817" w:rsidP="00C47817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C345E0">
        <w:rPr>
          <w:rFonts w:eastAsia="Calibri"/>
          <w:lang w:eastAsia="en-US"/>
        </w:rPr>
        <w:t xml:space="preserve">о результатах голосования по общественным территориям </w:t>
      </w:r>
    </w:p>
    <w:p w:rsidR="00C47817" w:rsidRPr="00C345E0" w:rsidRDefault="00C345E0" w:rsidP="00C47817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C345E0">
        <w:rPr>
          <w:rFonts w:eastAsia="Calibri"/>
          <w:lang w:eastAsia="en-US"/>
        </w:rPr>
        <w:t>Веретейского сельского поселения</w:t>
      </w:r>
    </w:p>
    <w:p w:rsidR="00C47817" w:rsidRPr="00FF670F" w:rsidRDefault="00C47817" w:rsidP="00C4781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C47817" w:rsidRPr="00FF670F" w:rsidRDefault="00C47817" w:rsidP="00C4781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C47817" w:rsidRPr="00FF670F" w:rsidRDefault="00C47817" w:rsidP="00C4781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C47817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</w:p>
    <w:p w:rsidR="00C47817" w:rsidRDefault="00C345E0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="00C4781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47817" w:rsidRDefault="00C47817" w:rsidP="00C4781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C345E0" w:rsidRPr="00FF670F" w:rsidRDefault="00C345E0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Pr="00C345E0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5E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C47817" w:rsidRPr="00C345E0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5E0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C47817" w:rsidRPr="00C345E0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5E0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C47817" w:rsidRDefault="00C47817" w:rsidP="00C4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Число граждан,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внесенных в список голосования </w:t>
            </w:r>
          </w:p>
          <w:p w:rsidR="00C47817" w:rsidRDefault="00C47817" w:rsidP="00697A16">
            <w:pPr>
              <w:pStyle w:val="HTML"/>
              <w:rPr>
                <w:sz w:val="24"/>
                <w:szCs w:val="24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цифрами </w:t>
            </w:r>
            <w:r>
              <w:rPr>
                <w:sz w:val="24"/>
                <w:szCs w:val="24"/>
              </w:rPr>
              <w:t xml:space="preserve">  </w:t>
            </w:r>
            <w:r w:rsidRPr="00FF670F">
              <w:rPr>
                <w:sz w:val="24"/>
                <w:szCs w:val="24"/>
              </w:rPr>
              <w:t>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47817" w:rsidRDefault="00C47817" w:rsidP="00697A16">
            <w:pPr>
              <w:pStyle w:val="HTML"/>
              <w:rPr>
                <w:sz w:val="24"/>
                <w:szCs w:val="24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счетной комиссией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гражданам в день голосования</w:t>
            </w: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Число погашенных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</w:t>
            </w: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содержащихся в ящиках для голосования</w:t>
            </w: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Pr="00FF670F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Число недействительных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Число действительных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</w:tbl>
    <w:p w:rsidR="00C47817" w:rsidRDefault="00C47817" w:rsidP="00C47817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47817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C47817" w:rsidRPr="00102589" w:rsidRDefault="00C47817" w:rsidP="00C47817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Pr="00102589">
        <w:rPr>
          <w:rFonts w:ascii="Times New Roman" w:hAnsi="Times New Roman" w:cs="Times New Roman"/>
        </w:rPr>
        <w:t xml:space="preserve">(ФИО)        </w:t>
      </w:r>
      <w:r>
        <w:rPr>
          <w:rFonts w:ascii="Times New Roman" w:hAnsi="Times New Roman" w:cs="Times New Roman"/>
        </w:rPr>
        <w:t xml:space="preserve">             </w:t>
      </w:r>
      <w:r w:rsidRPr="00102589">
        <w:rPr>
          <w:rFonts w:ascii="Times New Roman" w:hAnsi="Times New Roman" w:cs="Times New Roman"/>
        </w:rPr>
        <w:t xml:space="preserve">  (подпись)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C47817" w:rsidRPr="00102589" w:rsidRDefault="00C47817" w:rsidP="00C47817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</w:t>
      </w:r>
      <w:r w:rsidRPr="00102589">
        <w:rPr>
          <w:rFonts w:ascii="Times New Roman" w:hAnsi="Times New Roman" w:cs="Times New Roman"/>
        </w:rPr>
        <w:t xml:space="preserve"> (ФИО)        </w:t>
      </w:r>
      <w:r>
        <w:rPr>
          <w:rFonts w:ascii="Times New Roman" w:hAnsi="Times New Roman" w:cs="Times New Roman"/>
        </w:rPr>
        <w:t xml:space="preserve">             </w:t>
      </w:r>
      <w:r w:rsidRPr="00102589">
        <w:rPr>
          <w:rFonts w:ascii="Times New Roman" w:hAnsi="Times New Roman" w:cs="Times New Roman"/>
        </w:rPr>
        <w:t xml:space="preserve">  (подпись)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C47817" w:rsidRDefault="00C47817" w:rsidP="00C47817">
      <w:pPr>
        <w:rPr>
          <w:sz w:val="24"/>
          <w:szCs w:val="24"/>
        </w:rPr>
      </w:pPr>
    </w:p>
    <w:p w:rsidR="00C47817" w:rsidRDefault="00C47817" w:rsidP="00C47817">
      <w:pPr>
        <w:rPr>
          <w:sz w:val="24"/>
          <w:szCs w:val="24"/>
        </w:rPr>
      </w:pPr>
    </w:p>
    <w:p w:rsidR="00C47817" w:rsidRDefault="00C47817" w:rsidP="00C47817">
      <w:pPr>
        <w:rPr>
          <w:sz w:val="24"/>
          <w:szCs w:val="24"/>
        </w:rPr>
      </w:pPr>
    </w:p>
    <w:p w:rsidR="00C47817" w:rsidRDefault="00C47817" w:rsidP="00C47817">
      <w:pPr>
        <w:rPr>
          <w:sz w:val="24"/>
          <w:szCs w:val="24"/>
        </w:rPr>
      </w:pPr>
    </w:p>
    <w:p w:rsidR="00C47817" w:rsidRDefault="00C47817" w:rsidP="00C4781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9464"/>
      </w:tblGrid>
      <w:tr w:rsidR="00C47817" w:rsidRPr="00FF670F" w:rsidTr="00697A16">
        <w:tc>
          <w:tcPr>
            <w:tcW w:w="9464" w:type="dxa"/>
            <w:shd w:val="clear" w:color="auto" w:fill="auto"/>
          </w:tcPr>
          <w:p w:rsidR="00C47817" w:rsidRDefault="00C47817" w:rsidP="00C345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 w:rsidR="00C345E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  <w:p w:rsidR="00C47817" w:rsidRDefault="00A66248" w:rsidP="00697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от 27.12.2017г. № 151</w:t>
            </w:r>
          </w:p>
          <w:p w:rsidR="00C345E0" w:rsidRPr="00FF670F" w:rsidRDefault="00C345E0" w:rsidP="00697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47817" w:rsidRPr="00C345E0" w:rsidRDefault="00C47817" w:rsidP="00C47817">
      <w:pPr>
        <w:spacing w:after="0" w:line="20" w:lineRule="atLeast"/>
        <w:jc w:val="center"/>
        <w:rPr>
          <w:sz w:val="24"/>
          <w:szCs w:val="24"/>
        </w:rPr>
      </w:pPr>
      <w:r w:rsidRPr="00C345E0">
        <w:rPr>
          <w:sz w:val="24"/>
          <w:szCs w:val="24"/>
        </w:rPr>
        <w:t>Форма</w:t>
      </w:r>
    </w:p>
    <w:p w:rsidR="00C47817" w:rsidRPr="00C345E0" w:rsidRDefault="00C47817" w:rsidP="00C47817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C345E0">
        <w:rPr>
          <w:rFonts w:eastAsia="Calibri"/>
          <w:lang w:eastAsia="en-US"/>
        </w:rPr>
        <w:t xml:space="preserve">протокола общественной комиссии об итогах голосования </w:t>
      </w:r>
    </w:p>
    <w:p w:rsidR="00C345E0" w:rsidRDefault="00C47817" w:rsidP="00C345E0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C345E0">
        <w:rPr>
          <w:rFonts w:eastAsia="Calibri"/>
          <w:lang w:eastAsia="en-US"/>
        </w:rPr>
        <w:t xml:space="preserve">по общественным территориям </w:t>
      </w:r>
      <w:r w:rsidR="00C345E0">
        <w:rPr>
          <w:rFonts w:eastAsia="Calibri"/>
          <w:lang w:eastAsia="en-US"/>
        </w:rPr>
        <w:t>Веретейского сельского поселения</w:t>
      </w:r>
    </w:p>
    <w:p w:rsidR="00C345E0" w:rsidRDefault="00C345E0" w:rsidP="00C345E0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C47817" w:rsidRPr="00FF670F" w:rsidRDefault="00C47817" w:rsidP="00C345E0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C47817" w:rsidRPr="00FF670F" w:rsidRDefault="00C47817" w:rsidP="00C4781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C47817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</w:p>
    <w:p w:rsidR="00C47817" w:rsidRDefault="00C345E0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="00C4781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47817" w:rsidRDefault="00C47817" w:rsidP="00C4781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Pr="00C345E0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5E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C47817" w:rsidRPr="00C345E0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5E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</w:p>
    <w:p w:rsidR="00C47817" w:rsidRPr="00C345E0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5E0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</w:p>
    <w:p w:rsidR="00C47817" w:rsidRPr="00FF670F" w:rsidRDefault="00C47817" w:rsidP="00C4781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C47817" w:rsidRDefault="00C47817" w:rsidP="00C4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исло граждан, 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внесенных в списки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голосования 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момент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 (заполняется на основании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C47817" w:rsidRDefault="00C47817" w:rsidP="00697A16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F670F">
              <w:rPr>
                <w:sz w:val="24"/>
                <w:szCs w:val="24"/>
              </w:rPr>
              <w:t>ифрами</w:t>
            </w:r>
            <w:r>
              <w:rPr>
                <w:sz w:val="24"/>
                <w:szCs w:val="24"/>
              </w:rPr>
              <w:t xml:space="preserve">  </w:t>
            </w:r>
            <w:r w:rsidRPr="00FF670F">
              <w:rPr>
                <w:sz w:val="24"/>
                <w:szCs w:val="24"/>
              </w:rPr>
              <w:t xml:space="preserve">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бюллетеней,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выданных</w:t>
            </w:r>
          </w:p>
          <w:p w:rsidR="00C47817" w:rsidRDefault="00C47817" w:rsidP="00697A1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территориальными счетными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комиссиями</w:t>
            </w:r>
          </w:p>
          <w:p w:rsidR="00C47817" w:rsidRDefault="00C47817" w:rsidP="00697A1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гражданам в день голосования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7817" w:rsidRDefault="00C47817" w:rsidP="00697A1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</w:p>
          <w:p w:rsidR="00C47817" w:rsidRDefault="00C47817" w:rsidP="00697A16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C47817" w:rsidRDefault="00C47817" w:rsidP="00697A16">
            <w:pPr>
              <w:pStyle w:val="HTML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Число погашенных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содержащихся в ящиках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голосования 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  <w:r w:rsidRPr="00241A5D">
              <w:rPr>
                <w:sz w:val="24"/>
                <w:szCs w:val="24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Число недействительны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цифрами   прописью</w:t>
            </w:r>
          </w:p>
          <w:p w:rsidR="00C47817" w:rsidRDefault="00C47817" w:rsidP="0069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Число действительных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</w:p>
          <w:p w:rsidR="00C47817" w:rsidRPr="00FF670F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C47817" w:rsidRDefault="00C47817" w:rsidP="00697A16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817" w:rsidRDefault="00C47817" w:rsidP="00697A16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цифрами   прописью</w:t>
            </w: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Наименование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7" w:rsidTr="00697A16">
        <w:tc>
          <w:tcPr>
            <w:tcW w:w="4928" w:type="dxa"/>
          </w:tcPr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Default="00C47817" w:rsidP="00697A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7" w:rsidRPr="00FF670F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47817" w:rsidRDefault="00C47817" w:rsidP="00697A1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7817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C47817" w:rsidRPr="0002066F" w:rsidRDefault="00C47817" w:rsidP="00C47817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6F">
        <w:rPr>
          <w:rFonts w:ascii="Times New Roman" w:hAnsi="Times New Roman" w:cs="Times New Roman"/>
        </w:rPr>
        <w:t xml:space="preserve">(ФИО)         </w:t>
      </w:r>
      <w:r>
        <w:rPr>
          <w:rFonts w:ascii="Times New Roman" w:hAnsi="Times New Roman" w:cs="Times New Roman"/>
        </w:rPr>
        <w:t xml:space="preserve">            </w:t>
      </w:r>
      <w:r w:rsidRPr="0002066F">
        <w:rPr>
          <w:rFonts w:ascii="Times New Roman" w:hAnsi="Times New Roman" w:cs="Times New Roman"/>
        </w:rPr>
        <w:t xml:space="preserve"> (подпись)</w:t>
      </w:r>
    </w:p>
    <w:p w:rsidR="00C47817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C47817" w:rsidRPr="0002066F" w:rsidRDefault="00C47817" w:rsidP="00C47817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</w:t>
      </w:r>
      <w:r w:rsidRPr="0002066F">
        <w:rPr>
          <w:rFonts w:ascii="Times New Roman" w:hAnsi="Times New Roman" w:cs="Times New Roman"/>
        </w:rPr>
        <w:t xml:space="preserve">(ФИО)         </w:t>
      </w:r>
      <w:r>
        <w:rPr>
          <w:rFonts w:ascii="Times New Roman" w:hAnsi="Times New Roman" w:cs="Times New Roman"/>
        </w:rPr>
        <w:t xml:space="preserve">            </w:t>
      </w:r>
      <w:r w:rsidRPr="0002066F">
        <w:rPr>
          <w:rFonts w:ascii="Times New Roman" w:hAnsi="Times New Roman" w:cs="Times New Roman"/>
        </w:rPr>
        <w:t xml:space="preserve"> (подпись)</w:t>
      </w:r>
    </w:p>
    <w:p w:rsidR="00C47817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47817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7817" w:rsidRPr="00FF670F" w:rsidRDefault="00C47817" w:rsidP="00C478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Протокол подписан «__» ____ 20__ года в ____ часов ____ минут</w:t>
      </w:r>
    </w:p>
    <w:p w:rsidR="00C47817" w:rsidRDefault="00C47817" w:rsidP="00C47817">
      <w:pPr>
        <w:rPr>
          <w:sz w:val="24"/>
          <w:szCs w:val="24"/>
        </w:rPr>
      </w:pPr>
    </w:p>
    <w:p w:rsidR="00C47817" w:rsidRDefault="00C47817" w:rsidP="00C4781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64" w:type="dxa"/>
        <w:tblLook w:val="04A0"/>
      </w:tblPr>
      <w:tblGrid>
        <w:gridCol w:w="94"/>
        <w:gridCol w:w="2282"/>
        <w:gridCol w:w="5529"/>
        <w:gridCol w:w="1559"/>
      </w:tblGrid>
      <w:tr w:rsidR="00C47817" w:rsidRPr="00FF670F" w:rsidTr="00697A16">
        <w:tc>
          <w:tcPr>
            <w:tcW w:w="9464" w:type="dxa"/>
            <w:gridSpan w:val="4"/>
            <w:shd w:val="clear" w:color="auto" w:fill="auto"/>
          </w:tcPr>
          <w:p w:rsidR="00C47817" w:rsidRDefault="00C47817" w:rsidP="00C345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 w:rsidR="00C345E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  <w:p w:rsidR="00C47817" w:rsidRPr="00FF670F" w:rsidRDefault="00C345E0" w:rsidP="00697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от 27.12.2017г. № </w:t>
            </w:r>
            <w:r w:rsidR="00A66248">
              <w:rPr>
                <w:sz w:val="24"/>
                <w:szCs w:val="24"/>
              </w:rPr>
              <w:t>151</w:t>
            </w:r>
          </w:p>
        </w:tc>
      </w:tr>
      <w:tr w:rsidR="00C47817" w:rsidTr="00697A16">
        <w:tblPrEx>
          <w:tblBorders>
            <w:insideH w:val="single" w:sz="4" w:space="0" w:color="auto"/>
          </w:tblBorders>
          <w:tblLook w:val="0000"/>
        </w:tblPrEx>
        <w:trPr>
          <w:gridBefore w:val="1"/>
          <w:wBefore w:w="94" w:type="dxa"/>
          <w:cantSplit/>
        </w:trPr>
        <w:tc>
          <w:tcPr>
            <w:tcW w:w="9370" w:type="dxa"/>
            <w:gridSpan w:val="3"/>
            <w:vAlign w:val="center"/>
          </w:tcPr>
          <w:p w:rsidR="00C47817" w:rsidRDefault="00C47817" w:rsidP="00697A16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C47817" w:rsidRDefault="00C47817" w:rsidP="00697A16">
            <w:pPr>
              <w:pStyle w:val="1"/>
              <w:ind w:left="6427" w:firstLine="0"/>
              <w:jc w:val="left"/>
            </w:pPr>
            <w:r>
              <w:t>Подписи двух членов</w:t>
            </w:r>
          </w:p>
          <w:p w:rsidR="00C47817" w:rsidRDefault="00C47817" w:rsidP="00697A16">
            <w:pPr>
              <w:ind w:left="6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C47817" w:rsidRDefault="00C47817" w:rsidP="00697A16">
            <w:pPr>
              <w:ind w:left="6427" w:right="3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__________________________</w:t>
            </w:r>
          </w:p>
          <w:p w:rsidR="00C47817" w:rsidRDefault="00C47817" w:rsidP="00697A16">
            <w:pPr>
              <w:ind w:left="6427" w:right="3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__________________________</w:t>
            </w:r>
          </w:p>
          <w:p w:rsidR="00C47817" w:rsidRDefault="00C47817" w:rsidP="00697A16">
            <w:pPr>
              <w:jc w:val="center"/>
              <w:rPr>
                <w:b/>
                <w:sz w:val="11"/>
              </w:rPr>
            </w:pPr>
          </w:p>
          <w:p w:rsidR="00C47817" w:rsidRPr="00372316" w:rsidRDefault="00C47817" w:rsidP="00697A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C47817" w:rsidRDefault="00C47817" w:rsidP="00697A1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C6DF1">
              <w:rPr>
                <w:sz w:val="24"/>
              </w:rPr>
              <w:t xml:space="preserve">выбору общественных территорий, </w:t>
            </w:r>
          </w:p>
          <w:p w:rsidR="00C47817" w:rsidRPr="009C6DF1" w:rsidRDefault="00C47817" w:rsidP="00697A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подлежащих </w:t>
            </w:r>
            <w:r>
              <w:rPr>
                <w:sz w:val="24"/>
              </w:rPr>
              <w:t>благоустройству в первоочередном порядке в 2018 году</w:t>
            </w:r>
          </w:p>
          <w:p w:rsidR="00C47817" w:rsidRPr="009C6DF1" w:rsidRDefault="00C47817" w:rsidP="00697A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C47817" w:rsidRDefault="00C47817" w:rsidP="00697A16">
            <w:pPr>
              <w:pStyle w:val="3"/>
              <w:jc w:val="left"/>
              <w:rPr>
                <w:sz w:val="11"/>
              </w:rPr>
            </w:pPr>
          </w:p>
          <w:p w:rsidR="00C47817" w:rsidRDefault="00C47817" w:rsidP="00697A16">
            <w:pPr>
              <w:pStyle w:val="3"/>
              <w:jc w:val="left"/>
              <w:rPr>
                <w:sz w:val="11"/>
              </w:rPr>
            </w:pPr>
          </w:p>
        </w:tc>
      </w:tr>
      <w:tr w:rsidR="00C47817" w:rsidTr="0069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cantSplit/>
          <w:trHeight w:val="1974"/>
        </w:trPr>
        <w:tc>
          <w:tcPr>
            <w:tcW w:w="9370" w:type="dxa"/>
            <w:gridSpan w:val="3"/>
          </w:tcPr>
          <w:p w:rsidR="00C47817" w:rsidRDefault="00C47817" w:rsidP="00697A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C47817" w:rsidRDefault="00C47817" w:rsidP="00697A16">
            <w:pPr>
              <w:ind w:firstLine="459"/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любой знак в пустом квадрате справа от наименования общественной территории, но не более чем одна общественная территория, в пользу которой сделан выбор.</w:t>
            </w:r>
          </w:p>
          <w:p w:rsidR="00C47817" w:rsidRDefault="00C47817" w:rsidP="00697A16">
            <w:pPr>
              <w:ind w:firstLine="45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проставлены более чем в одном квадрате либо бюллетень, в котором знак </w:t>
            </w:r>
            <w:bookmarkStart w:id="0" w:name="_GoBack"/>
            <w:bookmarkEnd w:id="0"/>
            <w:r>
              <w:rPr>
                <w:i/>
                <w:sz w:val="18"/>
              </w:rPr>
              <w:t xml:space="preserve"> не проставлены ни в одном из квадратов - считаются недействительными. </w:t>
            </w:r>
          </w:p>
          <w:p w:rsidR="00C47817" w:rsidRDefault="00C47817" w:rsidP="00697A1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C47817" w:rsidTr="0069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722"/>
        </w:trPr>
        <w:tc>
          <w:tcPr>
            <w:tcW w:w="2282" w:type="dxa"/>
          </w:tcPr>
          <w:p w:rsidR="00C47817" w:rsidRDefault="00C47817" w:rsidP="00697A16">
            <w:pPr>
              <w:jc w:val="both"/>
              <w:rPr>
                <w:b/>
                <w:i/>
                <w:sz w:val="18"/>
              </w:rPr>
            </w:pPr>
          </w:p>
          <w:p w:rsidR="00C47817" w:rsidRDefault="00C47817" w:rsidP="00697A16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C47817" w:rsidRDefault="00C47817" w:rsidP="00697A16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vAlign w:val="center"/>
          </w:tcPr>
          <w:p w:rsidR="00C47817" w:rsidRPr="00372316" w:rsidRDefault="00C47817" w:rsidP="0069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C47817" w:rsidRDefault="00C47817" w:rsidP="00697A16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C47817" w:rsidRDefault="00476722" w:rsidP="00697A16">
            <w:pPr>
              <w:jc w:val="both"/>
              <w:rPr>
                <w:sz w:val="18"/>
              </w:rPr>
            </w:pPr>
            <w:r w:rsidRPr="00476722"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3" o:spid="_x0000_s1026" style="position:absolute;left:0;text-align:left;margin-left:13.7pt;margin-top:22.7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MGgDc&#10;4QAAAAkBAAAPAAAAAAAAAAAAAAAAAJ0EAABkcnMvZG93bnJldi54bWxQSwUGAAAAAAQABADzAAAA&#10;qwUAAAAA&#10;" strokeweight="1.5pt"/>
              </w:pict>
            </w:r>
          </w:p>
        </w:tc>
      </w:tr>
      <w:tr w:rsidR="00C47817" w:rsidTr="0069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84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17" w:rsidRDefault="00C47817" w:rsidP="00697A16">
            <w:pPr>
              <w:jc w:val="both"/>
              <w:rPr>
                <w:b/>
                <w:i/>
                <w:noProof/>
                <w:sz w:val="18"/>
              </w:rPr>
            </w:pPr>
          </w:p>
          <w:p w:rsidR="00C47817" w:rsidRPr="00372316" w:rsidRDefault="00C47817" w:rsidP="00697A16">
            <w:pPr>
              <w:jc w:val="both"/>
              <w:rPr>
                <w:b/>
                <w:i/>
                <w:noProof/>
                <w:sz w:val="18"/>
              </w:rPr>
            </w:pPr>
            <w:r w:rsidRPr="0022352D">
              <w:rPr>
                <w:b/>
                <w:i/>
                <w:sz w:val="22"/>
              </w:rPr>
              <w:t>НАИМЕНОВАНИЕ</w:t>
            </w:r>
          </w:p>
          <w:p w:rsidR="00C47817" w:rsidRPr="00372316" w:rsidRDefault="00C47817" w:rsidP="00697A16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7" w:rsidRPr="00372316" w:rsidRDefault="00C47817" w:rsidP="0069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C47817" w:rsidRPr="00372316" w:rsidRDefault="00C47817" w:rsidP="0069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17" w:rsidRDefault="00476722" w:rsidP="00697A16">
            <w:pPr>
              <w:jc w:val="both"/>
              <w:rPr>
                <w:sz w:val="18"/>
              </w:rPr>
            </w:pPr>
            <w:r w:rsidRPr="00476722"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2" o:spid="_x0000_s1027" style="position:absolute;left:0;text-align:left;margin-left:13.95pt;margin-top:24.2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CRwld+&#10;4QAAAAkBAAAPAAAAAAAAAAAAAAAAAJ0EAABkcnMvZG93bnJldi54bWxQSwUGAAAAAAQABADzAAAA&#10;qwUAAAAA&#10;" strokeweight="1.5pt"/>
              </w:pict>
            </w:r>
          </w:p>
        </w:tc>
      </w:tr>
      <w:tr w:rsidR="00C47817" w:rsidTr="0069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68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17" w:rsidRDefault="00C47817" w:rsidP="00697A16">
            <w:pPr>
              <w:jc w:val="both"/>
              <w:rPr>
                <w:b/>
                <w:i/>
                <w:noProof/>
                <w:sz w:val="18"/>
              </w:rPr>
            </w:pPr>
          </w:p>
          <w:p w:rsidR="00C47817" w:rsidRPr="00372316" w:rsidRDefault="00C47817" w:rsidP="00697A16">
            <w:pPr>
              <w:jc w:val="both"/>
              <w:rPr>
                <w:b/>
                <w:i/>
                <w:noProof/>
                <w:sz w:val="18"/>
              </w:rPr>
            </w:pPr>
            <w:r w:rsidRPr="0022352D">
              <w:rPr>
                <w:b/>
                <w:i/>
                <w:sz w:val="22"/>
              </w:rPr>
              <w:t>НАИМЕНОВАНИЕ</w:t>
            </w:r>
          </w:p>
          <w:p w:rsidR="00C47817" w:rsidRPr="00372316" w:rsidRDefault="00C47817" w:rsidP="00697A16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7" w:rsidRPr="00372316" w:rsidRDefault="00C47817" w:rsidP="0069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C47817" w:rsidRPr="00372316" w:rsidRDefault="00C47817" w:rsidP="0069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17" w:rsidRDefault="00476722" w:rsidP="00697A16">
            <w:pPr>
              <w:jc w:val="both"/>
              <w:rPr>
                <w:sz w:val="18"/>
              </w:rPr>
            </w:pPr>
            <w:r w:rsidRPr="00476722"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1" o:spid="_x0000_s1028" style="position:absolute;left:0;text-align:left;margin-left:15.75pt;margin-top:22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BCmN6Hh&#10;AAAACQEAAA8AAAAAAAAAAAAAAAAAnAQAAGRycy9kb3ducmV2LnhtbFBLBQYAAAAABAAEAPMAAACq&#10;BQAAAAA=&#10;" strokeweight="1.5pt"/>
              </w:pict>
            </w:r>
          </w:p>
        </w:tc>
      </w:tr>
    </w:tbl>
    <w:p w:rsidR="00C47817" w:rsidRDefault="00C47817" w:rsidP="00C47817"/>
    <w:p w:rsidR="00B461F5" w:rsidRDefault="00B461F5"/>
    <w:sectPr w:rsidR="00B461F5" w:rsidSect="00302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C3" w:rsidRDefault="008530C3" w:rsidP="00476722">
      <w:pPr>
        <w:spacing w:after="0" w:line="240" w:lineRule="auto"/>
      </w:pPr>
      <w:r>
        <w:separator/>
      </w:r>
    </w:p>
  </w:endnote>
  <w:endnote w:type="continuationSeparator" w:id="0">
    <w:p w:rsidR="008530C3" w:rsidRDefault="008530C3" w:rsidP="004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8530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8530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8530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C3" w:rsidRDefault="008530C3" w:rsidP="00476722">
      <w:pPr>
        <w:spacing w:after="0" w:line="240" w:lineRule="auto"/>
      </w:pPr>
      <w:r>
        <w:separator/>
      </w:r>
    </w:p>
  </w:footnote>
  <w:footnote w:type="continuationSeparator" w:id="0">
    <w:p w:rsidR="008530C3" w:rsidRDefault="008530C3" w:rsidP="004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8530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8530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8530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17"/>
    <w:rsid w:val="00476722"/>
    <w:rsid w:val="0067468C"/>
    <w:rsid w:val="008530C3"/>
    <w:rsid w:val="00A66248"/>
    <w:rsid w:val="00B461F5"/>
    <w:rsid w:val="00C345E0"/>
    <w:rsid w:val="00C4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1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47817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817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1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81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C478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78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47817"/>
  </w:style>
  <w:style w:type="paragraph" w:styleId="3">
    <w:name w:val="Body Text 3"/>
    <w:basedOn w:val="a"/>
    <w:link w:val="30"/>
    <w:semiHidden/>
    <w:rsid w:val="00C47817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478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7817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C4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817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4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81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2017-12-27T12:57:00Z</cp:lastPrinted>
  <dcterms:created xsi:type="dcterms:W3CDTF">2017-12-27T10:35:00Z</dcterms:created>
  <dcterms:modified xsi:type="dcterms:W3CDTF">2017-12-27T12:57:00Z</dcterms:modified>
</cp:coreProperties>
</file>