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3" w:rsidRDefault="00332E73" w:rsidP="00332E73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332E73" w:rsidRDefault="00332E73" w:rsidP="00332E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 </w:t>
      </w:r>
    </w:p>
    <w:p w:rsidR="00332E73" w:rsidRDefault="00332E73" w:rsidP="00332E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НЕКОУЗСКОГО МУНИЦИПАЛЬНОГО РАЙОНА</w:t>
      </w:r>
    </w:p>
    <w:p w:rsidR="00332E73" w:rsidRDefault="00332E73" w:rsidP="00512F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32E73" w:rsidRPr="00CD175C" w:rsidRDefault="00332E73" w:rsidP="00332E73">
      <w:pPr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F41419">
        <w:rPr>
          <w:b/>
          <w:sz w:val="32"/>
          <w:szCs w:val="32"/>
        </w:rPr>
        <w:t>Р</w:t>
      </w:r>
      <w:proofErr w:type="gramEnd"/>
      <w:r w:rsidRPr="00F41419">
        <w:rPr>
          <w:b/>
          <w:sz w:val="32"/>
          <w:szCs w:val="32"/>
        </w:rPr>
        <w:t xml:space="preserve">  Е  Ш Е Н И Е</w:t>
      </w:r>
      <w:r>
        <w:rPr>
          <w:sz w:val="28"/>
          <w:szCs w:val="28"/>
        </w:rPr>
        <w:t xml:space="preserve">  </w:t>
      </w:r>
    </w:p>
    <w:p w:rsidR="00332E73" w:rsidRDefault="00332E73" w:rsidP="00332E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32E73" w:rsidRDefault="00512F53" w:rsidP="00332E73">
      <w:r>
        <w:t>15.03</w:t>
      </w:r>
      <w:r w:rsidR="00CD175C">
        <w:t>.2016</w:t>
      </w:r>
      <w:r w:rsidR="00332E73">
        <w:t xml:space="preserve">г.                                           п. Борок                                          </w:t>
      </w:r>
      <w:r>
        <w:t xml:space="preserve">                           </w:t>
      </w:r>
      <w:r w:rsidR="00CD175C">
        <w:t xml:space="preserve">№ </w:t>
      </w:r>
      <w:r>
        <w:t>7</w:t>
      </w:r>
      <w:r w:rsidR="00CD175C">
        <w:t>0</w:t>
      </w:r>
      <w:r w:rsidR="00332E73">
        <w:t xml:space="preserve">                                                                       </w:t>
      </w:r>
    </w:p>
    <w:p w:rsidR="00332E73" w:rsidRDefault="00332E73" w:rsidP="00332E73"/>
    <w:p w:rsidR="00332E73" w:rsidRDefault="00332E73" w:rsidP="00332E73">
      <w:pPr>
        <w:outlineLvl w:val="0"/>
      </w:pPr>
      <w:r>
        <w:t xml:space="preserve">О постоянных комиссиях Муниципального Совета </w:t>
      </w:r>
    </w:p>
    <w:p w:rsidR="00332E73" w:rsidRDefault="00332E73" w:rsidP="00332E73">
      <w:r>
        <w:t>Веретейского сельского поселения третьего созыва</w:t>
      </w:r>
    </w:p>
    <w:p w:rsidR="00332E73" w:rsidRDefault="00332E73" w:rsidP="00332E73"/>
    <w:p w:rsidR="00332E73" w:rsidRDefault="00332E73" w:rsidP="00332E73">
      <w:pPr>
        <w:spacing w:line="360" w:lineRule="auto"/>
      </w:pPr>
    </w:p>
    <w:p w:rsidR="00CD175C" w:rsidRDefault="00332E73" w:rsidP="004256AD">
      <w:pPr>
        <w:jc w:val="both"/>
      </w:pPr>
      <w:r>
        <w:t xml:space="preserve">       Руководствуясь Положением о постоянных комиссиях Муниципального Совета Веретейского сельского поселения, утвержденным Решением Муниципального Совета</w:t>
      </w:r>
      <w:r w:rsidR="00CD175C">
        <w:t xml:space="preserve"> </w:t>
      </w:r>
    </w:p>
    <w:p w:rsidR="004256AD" w:rsidRDefault="00332E73" w:rsidP="004256AD">
      <w:pPr>
        <w:jc w:val="both"/>
      </w:pPr>
      <w:r>
        <w:t>№ 106 от 22.12.2008г</w:t>
      </w:r>
      <w:r w:rsidR="008F00DF">
        <w:t>.</w:t>
      </w:r>
      <w:r w:rsidR="004256AD">
        <w:t xml:space="preserve">, на основании Соглашения «О передаче полномочий по осуществлению Внешнего муниципального финансового контроля на 2016 год», утвержденного Решением Муниципального Совета от 29.10.2015г. № 51 </w:t>
      </w:r>
    </w:p>
    <w:p w:rsidR="00332E73" w:rsidRDefault="00332E73" w:rsidP="004256AD">
      <w:pPr>
        <w:jc w:val="both"/>
      </w:pPr>
      <w:r>
        <w:t xml:space="preserve">Муниципальный Совет </w:t>
      </w:r>
    </w:p>
    <w:p w:rsidR="00332E73" w:rsidRDefault="00332E73" w:rsidP="00332E73">
      <w:pPr>
        <w:jc w:val="both"/>
      </w:pPr>
    </w:p>
    <w:p w:rsidR="00332E73" w:rsidRDefault="00332E73" w:rsidP="00332E73">
      <w:pPr>
        <w:ind w:left="3540" w:firstLine="708"/>
        <w:outlineLvl w:val="0"/>
      </w:pPr>
      <w:proofErr w:type="gramStart"/>
      <w:r>
        <w:t>Р</w:t>
      </w:r>
      <w:proofErr w:type="gramEnd"/>
      <w:r>
        <w:t xml:space="preserve"> Е ШИ Л :</w:t>
      </w:r>
    </w:p>
    <w:p w:rsidR="00332E73" w:rsidRDefault="00332E73" w:rsidP="00332E73">
      <w:pPr>
        <w:ind w:left="3540" w:firstLine="708"/>
      </w:pPr>
    </w:p>
    <w:p w:rsidR="00332E73" w:rsidRDefault="00332E73" w:rsidP="00332E73">
      <w:pPr>
        <w:jc w:val="both"/>
      </w:pPr>
      <w:r>
        <w:t>1. Создать комиссию по бюджету, налогам и финансам в следующем составе:</w:t>
      </w:r>
    </w:p>
    <w:p w:rsidR="00332E73" w:rsidRDefault="00332E73" w:rsidP="00332E73">
      <w:pPr>
        <w:jc w:val="both"/>
      </w:pPr>
      <w:r w:rsidRPr="00FC1FE7">
        <w:rPr>
          <w:b/>
        </w:rPr>
        <w:t>председатель комиссии</w:t>
      </w:r>
      <w:r>
        <w:t xml:space="preserve"> - </w:t>
      </w:r>
      <w:proofErr w:type="spellStart"/>
      <w:r>
        <w:t>Микряков</w:t>
      </w:r>
      <w:proofErr w:type="spellEnd"/>
      <w:r>
        <w:t xml:space="preserve"> Даниил Вениаминович</w:t>
      </w:r>
      <w:r>
        <w:tab/>
      </w:r>
    </w:p>
    <w:p w:rsidR="00332E73" w:rsidRDefault="00332E73" w:rsidP="00332E73">
      <w:pPr>
        <w:jc w:val="both"/>
      </w:pPr>
      <w:r w:rsidRPr="00FC1FE7">
        <w:rPr>
          <w:b/>
        </w:rPr>
        <w:t>члены комиссии</w:t>
      </w:r>
      <w:r>
        <w:t xml:space="preserve">  - </w:t>
      </w:r>
      <w:proofErr w:type="spellStart"/>
      <w:r>
        <w:t>Лошенкова</w:t>
      </w:r>
      <w:proofErr w:type="spellEnd"/>
      <w:r>
        <w:t xml:space="preserve"> Елена Геннадьевна, Смирнов Алексей Николаевич, </w:t>
      </w:r>
      <w:proofErr w:type="spellStart"/>
      <w:r>
        <w:t>Балшина</w:t>
      </w:r>
      <w:proofErr w:type="spellEnd"/>
      <w:r>
        <w:t xml:space="preserve"> Наталья Александровна.</w:t>
      </w:r>
      <w:r>
        <w:tab/>
      </w:r>
      <w:r>
        <w:tab/>
        <w:t xml:space="preserve">    </w:t>
      </w:r>
    </w:p>
    <w:p w:rsidR="00332E73" w:rsidRDefault="00332E73" w:rsidP="00332E73">
      <w:pPr>
        <w:jc w:val="both"/>
      </w:pPr>
      <w:r>
        <w:t xml:space="preserve">                                                                             </w:t>
      </w:r>
      <w:r>
        <w:tab/>
      </w:r>
    </w:p>
    <w:p w:rsidR="00332E73" w:rsidRDefault="00332E73" w:rsidP="00332E73">
      <w:pPr>
        <w:jc w:val="both"/>
      </w:pPr>
      <w:r>
        <w:t>2. Создать комиссию по социально – экономической политике в следующем составе:</w:t>
      </w:r>
    </w:p>
    <w:p w:rsidR="00332E73" w:rsidRDefault="00332E73" w:rsidP="00332E73">
      <w:pPr>
        <w:jc w:val="both"/>
      </w:pPr>
      <w:r w:rsidRPr="00FC1FE7">
        <w:rPr>
          <w:b/>
        </w:rPr>
        <w:t>председатель комиссии</w:t>
      </w:r>
      <w:r>
        <w:t xml:space="preserve"> – Сметанина Татьяна Леонидовна</w:t>
      </w:r>
    </w:p>
    <w:p w:rsidR="00332E73" w:rsidRDefault="00332E73" w:rsidP="00332E73">
      <w:pPr>
        <w:jc w:val="both"/>
      </w:pPr>
      <w:r w:rsidRPr="00FC1FE7">
        <w:rPr>
          <w:b/>
        </w:rPr>
        <w:t>члены комиссии</w:t>
      </w:r>
      <w:r>
        <w:t xml:space="preserve"> –</w:t>
      </w:r>
      <w:r>
        <w:tab/>
      </w:r>
      <w:proofErr w:type="spellStart"/>
      <w:r>
        <w:t>Бырдина</w:t>
      </w:r>
      <w:proofErr w:type="spellEnd"/>
      <w:r>
        <w:t xml:space="preserve"> Лариса Николаевна, Зубова Людмила Александровна, Воробьева Елена Владимировна, </w:t>
      </w:r>
      <w:proofErr w:type="spellStart"/>
      <w:r>
        <w:t>Якурина</w:t>
      </w:r>
      <w:proofErr w:type="spellEnd"/>
      <w:r>
        <w:t xml:space="preserve"> Любовь Николаевна. </w:t>
      </w:r>
      <w:r>
        <w:tab/>
      </w:r>
    </w:p>
    <w:p w:rsidR="00332E73" w:rsidRDefault="00332E73" w:rsidP="00332E73">
      <w:pPr>
        <w:jc w:val="both"/>
      </w:pPr>
      <w:r>
        <w:tab/>
      </w:r>
      <w:r>
        <w:tab/>
      </w:r>
      <w:r>
        <w:tab/>
        <w:t xml:space="preserve"> </w:t>
      </w:r>
      <w:r>
        <w:tab/>
      </w:r>
    </w:p>
    <w:p w:rsidR="00332E73" w:rsidRDefault="00635B60" w:rsidP="00332E73">
      <w:pPr>
        <w:jc w:val="both"/>
      </w:pPr>
      <w:r>
        <w:t>3. Решения</w:t>
      </w:r>
      <w:r w:rsidR="00332E73">
        <w:t xml:space="preserve"> Муниципального Совета от 10.10.2014г. № 2 «О постоянных комиссиях Муниципального Совета Веретейского сельского поселения третьего созыва»</w:t>
      </w:r>
      <w:r>
        <w:t>, от 16.11.2006г. № 40 «О Ревизионной комиссии Муниципального Совета Веретейского сельского поселения»</w:t>
      </w:r>
      <w:r w:rsidR="00332E73">
        <w:t xml:space="preserve"> признать утратившим</w:t>
      </w:r>
      <w:r>
        <w:t>и</w:t>
      </w:r>
      <w:r w:rsidR="00332E73">
        <w:t xml:space="preserve"> силу.            </w:t>
      </w:r>
    </w:p>
    <w:p w:rsidR="00332E73" w:rsidRDefault="00332E73" w:rsidP="00332E73">
      <w:pPr>
        <w:jc w:val="both"/>
      </w:pPr>
    </w:p>
    <w:p w:rsidR="00332E73" w:rsidRDefault="00332E73" w:rsidP="00332E73">
      <w:pPr>
        <w:jc w:val="both"/>
      </w:pPr>
      <w:r>
        <w:t>4. Настоящее Решение обнародовать в установленном Уставом порядке.</w:t>
      </w:r>
    </w:p>
    <w:p w:rsidR="00332E73" w:rsidRDefault="00332E73" w:rsidP="00332E73">
      <w:pPr>
        <w:jc w:val="both"/>
      </w:pPr>
    </w:p>
    <w:p w:rsidR="00332E73" w:rsidRDefault="00332E73" w:rsidP="00332E73">
      <w:pPr>
        <w:spacing w:line="360" w:lineRule="auto"/>
        <w:jc w:val="both"/>
      </w:pPr>
      <w:r>
        <w:t>5. Настоящее Решение вступает в силу с момента обнародования.</w:t>
      </w:r>
    </w:p>
    <w:p w:rsidR="00332E73" w:rsidRDefault="00332E73" w:rsidP="00332E73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332E73" w:rsidRDefault="00332E73" w:rsidP="00332E73">
      <w:pPr>
        <w:spacing w:line="360" w:lineRule="auto"/>
        <w:jc w:val="both"/>
      </w:pPr>
      <w:r>
        <w:t>Глава</w:t>
      </w:r>
    </w:p>
    <w:p w:rsidR="00332E73" w:rsidRDefault="00332E73" w:rsidP="00332E73">
      <w:pPr>
        <w:spacing w:line="360" w:lineRule="auto"/>
        <w:jc w:val="both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  С.В. </w:t>
      </w:r>
      <w:proofErr w:type="spellStart"/>
      <w:r>
        <w:t>Некрутов</w:t>
      </w:r>
      <w:proofErr w:type="spellEnd"/>
    </w:p>
    <w:p w:rsidR="001E4212" w:rsidRDefault="001E4212"/>
    <w:sectPr w:rsidR="001E4212" w:rsidSect="001E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73"/>
    <w:rsid w:val="001E4212"/>
    <w:rsid w:val="00235DD8"/>
    <w:rsid w:val="002F348E"/>
    <w:rsid w:val="00332E73"/>
    <w:rsid w:val="004256AD"/>
    <w:rsid w:val="00512F53"/>
    <w:rsid w:val="00635B60"/>
    <w:rsid w:val="006416B1"/>
    <w:rsid w:val="008F00DF"/>
    <w:rsid w:val="00B35FF2"/>
    <w:rsid w:val="00CD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2016-03-15T09:36:00Z</cp:lastPrinted>
  <dcterms:created xsi:type="dcterms:W3CDTF">2016-03-09T05:15:00Z</dcterms:created>
  <dcterms:modified xsi:type="dcterms:W3CDTF">2016-03-16T05:18:00Z</dcterms:modified>
</cp:coreProperties>
</file>