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 xml:space="preserve">от </w:t>
      </w:r>
      <w:r w:rsidR="00DB59DB">
        <w:t>18</w:t>
      </w:r>
      <w:r>
        <w:t>.0</w:t>
      </w:r>
      <w:r w:rsidR="00DB59DB">
        <w:t>2</w:t>
      </w:r>
      <w:r>
        <w:t>.20</w:t>
      </w:r>
      <w:r w:rsidR="00045F1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</w:t>
      </w:r>
      <w:r w:rsidR="00DB59DB">
        <w:t>21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5813C2" w:rsidRDefault="00E0156B" w:rsidP="00E0156B">
      <w:r>
        <w:t xml:space="preserve">О </w:t>
      </w:r>
      <w:r w:rsidR="0021609F">
        <w:t>включении в</w:t>
      </w:r>
      <w:r w:rsidR="005813C2">
        <w:t xml:space="preserve"> </w:t>
      </w:r>
      <w:r>
        <w:t>Реестр</w:t>
      </w:r>
      <w:r w:rsidR="005813C2">
        <w:t>а</w:t>
      </w:r>
      <w:r>
        <w:t xml:space="preserve"> казны</w:t>
      </w:r>
      <w:r w:rsidR="005813C2" w:rsidRPr="005813C2">
        <w:t xml:space="preserve"> </w:t>
      </w:r>
    </w:p>
    <w:p w:rsidR="005813C2" w:rsidRDefault="005813C2" w:rsidP="00E0156B">
      <w:r>
        <w:t>муниципального имущества</w:t>
      </w:r>
      <w:r w:rsidR="00E0156B">
        <w:t xml:space="preserve"> и</w:t>
      </w:r>
    </w:p>
    <w:p w:rsidR="005813C2" w:rsidRDefault="00E0156B" w:rsidP="00E0156B">
      <w:r>
        <w:t>баланс имущества</w:t>
      </w:r>
      <w:r w:rsidR="005813C2">
        <w:t xml:space="preserve"> </w:t>
      </w:r>
      <w:r w:rsidR="00824E17">
        <w:t xml:space="preserve">казны </w:t>
      </w:r>
    </w:p>
    <w:p w:rsidR="00DD37BC" w:rsidRDefault="00DD37BC" w:rsidP="00DD37BC">
      <w:proofErr w:type="spellStart"/>
      <w:r>
        <w:t>непроизведенных</w:t>
      </w:r>
      <w:proofErr w:type="spellEnd"/>
      <w:r>
        <w:t xml:space="preserve"> активов </w:t>
      </w:r>
    </w:p>
    <w:p w:rsidR="00DD37BC" w:rsidRDefault="00DD37BC" w:rsidP="00DD37BC">
      <w:r>
        <w:t>составляющих казну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824E17">
        <w:t>в</w:t>
      </w:r>
      <w:r w:rsidR="00F33F91">
        <w:t>ы</w:t>
      </w:r>
      <w:r w:rsidR="008B23D4">
        <w:t>пис</w:t>
      </w:r>
      <w:r w:rsidR="00431FAB">
        <w:t>ок</w:t>
      </w:r>
      <w:r w:rsidR="00F33F91"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24E17">
        <w:t xml:space="preserve"> от </w:t>
      </w:r>
      <w:r w:rsidR="00EE5B89">
        <w:t>17</w:t>
      </w:r>
      <w:r w:rsidR="00824E17">
        <w:t>.0</w:t>
      </w:r>
      <w:r w:rsidR="00EE5B89">
        <w:t>2</w:t>
      </w:r>
      <w:r w:rsidR="00824E17">
        <w:t>.20</w:t>
      </w:r>
      <w:r w:rsidR="00045F17">
        <w:t>20</w:t>
      </w:r>
      <w:r>
        <w:t>г.</w:t>
      </w:r>
      <w:r w:rsidR="00EE5B89">
        <w:t>, 18.02.2020г.</w:t>
      </w:r>
      <w:r>
        <w:t xml:space="preserve"> 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</w:t>
      </w:r>
      <w:r w:rsidR="00DB59DB">
        <w:t>Включить в</w:t>
      </w:r>
      <w:r>
        <w:t xml:space="preserve"> реестр </w:t>
      </w:r>
      <w:r w:rsidR="00394224">
        <w:t xml:space="preserve">муниципального имущества </w:t>
      </w:r>
      <w:r>
        <w:t>Веретейского сельско</w:t>
      </w:r>
      <w:r w:rsidR="00824E17">
        <w:t xml:space="preserve">го поселения следующее </w:t>
      </w:r>
      <w:proofErr w:type="spellStart"/>
      <w:r w:rsidR="00DD37BC">
        <w:t>непроизведенные</w:t>
      </w:r>
      <w:proofErr w:type="spellEnd"/>
      <w:r w:rsidR="00DD37BC">
        <w:t xml:space="preserve"> активы составляющих казну</w:t>
      </w:r>
      <w:r>
        <w:t>:</w:t>
      </w:r>
    </w:p>
    <w:p w:rsidR="00E0156B" w:rsidRDefault="00944D1A" w:rsidP="00E0156B">
      <w:pPr>
        <w:pStyle w:val="a3"/>
        <w:ind w:left="0"/>
        <w:jc w:val="both"/>
      </w:pPr>
      <w:bookmarkStart w:id="0" w:name="_GoBack"/>
      <w:r>
        <w:t xml:space="preserve">- Земельный участок (местонахождение) объекта: Ярославская область, Некоузский район, п. Борок, площадь </w:t>
      </w:r>
      <w:r w:rsidR="0021609F">
        <w:t>3077</w:t>
      </w:r>
      <w:r>
        <w:t xml:space="preserve"> кв.м., кадастровый номер 76:08:010631:15</w:t>
      </w:r>
      <w:r w:rsidR="0021609F">
        <w:t>43</w:t>
      </w:r>
      <w:r>
        <w:t xml:space="preserve">, кадастровая </w:t>
      </w:r>
      <w:r w:rsidRPr="00EE5B89">
        <w:t xml:space="preserve">стоимость </w:t>
      </w:r>
      <w:r w:rsidR="00DF2908" w:rsidRPr="00EE5B89">
        <w:t>1 </w:t>
      </w:r>
      <w:r w:rsidR="00EE5B89" w:rsidRPr="00EE5B89">
        <w:t>118</w:t>
      </w:r>
      <w:r w:rsidR="00DF2908" w:rsidRPr="00EE5B89">
        <w:t> </w:t>
      </w:r>
      <w:r w:rsidR="00EE5B89" w:rsidRPr="00EE5B89">
        <w:t>581</w:t>
      </w:r>
      <w:r w:rsidR="00DF2908" w:rsidRPr="00EE5B89">
        <w:t>,</w:t>
      </w:r>
      <w:r w:rsidR="00EE5B89" w:rsidRPr="00EE5B89">
        <w:t>81</w:t>
      </w:r>
      <w:r w:rsidRPr="00EE5B89">
        <w:t xml:space="preserve"> рублей</w:t>
      </w:r>
      <w:bookmarkEnd w:id="0"/>
      <w:r w:rsidR="00DB59DB">
        <w:t>.</w:t>
      </w:r>
    </w:p>
    <w:p w:rsidR="00DB59DB" w:rsidRPr="00DB59DB" w:rsidRDefault="00DB59DB" w:rsidP="00E0156B">
      <w:pPr>
        <w:pStyle w:val="a3"/>
        <w:ind w:left="0"/>
        <w:jc w:val="both"/>
      </w:pPr>
    </w:p>
    <w:p w:rsidR="00E0156B" w:rsidRDefault="00E0156B" w:rsidP="00E0156B">
      <w:pPr>
        <w:jc w:val="both"/>
      </w:pPr>
      <w:r>
        <w:t xml:space="preserve">2. </w:t>
      </w:r>
      <w:r w:rsidR="00DB59DB">
        <w:t>Включить</w:t>
      </w:r>
      <w:r>
        <w:t xml:space="preserve"> в баланс </w:t>
      </w:r>
      <w:r w:rsidR="00F33F91">
        <w:t xml:space="preserve">имущества </w:t>
      </w:r>
      <w:r>
        <w:t>казны Веретейского сельско</w:t>
      </w:r>
      <w:r w:rsidR="00565307">
        <w:t xml:space="preserve">го поселения следующее </w:t>
      </w:r>
      <w:proofErr w:type="spellStart"/>
      <w:r w:rsidR="00DD37BC">
        <w:t>непроизведенные</w:t>
      </w:r>
      <w:proofErr w:type="spellEnd"/>
      <w:r w:rsidR="00DD37BC">
        <w:t xml:space="preserve"> активы составляющих казну</w:t>
      </w:r>
      <w:r>
        <w:t>:</w:t>
      </w:r>
    </w:p>
    <w:p w:rsidR="00824E17" w:rsidRDefault="00394224" w:rsidP="00E0156B">
      <w:pPr>
        <w:pStyle w:val="a3"/>
        <w:ind w:left="0"/>
        <w:jc w:val="both"/>
      </w:pPr>
      <w:r>
        <w:t xml:space="preserve">- Земельный участок (местонахождение) объекта: Ярославская область, Некоузский район, п. Борок, площадь 2386 кв.м., кадастровый номер 76:08:010631:152, кадастровая стоимость </w:t>
      </w:r>
      <w:r w:rsidR="00EE5B89" w:rsidRPr="00EE5B89">
        <w:t xml:space="preserve">1 118 581,81 </w:t>
      </w:r>
      <w:r>
        <w:t>рублей</w:t>
      </w:r>
      <w:r w:rsidR="00EE5B89">
        <w:t>;</w:t>
      </w:r>
    </w:p>
    <w:p w:rsidR="00EE5B89" w:rsidRDefault="00EE5B89" w:rsidP="00EE5B89">
      <w:pPr>
        <w:pStyle w:val="a3"/>
        <w:ind w:left="0"/>
        <w:jc w:val="both"/>
      </w:pPr>
      <w:r>
        <w:t>- Нежилое здание (местонахождение) объекта: Ярославская область, Некоузский район, с. Воскресенское, д. 48, площадь помещения 460,4 кв.м., кадастровый номер 76:08:020323:67, кадастровая стоимость 12 800 957,11</w:t>
      </w:r>
      <w:r w:rsidRPr="00EE5B89">
        <w:t xml:space="preserve"> </w:t>
      </w:r>
      <w:r>
        <w:t>рублей;</w:t>
      </w:r>
    </w:p>
    <w:p w:rsidR="00DB59DB" w:rsidRDefault="00DB59DB" w:rsidP="00E0156B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824E17">
        <w:t xml:space="preserve">.  </w:t>
      </w:r>
      <w:r w:rsidR="00E0156B">
        <w:t>Контроль за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156B"/>
    <w:rsid w:val="00045F17"/>
    <w:rsid w:val="000D2083"/>
    <w:rsid w:val="00112F02"/>
    <w:rsid w:val="00176ABF"/>
    <w:rsid w:val="0019590B"/>
    <w:rsid w:val="001B3BD7"/>
    <w:rsid w:val="0021609F"/>
    <w:rsid w:val="00237350"/>
    <w:rsid w:val="00246AD9"/>
    <w:rsid w:val="00263240"/>
    <w:rsid w:val="00277FA2"/>
    <w:rsid w:val="002D7748"/>
    <w:rsid w:val="0035146D"/>
    <w:rsid w:val="00394224"/>
    <w:rsid w:val="003F3109"/>
    <w:rsid w:val="00431FAB"/>
    <w:rsid w:val="004D1D1D"/>
    <w:rsid w:val="00565307"/>
    <w:rsid w:val="005813C2"/>
    <w:rsid w:val="00627DDF"/>
    <w:rsid w:val="007918C3"/>
    <w:rsid w:val="00824E17"/>
    <w:rsid w:val="008B23D4"/>
    <w:rsid w:val="008F5764"/>
    <w:rsid w:val="00944D1A"/>
    <w:rsid w:val="00A41D1E"/>
    <w:rsid w:val="00AB5078"/>
    <w:rsid w:val="00B1398A"/>
    <w:rsid w:val="00C13641"/>
    <w:rsid w:val="00C66677"/>
    <w:rsid w:val="00CB40DF"/>
    <w:rsid w:val="00D50534"/>
    <w:rsid w:val="00DB59DB"/>
    <w:rsid w:val="00DD37BC"/>
    <w:rsid w:val="00DF2908"/>
    <w:rsid w:val="00E0156B"/>
    <w:rsid w:val="00EE5B89"/>
    <w:rsid w:val="00F064B4"/>
    <w:rsid w:val="00F33F91"/>
    <w:rsid w:val="00F84DA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2019-08-20T11:17:00Z</cp:lastPrinted>
  <dcterms:created xsi:type="dcterms:W3CDTF">2020-02-20T05:26:00Z</dcterms:created>
  <dcterms:modified xsi:type="dcterms:W3CDTF">2020-03-02T08:13:00Z</dcterms:modified>
</cp:coreProperties>
</file>