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04" w:rsidRDefault="00962104" w:rsidP="00962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62104" w:rsidRDefault="00962104" w:rsidP="0096210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62104" w:rsidRDefault="00962104" w:rsidP="00962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2104" w:rsidRDefault="00962104" w:rsidP="00962104"/>
    <w:p w:rsidR="00962104" w:rsidRPr="00967B02" w:rsidRDefault="004D260A" w:rsidP="00962104">
      <w:r>
        <w:t>от 21</w:t>
      </w:r>
      <w:r w:rsidR="00962104">
        <w:t>.09.2020</w:t>
      </w:r>
      <w:r w:rsidR="00962104" w:rsidRPr="00967B02">
        <w:t>г.                                                                                                                       №</w:t>
      </w:r>
      <w:r w:rsidR="00962104">
        <w:t>129</w:t>
      </w:r>
      <w:r w:rsidR="00962104" w:rsidRPr="00967B02">
        <w:t xml:space="preserve">                      </w:t>
      </w:r>
    </w:p>
    <w:p w:rsidR="00962104" w:rsidRDefault="00962104" w:rsidP="00962104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962104" w:rsidRDefault="00962104" w:rsidP="00962104">
      <w:pPr>
        <w:rPr>
          <w:lang w:eastAsia="ru-RU"/>
        </w:rPr>
      </w:pPr>
      <w:r w:rsidRPr="00E0156D">
        <w:rPr>
          <w:lang w:eastAsia="ru-RU"/>
        </w:rPr>
        <w:t>Об изъятии для муниципальных</w:t>
      </w:r>
      <w:r>
        <w:rPr>
          <w:lang w:eastAsia="ru-RU"/>
        </w:rPr>
        <w:t xml:space="preserve"> нужд </w:t>
      </w:r>
      <w:proofErr w:type="gramStart"/>
      <w:r w:rsidRPr="00E0156D">
        <w:rPr>
          <w:lang w:eastAsia="ru-RU"/>
        </w:rPr>
        <w:t>земельного</w:t>
      </w:r>
      <w:proofErr w:type="gramEnd"/>
    </w:p>
    <w:p w:rsidR="00962104" w:rsidRDefault="00962104" w:rsidP="00962104">
      <w:pPr>
        <w:rPr>
          <w:lang w:eastAsia="ru-RU"/>
        </w:rPr>
      </w:pPr>
      <w:r w:rsidRPr="00E0156D">
        <w:rPr>
          <w:lang w:eastAsia="ru-RU"/>
        </w:rPr>
        <w:t xml:space="preserve">участка и жилых </w:t>
      </w:r>
      <w:r>
        <w:rPr>
          <w:lang w:eastAsia="ru-RU"/>
        </w:rPr>
        <w:t>п</w:t>
      </w:r>
      <w:r w:rsidRPr="00E0156D">
        <w:rPr>
          <w:lang w:eastAsia="ru-RU"/>
        </w:rPr>
        <w:t xml:space="preserve">омещений </w:t>
      </w:r>
      <w:r>
        <w:rPr>
          <w:lang w:eastAsia="ru-RU"/>
        </w:rPr>
        <w:t>аварийного</w:t>
      </w:r>
    </w:p>
    <w:p w:rsidR="00962104" w:rsidRDefault="00962104" w:rsidP="00962104">
      <w:r>
        <w:rPr>
          <w:lang w:eastAsia="ru-RU"/>
        </w:rPr>
        <w:t xml:space="preserve">многоквартирного </w:t>
      </w:r>
      <w:r w:rsidRPr="00E0156D">
        <w:rPr>
          <w:lang w:eastAsia="ru-RU"/>
        </w:rPr>
        <w:t>жилого</w:t>
      </w:r>
      <w:r>
        <w:rPr>
          <w:lang w:eastAsia="ru-RU"/>
        </w:rPr>
        <w:t xml:space="preserve"> </w:t>
      </w:r>
      <w:r w:rsidRPr="00E0156D">
        <w:rPr>
          <w:lang w:eastAsia="ru-RU"/>
        </w:rPr>
        <w:t>дома</w:t>
      </w:r>
      <w:r>
        <w:rPr>
          <w:lang w:eastAsia="ru-RU"/>
        </w:rPr>
        <w:t xml:space="preserve"> №80 в пос. Борок </w:t>
      </w:r>
    </w:p>
    <w:p w:rsidR="00962104" w:rsidRPr="00E0156D" w:rsidRDefault="00962104" w:rsidP="00962104"/>
    <w:p w:rsidR="00962104" w:rsidRDefault="00962104" w:rsidP="0096210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</w:t>
      </w:r>
      <w:proofErr w:type="gramStart"/>
      <w:r w:rsidRPr="002565B5">
        <w:rPr>
          <w:lang w:eastAsia="ru-RU"/>
        </w:rPr>
        <w:t>В соответствии со статьей 32 Жилищного кодекса Российской Федерации, статьями 56.</w:t>
      </w:r>
      <w:r>
        <w:rPr>
          <w:lang w:eastAsia="ru-RU"/>
        </w:rPr>
        <w:t>6</w:t>
      </w:r>
      <w:r w:rsidRPr="002565B5">
        <w:rPr>
          <w:lang w:eastAsia="ru-RU"/>
        </w:rPr>
        <w:t>, 56.</w:t>
      </w:r>
      <w:r>
        <w:rPr>
          <w:lang w:eastAsia="ru-RU"/>
        </w:rPr>
        <w:t>10</w:t>
      </w:r>
      <w:r w:rsidRPr="002565B5">
        <w:rPr>
          <w:lang w:eastAsia="ru-RU"/>
        </w:rPr>
        <w:t xml:space="preserve"> Земельного кодекса Российской Федерации,</w:t>
      </w:r>
      <w:r>
        <w:rPr>
          <w:lang w:eastAsia="ru-RU"/>
        </w:rPr>
        <w:t xml:space="preserve"> статьей 279 Гражданского кодекса Российской Федерации,</w:t>
      </w:r>
      <w:r w:rsidRPr="002565B5">
        <w:rPr>
          <w:lang w:eastAsia="ru-RU"/>
        </w:rPr>
        <w:t xml:space="preserve"> </w:t>
      </w:r>
      <w:r>
        <w:t xml:space="preserve">Постановлением Правительства ЯО от 29.03.2019 N 224-п "Об утверждении региональной адресной программы по переселению граждан из аварийного жилищного фонда Ярославской области на 2019 - 2025 годы", </w:t>
      </w:r>
      <w:r w:rsidRPr="003179F5">
        <w:t>Постановлением Администрации</w:t>
      </w:r>
      <w:r>
        <w:t xml:space="preserve"> Веретейского сельского поселения</w:t>
      </w:r>
      <w:r w:rsidRPr="003179F5">
        <w:t xml:space="preserve"> от </w:t>
      </w:r>
      <w:r>
        <w:t>29</w:t>
      </w:r>
      <w:r w:rsidRPr="003179F5">
        <w:t>.</w:t>
      </w:r>
      <w:r>
        <w:t>11</w:t>
      </w:r>
      <w:r w:rsidRPr="003179F5">
        <w:t>.20</w:t>
      </w:r>
      <w:r>
        <w:t xml:space="preserve">19 </w:t>
      </w:r>
      <w:r w:rsidRPr="003179F5">
        <w:t xml:space="preserve">г. № </w:t>
      </w:r>
      <w:r>
        <w:t>241</w:t>
      </w:r>
      <w:r w:rsidRPr="003179F5">
        <w:t xml:space="preserve"> </w:t>
      </w:r>
      <w:r>
        <w:t xml:space="preserve">«Об утверждении </w:t>
      </w:r>
      <w:r w:rsidRPr="003179F5">
        <w:t>муниципальн</w:t>
      </w:r>
      <w:r>
        <w:t>ой</w:t>
      </w:r>
      <w:r w:rsidRPr="003179F5">
        <w:t xml:space="preserve"> программ</w:t>
      </w:r>
      <w:r>
        <w:t>ы</w:t>
      </w:r>
      <w:proofErr w:type="gramEnd"/>
      <w:r w:rsidRPr="003179F5">
        <w:t xml:space="preserve"> </w:t>
      </w:r>
      <w:r w:rsidRPr="000F395C">
        <w:t>«</w:t>
      </w:r>
      <w:r>
        <w:t>Переселение граждан из аварийного жилищного фонда Веретейского сельского поселения» на 2019-2023</w:t>
      </w:r>
      <w:r w:rsidRPr="000F395C">
        <w:t xml:space="preserve"> годы</w:t>
      </w:r>
      <w:r w:rsidRPr="003179F5">
        <w:t xml:space="preserve">, </w:t>
      </w:r>
      <w:r>
        <w:rPr>
          <w:lang w:eastAsia="ru-RU"/>
        </w:rPr>
        <w:t xml:space="preserve">Постановлением Главы Некоузского муниципального района от 07.11.2007 г. № 567 «Об утверждении заключения о признании жилого помещения непригодным для постоянного проживания </w:t>
      </w:r>
    </w:p>
    <w:p w:rsidR="00962104" w:rsidRDefault="00962104" w:rsidP="00962104">
      <w:r w:rsidRPr="000F395C">
        <w:t>АДМИНИСТРАЦИЯ  ПОСТАНОВЛЯЕТ</w:t>
      </w:r>
      <w:r>
        <w:t>:</w:t>
      </w:r>
    </w:p>
    <w:p w:rsidR="00962104" w:rsidRPr="002A5770" w:rsidRDefault="00962104" w:rsidP="00962104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t xml:space="preserve">Изъять для муниципальных нужд Веретейского сельского поселения земельный участок из земель населённых пунктов с кадастровым </w:t>
      </w:r>
      <w:r w:rsidRPr="00323AA2">
        <w:t xml:space="preserve">номером </w:t>
      </w:r>
      <w:r w:rsidRPr="00323AA2">
        <w:rPr>
          <w:bCs/>
        </w:rPr>
        <w:t>76:08:0</w:t>
      </w:r>
      <w:r>
        <w:rPr>
          <w:bCs/>
        </w:rPr>
        <w:t>8</w:t>
      </w:r>
      <w:r w:rsidRPr="00323AA2">
        <w:rPr>
          <w:bCs/>
        </w:rPr>
        <w:t>0</w:t>
      </w:r>
      <w:r>
        <w:rPr>
          <w:bCs/>
        </w:rPr>
        <w:t>13</w:t>
      </w:r>
      <w:r w:rsidRPr="00323AA2">
        <w:rPr>
          <w:bCs/>
        </w:rPr>
        <w:t>1:</w:t>
      </w:r>
      <w:r>
        <w:rPr>
          <w:bCs/>
        </w:rPr>
        <w:t>1541</w:t>
      </w:r>
      <w:r w:rsidRPr="00323AA2">
        <w:rPr>
          <w:bCs/>
        </w:rPr>
        <w:t>, площадью 1</w:t>
      </w:r>
      <w:r>
        <w:rPr>
          <w:bCs/>
        </w:rPr>
        <w:t>211</w:t>
      </w:r>
      <w:r w:rsidRPr="00323AA2">
        <w:rPr>
          <w:bCs/>
        </w:rPr>
        <w:t xml:space="preserve"> кв.м.</w:t>
      </w:r>
      <w:r>
        <w:rPr>
          <w:bCs/>
        </w:rPr>
        <w:t xml:space="preserve">, расположенный по адресу: </w:t>
      </w:r>
      <w:r w:rsidRPr="00427E66">
        <w:rPr>
          <w:bCs/>
        </w:rPr>
        <w:t>Ярославск</w:t>
      </w:r>
      <w:r>
        <w:rPr>
          <w:bCs/>
        </w:rPr>
        <w:t>ая</w:t>
      </w:r>
      <w:r w:rsidRPr="00427E66">
        <w:rPr>
          <w:bCs/>
        </w:rPr>
        <w:t xml:space="preserve"> област</w:t>
      </w:r>
      <w:r>
        <w:rPr>
          <w:bCs/>
        </w:rPr>
        <w:t xml:space="preserve">ь,  </w:t>
      </w:r>
      <w:r w:rsidRPr="00427E66">
        <w:rPr>
          <w:bCs/>
        </w:rPr>
        <w:t>Некоузск</w:t>
      </w:r>
      <w:r>
        <w:rPr>
          <w:bCs/>
        </w:rPr>
        <w:t>ий</w:t>
      </w:r>
      <w:r w:rsidRPr="00427E66">
        <w:rPr>
          <w:bCs/>
        </w:rPr>
        <w:t xml:space="preserve"> район</w:t>
      </w:r>
      <w:r>
        <w:rPr>
          <w:bCs/>
        </w:rPr>
        <w:t>, поселок Борок, д. 80</w:t>
      </w:r>
      <w:r w:rsidRPr="00427E66">
        <w:rPr>
          <w:bCs/>
        </w:rPr>
        <w:t>,  и  жилые помещения в многоквартирном доме,</w:t>
      </w:r>
      <w:r>
        <w:rPr>
          <w:bCs/>
        </w:rPr>
        <w:t xml:space="preserve"> </w:t>
      </w:r>
      <w:r w:rsidRPr="00427E66">
        <w:rPr>
          <w:bCs/>
        </w:rPr>
        <w:t>расположенном на этом земельном участке</w:t>
      </w:r>
      <w:r>
        <w:rPr>
          <w:bCs/>
        </w:rPr>
        <w:t>,</w:t>
      </w:r>
      <w:r w:rsidRPr="00427E66">
        <w:rPr>
          <w:bCs/>
        </w:rPr>
        <w:t xml:space="preserve"> </w:t>
      </w:r>
      <w:r>
        <w:rPr>
          <w:bCs/>
        </w:rPr>
        <w:t>являющемся аварийным и подлежащим сносу, у собственников</w:t>
      </w:r>
      <w:r w:rsidRPr="00427E66">
        <w:rPr>
          <w:bCs/>
        </w:rPr>
        <w:t>, согласно приложению № 1 к настоящему постановлению.</w:t>
      </w:r>
    </w:p>
    <w:p w:rsidR="00962104" w:rsidRDefault="00962104" w:rsidP="00962104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rPr>
          <w:lang w:eastAsia="ru-RU"/>
        </w:rPr>
        <w:t>Заместителю Главы Лебединец А.Б. направить</w:t>
      </w:r>
      <w:r w:rsidRPr="002565B5">
        <w:rPr>
          <w:lang w:eastAsia="ru-RU"/>
        </w:rPr>
        <w:t xml:space="preserve"> копии </w:t>
      </w:r>
      <w:r>
        <w:rPr>
          <w:lang w:eastAsia="ru-RU"/>
        </w:rPr>
        <w:t>настоящего постановления</w:t>
      </w:r>
      <w:r w:rsidRPr="002565B5">
        <w:rPr>
          <w:lang w:eastAsia="ru-RU"/>
        </w:rPr>
        <w:t xml:space="preserve"> в Управление Федеральной службы государственной регистрации, кадастра и картографии по </w:t>
      </w:r>
      <w:r>
        <w:rPr>
          <w:lang w:eastAsia="ru-RU"/>
        </w:rPr>
        <w:t>Ярославской  области, организовать мероприятия по проведению оценки изымаемого недвижимого имущества</w:t>
      </w:r>
    </w:p>
    <w:p w:rsidR="00962104" w:rsidRPr="00654515" w:rsidRDefault="00962104" w:rsidP="00962104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rPr>
          <w:lang w:eastAsia="ru-RU"/>
        </w:rPr>
        <w:t>Главному специалисту – юристу Администрации Ушаковой Е.С.</w:t>
      </w:r>
      <w:r>
        <w:t xml:space="preserve"> подготовить проекты соглашений об изъятии недвижимого имущества, указанного в пункте 1 настоящего постановления.</w:t>
      </w:r>
    </w:p>
    <w:p w:rsidR="00962104" w:rsidRPr="00443B85" w:rsidRDefault="00962104" w:rsidP="00962104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rPr>
          <w:lang w:eastAsia="ru-RU"/>
        </w:rPr>
        <w:t xml:space="preserve">Консультанту Администрации </w:t>
      </w:r>
      <w:proofErr w:type="spellStart"/>
      <w:r>
        <w:rPr>
          <w:lang w:eastAsia="ru-RU"/>
        </w:rPr>
        <w:t>Земницкой</w:t>
      </w:r>
      <w:proofErr w:type="spellEnd"/>
      <w:r>
        <w:rPr>
          <w:lang w:eastAsia="ru-RU"/>
        </w:rPr>
        <w:t xml:space="preserve"> М.А. </w:t>
      </w:r>
      <w:r w:rsidRPr="00132461">
        <w:rPr>
          <w:lang w:eastAsia="ru-RU"/>
        </w:rPr>
        <w:t xml:space="preserve">направить копии </w:t>
      </w:r>
      <w:r>
        <w:rPr>
          <w:lang w:eastAsia="ru-RU"/>
        </w:rPr>
        <w:t>настоящего постановления</w:t>
      </w:r>
      <w:r w:rsidRPr="00443B85">
        <w:rPr>
          <w:lang w:eastAsia="ru-RU"/>
        </w:rPr>
        <w:t xml:space="preserve"> </w:t>
      </w:r>
      <w:r>
        <w:rPr>
          <w:lang w:eastAsia="ru-RU"/>
        </w:rPr>
        <w:t xml:space="preserve">и проекты соглашений об изъятии недвижимого имущества </w:t>
      </w:r>
      <w:r w:rsidRPr="00132461">
        <w:rPr>
          <w:lang w:eastAsia="ru-RU"/>
        </w:rPr>
        <w:t>правообладателям изымаемой недвижимости</w:t>
      </w:r>
      <w:r>
        <w:rPr>
          <w:lang w:eastAsia="ru-RU"/>
        </w:rPr>
        <w:t>, в порядке, предусмотренном ст.56.6 ЗК РФ.</w:t>
      </w:r>
    </w:p>
    <w:p w:rsidR="00962104" w:rsidRDefault="00962104" w:rsidP="00962104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t xml:space="preserve">Постановление подлежит опубликованию в газете «Наш Вестник» и размещению на официальном сайте Администрации Веретейского сельского поселения </w:t>
      </w:r>
      <w:hyperlink r:id="rId5" w:history="1">
        <w:r w:rsidRPr="00470806">
          <w:rPr>
            <w:rStyle w:val="a4"/>
          </w:rPr>
          <w:t>http://adm-vsp.ru</w:t>
        </w:r>
      </w:hyperlink>
      <w:r>
        <w:t>.</w:t>
      </w:r>
    </w:p>
    <w:p w:rsidR="00962104" w:rsidRDefault="00962104" w:rsidP="00962104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r>
        <w:t>Настоящее Постановление вступает в силу со дня его подписания и действует до завершения расселения жилого дома.</w:t>
      </w:r>
    </w:p>
    <w:p w:rsidR="00962104" w:rsidRDefault="00962104" w:rsidP="00962104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Pr="00176176">
        <w:t xml:space="preserve"> </w:t>
      </w:r>
    </w:p>
    <w:p w:rsidR="00962104" w:rsidRDefault="00962104" w:rsidP="00962104">
      <w:pPr>
        <w:pStyle w:val="a3"/>
        <w:ind w:left="0" w:firstLine="360"/>
        <w:jc w:val="both"/>
      </w:pPr>
    </w:p>
    <w:p w:rsidR="00962104" w:rsidRPr="004724C4" w:rsidRDefault="00962104" w:rsidP="00962104">
      <w:pPr>
        <w:ind w:firstLine="360"/>
      </w:pPr>
    </w:p>
    <w:p w:rsidR="00962104" w:rsidRDefault="00962104" w:rsidP="00962104">
      <w:pPr>
        <w:spacing w:line="360" w:lineRule="auto"/>
      </w:pPr>
      <w:r>
        <w:t>Глава</w:t>
      </w:r>
    </w:p>
    <w:p w:rsidR="00962104" w:rsidRDefault="00962104" w:rsidP="00962104">
      <w:pPr>
        <w:spacing w:line="360" w:lineRule="auto"/>
      </w:pPr>
      <w:r>
        <w:t>Веретейского</w:t>
      </w:r>
      <w:r w:rsidR="00EA7162">
        <w:t xml:space="preserve"> сельского поселения           </w:t>
      </w:r>
      <w:r>
        <w:t xml:space="preserve">                                                             Т.Б. </w:t>
      </w:r>
      <w:proofErr w:type="spellStart"/>
      <w:r>
        <w:t>Гавриш</w:t>
      </w:r>
      <w:proofErr w:type="spellEnd"/>
    </w:p>
    <w:p w:rsidR="00EA7162" w:rsidRDefault="00EA7162" w:rsidP="00EA7162">
      <w:pPr>
        <w:tabs>
          <w:tab w:val="left" w:pos="6010"/>
        </w:tabs>
        <w:jc w:val="center"/>
      </w:pPr>
    </w:p>
    <w:p w:rsidR="00962104" w:rsidRDefault="00962104" w:rsidP="00EA7162">
      <w:pPr>
        <w:tabs>
          <w:tab w:val="left" w:pos="6010"/>
        </w:tabs>
        <w:jc w:val="center"/>
      </w:pPr>
      <w:r w:rsidRPr="00176176">
        <w:t xml:space="preserve">Приложение № 1 </w:t>
      </w:r>
    </w:p>
    <w:p w:rsidR="00962104" w:rsidRPr="00176176" w:rsidRDefault="00962104" w:rsidP="00962104">
      <w:pPr>
        <w:tabs>
          <w:tab w:val="left" w:pos="6010"/>
        </w:tabs>
        <w:jc w:val="right"/>
      </w:pPr>
      <w:r w:rsidRPr="00176176">
        <w:t>к постановлению</w:t>
      </w:r>
    </w:p>
    <w:p w:rsidR="00962104" w:rsidRPr="00176176" w:rsidRDefault="00962104" w:rsidP="00962104">
      <w:pPr>
        <w:tabs>
          <w:tab w:val="left" w:pos="6010"/>
        </w:tabs>
        <w:jc w:val="right"/>
      </w:pPr>
      <w:r w:rsidRPr="00176176">
        <w:t xml:space="preserve"> от </w:t>
      </w:r>
      <w:r w:rsidR="002E044E">
        <w:t>21</w:t>
      </w:r>
      <w:r>
        <w:t>.09.2020 г.</w:t>
      </w:r>
      <w:r w:rsidRPr="00176176">
        <w:t xml:space="preserve"> №</w:t>
      </w:r>
      <w:r>
        <w:t xml:space="preserve"> 129</w:t>
      </w:r>
    </w:p>
    <w:p w:rsidR="00962104" w:rsidRPr="00176176" w:rsidRDefault="00962104" w:rsidP="00962104"/>
    <w:p w:rsidR="00962104" w:rsidRPr="00176176" w:rsidRDefault="00962104" w:rsidP="00962104">
      <w:pPr>
        <w:tabs>
          <w:tab w:val="left" w:pos="1766"/>
        </w:tabs>
        <w:jc w:val="center"/>
      </w:pPr>
      <w:r w:rsidRPr="00176176">
        <w:t xml:space="preserve">Перечень жилых помещений, подлежащих изъятию и </w:t>
      </w:r>
    </w:p>
    <w:p w:rsidR="00962104" w:rsidRPr="00176176" w:rsidRDefault="00962104" w:rsidP="00962104">
      <w:pPr>
        <w:tabs>
          <w:tab w:val="left" w:pos="1766"/>
        </w:tabs>
        <w:jc w:val="center"/>
      </w:pPr>
      <w:r w:rsidRPr="00176176">
        <w:t xml:space="preserve"> </w:t>
      </w:r>
      <w:proofErr w:type="gramStart"/>
      <w:r w:rsidRPr="00176176">
        <w:t>расположенных</w:t>
      </w:r>
      <w:proofErr w:type="gramEnd"/>
      <w:r w:rsidRPr="00176176">
        <w:t xml:space="preserve"> по адресу: п</w:t>
      </w:r>
      <w:r>
        <w:t>оселок Борок,</w:t>
      </w:r>
      <w:r w:rsidRPr="00176176">
        <w:t xml:space="preserve"> д.</w:t>
      </w:r>
      <w:r>
        <w:t>80</w:t>
      </w:r>
    </w:p>
    <w:p w:rsidR="00962104" w:rsidRPr="00176176" w:rsidRDefault="00962104" w:rsidP="0096210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0"/>
        <w:gridCol w:w="4178"/>
        <w:gridCol w:w="2900"/>
      </w:tblGrid>
      <w:tr w:rsidR="00962104" w:rsidRPr="00176176" w:rsidTr="00913083">
        <w:trPr>
          <w:trHeight w:val="499"/>
        </w:trPr>
        <w:tc>
          <w:tcPr>
            <w:tcW w:w="2420" w:type="dxa"/>
          </w:tcPr>
          <w:p w:rsidR="00962104" w:rsidRPr="00176176" w:rsidRDefault="00962104" w:rsidP="00913083">
            <w:pPr>
              <w:tabs>
                <w:tab w:val="left" w:pos="922"/>
              </w:tabs>
              <w:jc w:val="center"/>
            </w:pPr>
            <w:r w:rsidRPr="00176176">
              <w:t>Номер помещения/квартиры</w:t>
            </w:r>
          </w:p>
        </w:tc>
        <w:tc>
          <w:tcPr>
            <w:tcW w:w="4178" w:type="dxa"/>
          </w:tcPr>
          <w:p w:rsidR="00962104" w:rsidRPr="00176176" w:rsidRDefault="00962104" w:rsidP="00913083">
            <w:pPr>
              <w:tabs>
                <w:tab w:val="left" w:pos="922"/>
              </w:tabs>
              <w:jc w:val="center"/>
            </w:pPr>
            <w:r w:rsidRPr="00176176">
              <w:t>Кадастровый номер</w:t>
            </w:r>
          </w:p>
        </w:tc>
        <w:tc>
          <w:tcPr>
            <w:tcW w:w="2900" w:type="dxa"/>
          </w:tcPr>
          <w:p w:rsidR="00962104" w:rsidRPr="00176176" w:rsidRDefault="00962104" w:rsidP="00913083">
            <w:pPr>
              <w:tabs>
                <w:tab w:val="left" w:pos="922"/>
              </w:tabs>
              <w:jc w:val="center"/>
            </w:pPr>
            <w:r w:rsidRPr="00176176">
              <w:t>Площадь жилого помещения, кв.м.</w:t>
            </w:r>
          </w:p>
        </w:tc>
      </w:tr>
      <w:tr w:rsidR="00962104" w:rsidRPr="00176176" w:rsidTr="00913083">
        <w:trPr>
          <w:trHeight w:val="499"/>
        </w:trPr>
        <w:tc>
          <w:tcPr>
            <w:tcW w:w="2420" w:type="dxa"/>
          </w:tcPr>
          <w:p w:rsidR="00962104" w:rsidRPr="00954824" w:rsidRDefault="00962104" w:rsidP="0091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962104" w:rsidRPr="00954824" w:rsidRDefault="00962104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bCs/>
                <w:sz w:val="28"/>
                <w:szCs w:val="28"/>
              </w:rPr>
              <w:t>76:08:010631:</w:t>
            </w:r>
            <w:r>
              <w:rPr>
                <w:bCs/>
                <w:sz w:val="28"/>
                <w:szCs w:val="28"/>
              </w:rPr>
              <w:t>872</w:t>
            </w:r>
          </w:p>
        </w:tc>
        <w:tc>
          <w:tcPr>
            <w:tcW w:w="2900" w:type="dxa"/>
          </w:tcPr>
          <w:p w:rsidR="00962104" w:rsidRPr="00C16F82" w:rsidRDefault="00962104" w:rsidP="009130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47,2</w:t>
            </w:r>
          </w:p>
        </w:tc>
      </w:tr>
      <w:tr w:rsidR="00962104" w:rsidRPr="00176176" w:rsidTr="00913083">
        <w:trPr>
          <w:trHeight w:val="499"/>
        </w:trPr>
        <w:tc>
          <w:tcPr>
            <w:tcW w:w="2420" w:type="dxa"/>
          </w:tcPr>
          <w:p w:rsidR="00962104" w:rsidRPr="00954824" w:rsidRDefault="00962104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sz w:val="28"/>
                <w:szCs w:val="28"/>
              </w:rPr>
              <w:t>8</w:t>
            </w:r>
          </w:p>
        </w:tc>
        <w:tc>
          <w:tcPr>
            <w:tcW w:w="4178" w:type="dxa"/>
          </w:tcPr>
          <w:p w:rsidR="00962104" w:rsidRPr="00954824" w:rsidRDefault="00962104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bCs/>
                <w:sz w:val="28"/>
                <w:szCs w:val="28"/>
              </w:rPr>
              <w:t>76:08:010631:</w:t>
            </w:r>
            <w:r>
              <w:rPr>
                <w:bCs/>
                <w:sz w:val="28"/>
                <w:szCs w:val="28"/>
              </w:rPr>
              <w:t>876</w:t>
            </w:r>
          </w:p>
        </w:tc>
        <w:tc>
          <w:tcPr>
            <w:tcW w:w="2900" w:type="dxa"/>
          </w:tcPr>
          <w:p w:rsidR="00962104" w:rsidRPr="00C16F82" w:rsidRDefault="00962104" w:rsidP="009130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962104" w:rsidRPr="00176176" w:rsidTr="00913083">
        <w:trPr>
          <w:trHeight w:val="499"/>
        </w:trPr>
        <w:tc>
          <w:tcPr>
            <w:tcW w:w="2420" w:type="dxa"/>
          </w:tcPr>
          <w:p w:rsidR="00962104" w:rsidRPr="00954824" w:rsidRDefault="00962104" w:rsidP="0091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8" w:type="dxa"/>
          </w:tcPr>
          <w:p w:rsidR="00962104" w:rsidRPr="00954824" w:rsidRDefault="00962104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bCs/>
                <w:sz w:val="28"/>
                <w:szCs w:val="28"/>
              </w:rPr>
              <w:t>76:08:010631:</w:t>
            </w:r>
            <w:r>
              <w:rPr>
                <w:bCs/>
                <w:sz w:val="28"/>
                <w:szCs w:val="28"/>
              </w:rPr>
              <w:t>877</w:t>
            </w:r>
          </w:p>
        </w:tc>
        <w:tc>
          <w:tcPr>
            <w:tcW w:w="2900" w:type="dxa"/>
          </w:tcPr>
          <w:p w:rsidR="00962104" w:rsidRPr="00C16F82" w:rsidRDefault="00962104" w:rsidP="0091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962104" w:rsidRPr="00176176" w:rsidTr="00913083">
        <w:trPr>
          <w:trHeight w:val="499"/>
        </w:trPr>
        <w:tc>
          <w:tcPr>
            <w:tcW w:w="2420" w:type="dxa"/>
          </w:tcPr>
          <w:p w:rsidR="00962104" w:rsidRDefault="00962104" w:rsidP="0091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78" w:type="dxa"/>
          </w:tcPr>
          <w:p w:rsidR="00962104" w:rsidRPr="00954824" w:rsidRDefault="00962104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bCs/>
                <w:sz w:val="28"/>
                <w:szCs w:val="28"/>
              </w:rPr>
              <w:t>76:08:010631:</w:t>
            </w:r>
            <w:r>
              <w:rPr>
                <w:bCs/>
                <w:sz w:val="28"/>
                <w:szCs w:val="28"/>
              </w:rPr>
              <w:t>878</w:t>
            </w:r>
          </w:p>
        </w:tc>
        <w:tc>
          <w:tcPr>
            <w:tcW w:w="2900" w:type="dxa"/>
          </w:tcPr>
          <w:p w:rsidR="00962104" w:rsidRPr="00C16F82" w:rsidRDefault="00962104" w:rsidP="0091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</w:tr>
      <w:tr w:rsidR="00962104" w:rsidRPr="00176176" w:rsidTr="00913083">
        <w:trPr>
          <w:trHeight w:val="499"/>
        </w:trPr>
        <w:tc>
          <w:tcPr>
            <w:tcW w:w="2420" w:type="dxa"/>
          </w:tcPr>
          <w:p w:rsidR="00962104" w:rsidRDefault="00962104" w:rsidP="0091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78" w:type="dxa"/>
          </w:tcPr>
          <w:p w:rsidR="00962104" w:rsidRPr="00954824" w:rsidRDefault="00962104" w:rsidP="00913083">
            <w:pPr>
              <w:jc w:val="center"/>
              <w:rPr>
                <w:sz w:val="28"/>
                <w:szCs w:val="28"/>
              </w:rPr>
            </w:pPr>
            <w:r w:rsidRPr="00954824">
              <w:rPr>
                <w:bCs/>
                <w:sz w:val="28"/>
                <w:szCs w:val="28"/>
              </w:rPr>
              <w:t>76:08:010631:</w:t>
            </w:r>
            <w:r>
              <w:rPr>
                <w:bCs/>
                <w:sz w:val="28"/>
                <w:szCs w:val="28"/>
              </w:rPr>
              <w:t>879</w:t>
            </w:r>
          </w:p>
        </w:tc>
        <w:tc>
          <w:tcPr>
            <w:tcW w:w="2900" w:type="dxa"/>
          </w:tcPr>
          <w:p w:rsidR="00962104" w:rsidRPr="00C16F82" w:rsidRDefault="00962104" w:rsidP="0091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</w:tbl>
    <w:p w:rsidR="00962104" w:rsidRPr="004724C4" w:rsidRDefault="00962104" w:rsidP="00962104">
      <w:pPr>
        <w:tabs>
          <w:tab w:val="left" w:pos="92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62104" w:rsidRDefault="00962104" w:rsidP="00962104">
      <w:pPr>
        <w:suppressAutoHyphens w:val="0"/>
        <w:jc w:val="both"/>
      </w:pPr>
    </w:p>
    <w:p w:rsidR="00962104" w:rsidRDefault="00962104" w:rsidP="00962104">
      <w:pPr>
        <w:spacing w:line="360" w:lineRule="auto"/>
      </w:pPr>
    </w:p>
    <w:p w:rsidR="00962104" w:rsidRDefault="00962104" w:rsidP="00962104"/>
    <w:p w:rsidR="001429AE" w:rsidRDefault="001429AE"/>
    <w:sectPr w:rsidR="001429AE" w:rsidSect="0014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F44"/>
    <w:multiLevelType w:val="hybridMultilevel"/>
    <w:tmpl w:val="125A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04"/>
    <w:rsid w:val="00050715"/>
    <w:rsid w:val="001429AE"/>
    <w:rsid w:val="002D2DB3"/>
    <w:rsid w:val="002E044E"/>
    <w:rsid w:val="004D260A"/>
    <w:rsid w:val="00962104"/>
    <w:rsid w:val="00EA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04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6210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621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2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v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2020-10-26T08:30:00Z</dcterms:created>
  <dcterms:modified xsi:type="dcterms:W3CDTF">2020-10-27T10:52:00Z</dcterms:modified>
</cp:coreProperties>
</file>