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824E17" w:rsidP="00E0156B">
      <w:r>
        <w:t>от 20.08.2019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164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824E17" w:rsidP="00E0156B">
      <w:r>
        <w:t xml:space="preserve">казны </w:t>
      </w:r>
      <w:r w:rsidR="00F33F91">
        <w:t>недвижимого</w:t>
      </w:r>
      <w:r w:rsidR="00E0156B">
        <w:t xml:space="preserve">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824E17">
        <w:t>в</w:t>
      </w:r>
      <w:r w:rsidR="00F33F91">
        <w:t>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24E17">
        <w:t xml:space="preserve"> от 01.08.2019</w:t>
      </w:r>
      <w:r>
        <w:t>г. ка</w:t>
      </w:r>
      <w:r w:rsidR="00824E17">
        <w:t>дастровый номер 76:08:010631:1217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</w:t>
      </w:r>
      <w:r w:rsidR="00824E17">
        <w:t xml:space="preserve">го поселения следующее </w:t>
      </w:r>
      <w:r w:rsidR="00565307">
        <w:t xml:space="preserve">недвижимое </w:t>
      </w:r>
      <w:r>
        <w:t>имущество:</w:t>
      </w:r>
    </w:p>
    <w:p w:rsidR="00565307" w:rsidRDefault="00565307" w:rsidP="00565307">
      <w:pPr>
        <w:pStyle w:val="a3"/>
        <w:ind w:left="0"/>
        <w:jc w:val="both"/>
      </w:pPr>
      <w:r>
        <w:t xml:space="preserve">- квартира адрес (местонахождение) объекта: </w:t>
      </w:r>
      <w:proofErr w:type="gramStart"/>
      <w:r>
        <w:t>Ярославская область, Н</w:t>
      </w:r>
      <w:r w:rsidR="00824E17">
        <w:t>екоузский район, п. Борок, д. 44, кв. 23</w:t>
      </w:r>
      <w:r>
        <w:t xml:space="preserve">, </w:t>
      </w:r>
      <w:r w:rsidR="00824E17">
        <w:t>общей площадью 45,6 кв.м., стоимостью 900000</w:t>
      </w:r>
      <w:r>
        <w:t xml:space="preserve"> рублей.</w:t>
      </w:r>
      <w:proofErr w:type="gramEnd"/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</w:t>
      </w:r>
      <w:r w:rsidR="00F33F91">
        <w:t xml:space="preserve">имущества </w:t>
      </w:r>
      <w:r>
        <w:t>казны Веретейского сельско</w:t>
      </w:r>
      <w:r w:rsidR="00565307">
        <w:t xml:space="preserve">го поселения следующее </w:t>
      </w:r>
      <w:r w:rsidR="00824E17">
        <w:t>не</w:t>
      </w:r>
      <w:r w:rsidR="00565307">
        <w:t>движимое</w:t>
      </w:r>
      <w:r w:rsidR="00F33F91">
        <w:t xml:space="preserve"> </w:t>
      </w:r>
      <w:r>
        <w:t>имущество:</w:t>
      </w:r>
    </w:p>
    <w:p w:rsidR="00824E17" w:rsidRDefault="00824E17" w:rsidP="00824E17">
      <w:pPr>
        <w:pStyle w:val="a3"/>
        <w:ind w:left="0"/>
        <w:jc w:val="both"/>
      </w:pPr>
      <w:r>
        <w:t xml:space="preserve">- квартира адрес (местонахождение) объекта: </w:t>
      </w:r>
      <w:proofErr w:type="gramStart"/>
      <w:r>
        <w:t>Ярославская область, Некоузский район, п. Борок, д. 44, кв. 23, общей площадью 45,6 кв.м., стоимостью 900000 рублей.</w:t>
      </w:r>
      <w:proofErr w:type="gramEnd"/>
    </w:p>
    <w:p w:rsidR="00824E17" w:rsidRDefault="00824E17" w:rsidP="00E0156B">
      <w:pPr>
        <w:pStyle w:val="a3"/>
        <w:ind w:left="0"/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F33F91" w:rsidP="00E0156B">
      <w:pPr>
        <w:jc w:val="both"/>
      </w:pPr>
      <w:r>
        <w:t>4</w:t>
      </w:r>
      <w:r w:rsidR="00824E17">
        <w:t xml:space="preserve">.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824E17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F3109"/>
    <w:rsid w:val="004D1D1D"/>
    <w:rsid w:val="00565307"/>
    <w:rsid w:val="007918C3"/>
    <w:rsid w:val="00824E17"/>
    <w:rsid w:val="008F5764"/>
    <w:rsid w:val="00A41D1E"/>
    <w:rsid w:val="00AB5078"/>
    <w:rsid w:val="00B1398A"/>
    <w:rsid w:val="00C66677"/>
    <w:rsid w:val="00CB40DF"/>
    <w:rsid w:val="00E0156B"/>
    <w:rsid w:val="00F064B4"/>
    <w:rsid w:val="00F33F91"/>
    <w:rsid w:val="00F84DA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2019-08-20T11:17:00Z</cp:lastPrinted>
  <dcterms:created xsi:type="dcterms:W3CDTF">2017-07-11T06:23:00Z</dcterms:created>
  <dcterms:modified xsi:type="dcterms:W3CDTF">2019-08-20T11:19:00Z</dcterms:modified>
</cp:coreProperties>
</file>