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1E7" w:rsidRPr="0040797F" w:rsidRDefault="00B171E7" w:rsidP="00B171E7">
      <w:pPr>
        <w:jc w:val="center"/>
        <w:rPr>
          <w:b/>
          <w:sz w:val="28"/>
          <w:szCs w:val="28"/>
        </w:rPr>
      </w:pPr>
      <w:r w:rsidRPr="0040797F">
        <w:rPr>
          <w:b/>
          <w:sz w:val="28"/>
          <w:szCs w:val="28"/>
        </w:rPr>
        <w:t>Администрация Веретейского сельского поселения</w:t>
      </w:r>
    </w:p>
    <w:p w:rsidR="00B171E7" w:rsidRPr="0040797F" w:rsidRDefault="00B171E7" w:rsidP="00B171E7">
      <w:pPr>
        <w:jc w:val="center"/>
        <w:rPr>
          <w:b/>
          <w:u w:val="single"/>
        </w:rPr>
      </w:pPr>
      <w:r w:rsidRPr="0040797F">
        <w:rPr>
          <w:sz w:val="28"/>
          <w:szCs w:val="28"/>
        </w:rPr>
        <w:t>Некоузский муниципальный район  Ярославская область</w:t>
      </w:r>
      <w:r w:rsidRPr="0040797F">
        <w:rPr>
          <w:u w:val="single"/>
        </w:rPr>
        <w:t xml:space="preserve"> _____________________________________________________________</w:t>
      </w:r>
    </w:p>
    <w:p w:rsidR="00B171E7" w:rsidRPr="0040797F" w:rsidRDefault="00B171E7" w:rsidP="00B171E7">
      <w:pPr>
        <w:jc w:val="center"/>
        <w:rPr>
          <w:b/>
          <w:sz w:val="32"/>
          <w:szCs w:val="32"/>
        </w:rPr>
      </w:pPr>
      <w:r w:rsidRPr="0040797F">
        <w:rPr>
          <w:b/>
          <w:sz w:val="32"/>
          <w:szCs w:val="32"/>
        </w:rPr>
        <w:t xml:space="preserve">ПОСТАНОВЛЕНИЕ </w:t>
      </w:r>
    </w:p>
    <w:p w:rsidR="00B171E7" w:rsidRPr="0040797F" w:rsidRDefault="00B171E7" w:rsidP="00B171E7">
      <w:pPr>
        <w:jc w:val="center"/>
        <w:rPr>
          <w:b/>
        </w:rPr>
      </w:pPr>
    </w:p>
    <w:p w:rsidR="005E0246" w:rsidRPr="0040797F" w:rsidRDefault="0040797F" w:rsidP="005E0246">
      <w:r>
        <w:t>о</w:t>
      </w:r>
      <w:r w:rsidR="00B171E7" w:rsidRPr="0040797F">
        <w:t>т</w:t>
      </w:r>
      <w:r w:rsidR="004811CB" w:rsidRPr="0040797F">
        <w:t xml:space="preserve"> </w:t>
      </w:r>
      <w:r>
        <w:t>20</w:t>
      </w:r>
      <w:r w:rsidR="00B171E7" w:rsidRPr="0040797F">
        <w:t>.</w:t>
      </w:r>
      <w:r>
        <w:t>06</w:t>
      </w:r>
      <w:r w:rsidR="00B171E7" w:rsidRPr="0040797F">
        <w:t>.201</w:t>
      </w:r>
      <w:r w:rsidR="00827777" w:rsidRPr="0040797F">
        <w:t>9</w:t>
      </w:r>
      <w:r w:rsidR="00B171E7" w:rsidRPr="0040797F">
        <w:t xml:space="preserve">г.                                                                     </w:t>
      </w:r>
      <w:r>
        <w:t xml:space="preserve">                       </w:t>
      </w:r>
      <w:r w:rsidR="00245933">
        <w:t xml:space="preserve">                           № 108</w:t>
      </w:r>
    </w:p>
    <w:p w:rsidR="005E0246" w:rsidRPr="0040797F" w:rsidRDefault="005E0246" w:rsidP="005E0246"/>
    <w:p w:rsidR="00737C01" w:rsidRPr="0040797F" w:rsidRDefault="00737C01" w:rsidP="005E0246">
      <w:r w:rsidRPr="0040797F">
        <w:t>О создании комиссии по обследованию</w:t>
      </w:r>
    </w:p>
    <w:p w:rsidR="00B171E7" w:rsidRPr="0040797F" w:rsidRDefault="00737C01" w:rsidP="00B171E7">
      <w:pPr>
        <w:widowControl w:val="0"/>
        <w:autoSpaceDE w:val="0"/>
        <w:autoSpaceDN w:val="0"/>
        <w:adjustRightInd w:val="0"/>
      </w:pPr>
      <w:r w:rsidRPr="0040797F">
        <w:t xml:space="preserve">и категорированию объектов спорта, </w:t>
      </w:r>
    </w:p>
    <w:p w:rsidR="0080650B" w:rsidRPr="0040797F" w:rsidRDefault="00737C01" w:rsidP="00B171E7">
      <w:pPr>
        <w:widowControl w:val="0"/>
        <w:autoSpaceDE w:val="0"/>
        <w:autoSpaceDN w:val="0"/>
        <w:adjustRightInd w:val="0"/>
      </w:pPr>
      <w:r w:rsidRPr="0040797F">
        <w:t xml:space="preserve">находящихся </w:t>
      </w:r>
      <w:r w:rsidR="00FC78F5" w:rsidRPr="0040797F">
        <w:t>в собственности</w:t>
      </w:r>
      <w:r w:rsidR="00AE4073" w:rsidRPr="0040797F">
        <w:t>, пользовании</w:t>
      </w:r>
    </w:p>
    <w:p w:rsidR="00B171E7" w:rsidRPr="0040797F" w:rsidRDefault="00B171E7" w:rsidP="00B171E7">
      <w:pPr>
        <w:widowControl w:val="0"/>
        <w:autoSpaceDE w:val="0"/>
        <w:autoSpaceDN w:val="0"/>
        <w:adjustRightInd w:val="0"/>
      </w:pPr>
      <w:r w:rsidRPr="0040797F">
        <w:t>Веретейско</w:t>
      </w:r>
      <w:r w:rsidR="0080650B" w:rsidRPr="0040797F">
        <w:t>го</w:t>
      </w:r>
      <w:r w:rsidRPr="0040797F">
        <w:t xml:space="preserve"> сельско</w:t>
      </w:r>
      <w:r w:rsidR="0080650B" w:rsidRPr="0040797F">
        <w:t>го</w:t>
      </w:r>
      <w:r w:rsidRPr="0040797F">
        <w:t xml:space="preserve"> поселени</w:t>
      </w:r>
      <w:r w:rsidR="0080650B" w:rsidRPr="0040797F">
        <w:t>я</w:t>
      </w:r>
    </w:p>
    <w:p w:rsidR="00B171E7" w:rsidRPr="0040797F" w:rsidRDefault="00B171E7" w:rsidP="00B171E7">
      <w:pPr>
        <w:widowControl w:val="0"/>
        <w:autoSpaceDE w:val="0"/>
        <w:autoSpaceDN w:val="0"/>
        <w:adjustRightInd w:val="0"/>
        <w:ind w:firstLine="720"/>
        <w:jc w:val="both"/>
      </w:pPr>
    </w:p>
    <w:p w:rsidR="007E35C9" w:rsidRPr="0040797F" w:rsidRDefault="0040797F" w:rsidP="0040797F">
      <w:pPr>
        <w:widowControl w:val="0"/>
        <w:autoSpaceDE w:val="0"/>
        <w:autoSpaceDN w:val="0"/>
        <w:adjustRightInd w:val="0"/>
        <w:jc w:val="both"/>
      </w:pPr>
      <w:r>
        <w:t xml:space="preserve">     </w:t>
      </w:r>
      <w:r w:rsidR="004F6E28" w:rsidRPr="0040797F">
        <w:t>Во исполнение п</w:t>
      </w:r>
      <w:r w:rsidR="008A2B8E" w:rsidRPr="0040797F">
        <w:t>остановления Правительства Российской Федерации от 06.03.2015 года № 202 «Об утверждении требований к антитеррористической защищенности объектов спорта и формы паспорта безопасности объектов спорта»</w:t>
      </w:r>
      <w:r w:rsidR="00A625DB" w:rsidRPr="0040797F">
        <w:t xml:space="preserve">, в соответствии с п.4 </w:t>
      </w:r>
      <w:r w:rsidR="004F6E28" w:rsidRPr="0040797F">
        <w:t>ч.2 ст.5 Федерального закона № 35 от 06.03.2006 «О противодействии терроризму»</w:t>
      </w:r>
      <w:r w:rsidR="00B171E7" w:rsidRPr="0040797F">
        <w:t xml:space="preserve"> </w:t>
      </w:r>
    </w:p>
    <w:p w:rsidR="00B171E7" w:rsidRPr="0040797F" w:rsidRDefault="00B171E7" w:rsidP="00B171E7">
      <w:pPr>
        <w:widowControl w:val="0"/>
        <w:autoSpaceDE w:val="0"/>
        <w:autoSpaceDN w:val="0"/>
        <w:adjustRightInd w:val="0"/>
        <w:jc w:val="both"/>
      </w:pPr>
      <w:r w:rsidRPr="0040797F">
        <w:t>АДМИНИСТРАЦИЯ ПОСТАНОВЛЯЕТ:</w:t>
      </w:r>
    </w:p>
    <w:p w:rsidR="00B171E7" w:rsidRPr="0040797F" w:rsidRDefault="00B171E7" w:rsidP="00B171E7">
      <w:pPr>
        <w:widowControl w:val="0"/>
        <w:autoSpaceDE w:val="0"/>
        <w:autoSpaceDN w:val="0"/>
        <w:adjustRightInd w:val="0"/>
        <w:jc w:val="both"/>
      </w:pPr>
    </w:p>
    <w:p w:rsidR="00B171E7" w:rsidRDefault="005E0246" w:rsidP="00B171E7">
      <w:pPr>
        <w:widowControl w:val="0"/>
        <w:autoSpaceDE w:val="0"/>
        <w:autoSpaceDN w:val="0"/>
        <w:adjustRightInd w:val="0"/>
        <w:jc w:val="both"/>
      </w:pPr>
      <w:r w:rsidRPr="0040797F">
        <w:t>1</w:t>
      </w:r>
      <w:r w:rsidR="00B171E7" w:rsidRPr="0040797F">
        <w:t xml:space="preserve">. Утвердить </w:t>
      </w:r>
      <w:r w:rsidR="00E205FE" w:rsidRPr="0040797F">
        <w:t>состав</w:t>
      </w:r>
      <w:r w:rsidR="00B171E7" w:rsidRPr="0040797F">
        <w:t xml:space="preserve"> комиссии по </w:t>
      </w:r>
      <w:r w:rsidR="00E205FE" w:rsidRPr="0040797F">
        <w:t xml:space="preserve">обследованию и категорированию объектов спорта, находящихся </w:t>
      </w:r>
      <w:r w:rsidR="00FC78F5" w:rsidRPr="0040797F">
        <w:t>в собственности</w:t>
      </w:r>
      <w:r w:rsidR="00AE4073" w:rsidRPr="0040797F">
        <w:t>, пользовании</w:t>
      </w:r>
      <w:r w:rsidR="00E205FE" w:rsidRPr="0040797F">
        <w:t xml:space="preserve"> </w:t>
      </w:r>
      <w:r w:rsidR="00C715AE" w:rsidRPr="0040797F">
        <w:t>Веретейского сельского поселения</w:t>
      </w:r>
      <w:r w:rsidR="00B171E7" w:rsidRPr="0040797F">
        <w:t xml:space="preserve"> (Приложение № 1).</w:t>
      </w:r>
    </w:p>
    <w:p w:rsidR="0040797F" w:rsidRPr="0040797F" w:rsidRDefault="0040797F" w:rsidP="00B171E7">
      <w:pPr>
        <w:widowControl w:val="0"/>
        <w:autoSpaceDE w:val="0"/>
        <w:autoSpaceDN w:val="0"/>
        <w:adjustRightInd w:val="0"/>
        <w:jc w:val="both"/>
      </w:pPr>
    </w:p>
    <w:p w:rsidR="004C5606" w:rsidRDefault="004C5606" w:rsidP="004C5606">
      <w:pPr>
        <w:widowControl w:val="0"/>
        <w:autoSpaceDE w:val="0"/>
        <w:autoSpaceDN w:val="0"/>
        <w:adjustRightInd w:val="0"/>
        <w:jc w:val="both"/>
      </w:pPr>
      <w:r w:rsidRPr="0040797F">
        <w:t xml:space="preserve">2. Утвердить положение о комиссии по обследованию и категорированию объектов спорта, находящихся </w:t>
      </w:r>
      <w:r w:rsidR="00FC78F5" w:rsidRPr="0040797F">
        <w:t>в собственности</w:t>
      </w:r>
      <w:r w:rsidR="00AE4073" w:rsidRPr="0040797F">
        <w:t>, пользовании</w:t>
      </w:r>
      <w:r w:rsidR="00FC78F5" w:rsidRPr="0040797F">
        <w:t xml:space="preserve"> </w:t>
      </w:r>
      <w:r w:rsidRPr="0040797F">
        <w:t xml:space="preserve"> Веретейского сельского поселения (Приложение № 2).</w:t>
      </w:r>
    </w:p>
    <w:p w:rsidR="0040797F" w:rsidRPr="0040797F" w:rsidRDefault="0040797F" w:rsidP="004C5606">
      <w:pPr>
        <w:widowControl w:val="0"/>
        <w:autoSpaceDE w:val="0"/>
        <w:autoSpaceDN w:val="0"/>
        <w:adjustRightInd w:val="0"/>
        <w:jc w:val="both"/>
      </w:pPr>
    </w:p>
    <w:p w:rsidR="00B171E7" w:rsidRDefault="00B171E7" w:rsidP="00B171E7">
      <w:pPr>
        <w:widowControl w:val="0"/>
        <w:autoSpaceDE w:val="0"/>
        <w:autoSpaceDN w:val="0"/>
        <w:adjustRightInd w:val="0"/>
        <w:jc w:val="both"/>
      </w:pPr>
      <w:r w:rsidRPr="0040797F">
        <w:t xml:space="preserve">3. Контроль за исполнением </w:t>
      </w:r>
      <w:r w:rsidR="0040797F">
        <w:t>настоящего П</w:t>
      </w:r>
      <w:r w:rsidR="00F87391" w:rsidRPr="0040797F">
        <w:t xml:space="preserve">остановления </w:t>
      </w:r>
      <w:r w:rsidR="0040797F">
        <w:t>возложить на заместителя Главы Администрации А.В. Маковкина</w:t>
      </w:r>
      <w:r w:rsidR="00F87391" w:rsidRPr="0040797F">
        <w:t>.</w:t>
      </w:r>
    </w:p>
    <w:p w:rsidR="0040797F" w:rsidRPr="0040797F" w:rsidRDefault="0040797F" w:rsidP="00B171E7">
      <w:pPr>
        <w:widowControl w:val="0"/>
        <w:autoSpaceDE w:val="0"/>
        <w:autoSpaceDN w:val="0"/>
        <w:adjustRightInd w:val="0"/>
        <w:jc w:val="both"/>
      </w:pPr>
    </w:p>
    <w:p w:rsidR="00B171E7" w:rsidRPr="0040797F" w:rsidRDefault="00B171E7" w:rsidP="00B171E7">
      <w:pPr>
        <w:widowControl w:val="0"/>
        <w:autoSpaceDE w:val="0"/>
        <w:autoSpaceDN w:val="0"/>
        <w:adjustRightInd w:val="0"/>
        <w:jc w:val="both"/>
      </w:pPr>
      <w:r w:rsidRPr="0040797F">
        <w:t>4.  Настоящее Постановление вступает в силу с момента подписания.</w:t>
      </w:r>
    </w:p>
    <w:p w:rsidR="00B171E7" w:rsidRPr="0040797F" w:rsidRDefault="00B171E7" w:rsidP="00B171E7">
      <w:pPr>
        <w:widowControl w:val="0"/>
        <w:autoSpaceDE w:val="0"/>
        <w:autoSpaceDN w:val="0"/>
        <w:adjustRightInd w:val="0"/>
        <w:ind w:firstLine="540"/>
        <w:jc w:val="both"/>
      </w:pPr>
    </w:p>
    <w:p w:rsidR="00B171E7" w:rsidRPr="0040797F" w:rsidRDefault="00B171E7" w:rsidP="00B171E7">
      <w:pPr>
        <w:widowControl w:val="0"/>
        <w:autoSpaceDE w:val="0"/>
        <w:autoSpaceDN w:val="0"/>
        <w:adjustRightInd w:val="0"/>
        <w:ind w:firstLine="540"/>
        <w:jc w:val="both"/>
      </w:pPr>
    </w:p>
    <w:p w:rsidR="00B171E7" w:rsidRPr="0040797F" w:rsidRDefault="00B171E7" w:rsidP="00B171E7">
      <w:pPr>
        <w:widowControl w:val="0"/>
        <w:tabs>
          <w:tab w:val="left" w:pos="426"/>
        </w:tabs>
        <w:autoSpaceDE w:val="0"/>
        <w:autoSpaceDN w:val="0"/>
        <w:adjustRightInd w:val="0"/>
        <w:spacing w:line="360" w:lineRule="auto"/>
      </w:pPr>
      <w:r w:rsidRPr="0040797F">
        <w:t>Глава</w:t>
      </w:r>
    </w:p>
    <w:p w:rsidR="00B171E7" w:rsidRPr="0040797F" w:rsidRDefault="00B171E7" w:rsidP="00B171E7">
      <w:pPr>
        <w:widowControl w:val="0"/>
        <w:tabs>
          <w:tab w:val="left" w:pos="426"/>
        </w:tabs>
        <w:autoSpaceDE w:val="0"/>
        <w:autoSpaceDN w:val="0"/>
        <w:adjustRightInd w:val="0"/>
        <w:spacing w:line="360" w:lineRule="auto"/>
      </w:pPr>
      <w:r w:rsidRPr="0040797F">
        <w:t xml:space="preserve">Веретейского сельского поселения                                               </w:t>
      </w:r>
      <w:r w:rsidR="0040797F">
        <w:t xml:space="preserve">                       </w:t>
      </w:r>
      <w:r w:rsidRPr="0040797F">
        <w:t xml:space="preserve">     Т.Б. Гавриш                                    </w:t>
      </w: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p>
    <w:p w:rsidR="00A22673" w:rsidRDefault="00A22673"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Pr="0040797F" w:rsidRDefault="0040797F" w:rsidP="00B171E7">
      <w:pPr>
        <w:widowControl w:val="0"/>
        <w:autoSpaceDE w:val="0"/>
        <w:autoSpaceDN w:val="0"/>
        <w:adjustRightInd w:val="0"/>
        <w:jc w:val="right"/>
      </w:pPr>
    </w:p>
    <w:p w:rsidR="009B218F" w:rsidRPr="0040797F" w:rsidRDefault="00A22673" w:rsidP="00B171E7">
      <w:pPr>
        <w:widowControl w:val="0"/>
        <w:autoSpaceDE w:val="0"/>
        <w:autoSpaceDN w:val="0"/>
        <w:adjustRightInd w:val="0"/>
        <w:jc w:val="right"/>
      </w:pPr>
      <w:r w:rsidRPr="0040797F">
        <w:lastRenderedPageBreak/>
        <w:t xml:space="preserve">Приложение № 1                                                                                                                                                                                      к   Постановлению от </w:t>
      </w:r>
      <w:r w:rsidR="0040797F">
        <w:t>2</w:t>
      </w:r>
      <w:r w:rsidR="00827777" w:rsidRPr="0040797F">
        <w:t>0</w:t>
      </w:r>
      <w:r w:rsidRPr="0040797F">
        <w:t>.</w:t>
      </w:r>
      <w:r w:rsidR="0040797F">
        <w:t>06</w:t>
      </w:r>
      <w:r w:rsidRPr="0040797F">
        <w:t>.201</w:t>
      </w:r>
      <w:r w:rsidR="00827777" w:rsidRPr="0040797F">
        <w:t>9</w:t>
      </w:r>
      <w:r w:rsidR="0040797F">
        <w:t>г. № 108</w:t>
      </w:r>
      <w:r w:rsidRPr="0040797F">
        <w:t xml:space="preserve">   </w:t>
      </w:r>
    </w:p>
    <w:p w:rsidR="00A22673" w:rsidRPr="0040797F" w:rsidRDefault="00A22673" w:rsidP="00B171E7">
      <w:pPr>
        <w:widowControl w:val="0"/>
        <w:autoSpaceDE w:val="0"/>
        <w:autoSpaceDN w:val="0"/>
        <w:adjustRightInd w:val="0"/>
        <w:jc w:val="right"/>
      </w:pPr>
      <w:r w:rsidRPr="0040797F">
        <w:t xml:space="preserve">                                                                                                                                                           </w:t>
      </w:r>
    </w:p>
    <w:p w:rsidR="00A22673" w:rsidRPr="0040797F" w:rsidRDefault="009B218F" w:rsidP="009B218F">
      <w:pPr>
        <w:widowControl w:val="0"/>
        <w:tabs>
          <w:tab w:val="left" w:pos="4050"/>
        </w:tabs>
        <w:autoSpaceDE w:val="0"/>
        <w:autoSpaceDN w:val="0"/>
        <w:adjustRightInd w:val="0"/>
      </w:pPr>
      <w:r w:rsidRPr="0040797F">
        <w:tab/>
        <w:t xml:space="preserve">Состав </w:t>
      </w:r>
    </w:p>
    <w:p w:rsidR="009B218F" w:rsidRPr="0040797F" w:rsidRDefault="009B218F" w:rsidP="009B218F">
      <w:pPr>
        <w:widowControl w:val="0"/>
        <w:tabs>
          <w:tab w:val="left" w:pos="4050"/>
        </w:tabs>
        <w:autoSpaceDE w:val="0"/>
        <w:autoSpaceDN w:val="0"/>
        <w:adjustRightInd w:val="0"/>
        <w:jc w:val="center"/>
      </w:pPr>
      <w:r w:rsidRPr="0040797F">
        <w:t xml:space="preserve">Комиссии по обследованию и категорированию объектов спорта, находящихся </w:t>
      </w:r>
      <w:r w:rsidR="00222831" w:rsidRPr="0040797F">
        <w:t>в собственности</w:t>
      </w:r>
      <w:r w:rsidR="00AE4073" w:rsidRPr="0040797F">
        <w:t>, пользовании</w:t>
      </w:r>
      <w:r w:rsidR="00153F68" w:rsidRPr="0040797F">
        <w:t xml:space="preserve"> </w:t>
      </w:r>
      <w:r w:rsidRPr="0040797F">
        <w:t xml:space="preserve"> Веретейского сельского поселения</w:t>
      </w:r>
    </w:p>
    <w:p w:rsidR="005357A9" w:rsidRPr="0040797F" w:rsidRDefault="005357A9" w:rsidP="009B218F">
      <w:pPr>
        <w:widowControl w:val="0"/>
        <w:tabs>
          <w:tab w:val="left" w:pos="4050"/>
        </w:tabs>
        <w:autoSpaceDE w:val="0"/>
        <w:autoSpaceDN w:val="0"/>
        <w:adjustRightInd w:val="0"/>
        <w:jc w:val="center"/>
        <w:rPr>
          <w:b/>
        </w:rPr>
      </w:pPr>
    </w:p>
    <w:p w:rsidR="00A22673" w:rsidRPr="0040797F" w:rsidRDefault="00A22673" w:rsidP="00B171E7">
      <w:pPr>
        <w:widowControl w:val="0"/>
        <w:autoSpaceDE w:val="0"/>
        <w:autoSpaceDN w:val="0"/>
        <w:adjustRightInd w:val="0"/>
        <w:jc w:val="right"/>
      </w:pPr>
    </w:p>
    <w:p w:rsidR="00A22673" w:rsidRPr="0040797F" w:rsidRDefault="005357A9" w:rsidP="0040797F">
      <w:pPr>
        <w:widowControl w:val="0"/>
        <w:autoSpaceDE w:val="0"/>
        <w:autoSpaceDN w:val="0"/>
        <w:adjustRightInd w:val="0"/>
        <w:jc w:val="both"/>
      </w:pPr>
      <w:r w:rsidRPr="0040797F">
        <w:t>Председатель комиссии:</w:t>
      </w:r>
      <w:r w:rsidR="0040797F">
        <w:t xml:space="preserve"> Маковкин А.В.- заместитель</w:t>
      </w:r>
      <w:r w:rsidR="00AE4073" w:rsidRPr="0040797F">
        <w:t xml:space="preserve"> Главы Администрации Веретейского сельского поселения </w:t>
      </w:r>
    </w:p>
    <w:p w:rsidR="0086558B" w:rsidRPr="0040797F" w:rsidRDefault="000B5146" w:rsidP="0040797F">
      <w:pPr>
        <w:widowControl w:val="0"/>
        <w:tabs>
          <w:tab w:val="left" w:pos="465"/>
        </w:tabs>
        <w:autoSpaceDE w:val="0"/>
        <w:autoSpaceDN w:val="0"/>
        <w:adjustRightInd w:val="0"/>
        <w:jc w:val="both"/>
      </w:pPr>
      <w:r w:rsidRPr="0040797F">
        <w:t xml:space="preserve"> </w:t>
      </w:r>
    </w:p>
    <w:p w:rsidR="0086558B" w:rsidRPr="0040797F" w:rsidRDefault="000B5146" w:rsidP="0040797F">
      <w:pPr>
        <w:widowControl w:val="0"/>
        <w:tabs>
          <w:tab w:val="left" w:pos="465"/>
        </w:tabs>
        <w:autoSpaceDE w:val="0"/>
        <w:autoSpaceDN w:val="0"/>
        <w:adjustRightInd w:val="0"/>
        <w:jc w:val="both"/>
      </w:pPr>
      <w:r w:rsidRPr="0040797F">
        <w:t xml:space="preserve">Секретарь </w:t>
      </w:r>
      <w:r w:rsidR="0086558B" w:rsidRPr="0040797F">
        <w:t>комиссии:</w:t>
      </w:r>
      <w:r w:rsidR="00AE4073" w:rsidRPr="0040797F">
        <w:t xml:space="preserve"> Врублевская Н.В.</w:t>
      </w:r>
      <w:r w:rsidR="0040797F">
        <w:t xml:space="preserve"> </w:t>
      </w:r>
      <w:r w:rsidR="00AE4073" w:rsidRPr="0040797F">
        <w:t>-</w:t>
      </w:r>
      <w:r w:rsidR="0040797F">
        <w:t xml:space="preserve"> </w:t>
      </w:r>
      <w:r w:rsidR="00AE4073" w:rsidRPr="0040797F">
        <w:t>консультант по социальной политике и туризму Администрации Веретейского сельского поселения.</w:t>
      </w:r>
      <w:r w:rsidR="0086558B" w:rsidRPr="0040797F">
        <w:t xml:space="preserve"> </w:t>
      </w:r>
    </w:p>
    <w:p w:rsidR="0040797F" w:rsidRDefault="0040797F" w:rsidP="0040797F">
      <w:pPr>
        <w:widowControl w:val="0"/>
        <w:tabs>
          <w:tab w:val="left" w:pos="465"/>
        </w:tabs>
        <w:autoSpaceDE w:val="0"/>
        <w:autoSpaceDN w:val="0"/>
        <w:adjustRightInd w:val="0"/>
        <w:jc w:val="both"/>
      </w:pPr>
    </w:p>
    <w:p w:rsidR="007B6D48" w:rsidRPr="0040797F" w:rsidRDefault="0086558B" w:rsidP="0040797F">
      <w:pPr>
        <w:widowControl w:val="0"/>
        <w:tabs>
          <w:tab w:val="left" w:pos="465"/>
        </w:tabs>
        <w:autoSpaceDE w:val="0"/>
        <w:autoSpaceDN w:val="0"/>
        <w:adjustRightInd w:val="0"/>
        <w:jc w:val="both"/>
      </w:pPr>
      <w:r w:rsidRPr="0040797F">
        <w:t xml:space="preserve">Члены комиссии: </w:t>
      </w:r>
    </w:p>
    <w:p w:rsidR="0086558B" w:rsidRPr="0040797F" w:rsidRDefault="007B6D48" w:rsidP="0040797F">
      <w:pPr>
        <w:widowControl w:val="0"/>
        <w:tabs>
          <w:tab w:val="left" w:pos="465"/>
        </w:tabs>
        <w:autoSpaceDE w:val="0"/>
        <w:autoSpaceDN w:val="0"/>
        <w:adjustRightInd w:val="0"/>
        <w:jc w:val="both"/>
      </w:pPr>
      <w:r w:rsidRPr="0040797F">
        <w:t>Власов А.В.- гла</w:t>
      </w:r>
      <w:r w:rsidR="0040797F">
        <w:t>вный специалист по вопросам ЖКХ</w:t>
      </w:r>
      <w:r w:rsidRPr="0040797F">
        <w:t>, капитального строительства и  инфраструктуры</w:t>
      </w:r>
      <w:r w:rsidR="0040797F">
        <w:t xml:space="preserve"> Админис</w:t>
      </w:r>
      <w:r w:rsidR="00DB1B09">
        <w:t>т</w:t>
      </w:r>
      <w:r w:rsidR="0040797F">
        <w:t>рации</w:t>
      </w:r>
      <w:r w:rsidRPr="0040797F">
        <w:t xml:space="preserve">. </w:t>
      </w:r>
    </w:p>
    <w:p w:rsidR="00E261F6" w:rsidRPr="0040797F" w:rsidRDefault="00E261F6" w:rsidP="0040797F">
      <w:pPr>
        <w:widowControl w:val="0"/>
        <w:autoSpaceDE w:val="0"/>
        <w:autoSpaceDN w:val="0"/>
        <w:adjustRightInd w:val="0"/>
        <w:jc w:val="both"/>
      </w:pPr>
    </w:p>
    <w:p w:rsidR="00E261F6" w:rsidRPr="0040797F" w:rsidRDefault="007B6D48" w:rsidP="0040797F">
      <w:pPr>
        <w:widowControl w:val="0"/>
        <w:tabs>
          <w:tab w:val="left" w:pos="195"/>
        </w:tabs>
        <w:autoSpaceDE w:val="0"/>
        <w:autoSpaceDN w:val="0"/>
        <w:adjustRightInd w:val="0"/>
        <w:jc w:val="both"/>
      </w:pPr>
      <w:r w:rsidRPr="0040797F">
        <w:t>Микряков Д.В.- депутат Муниципального Совета (по согласованию)</w:t>
      </w:r>
    </w:p>
    <w:p w:rsidR="007B6D48" w:rsidRPr="0040797F" w:rsidRDefault="00014B27" w:rsidP="0040797F">
      <w:pPr>
        <w:widowControl w:val="0"/>
        <w:tabs>
          <w:tab w:val="left" w:pos="195"/>
        </w:tabs>
        <w:autoSpaceDE w:val="0"/>
        <w:autoSpaceDN w:val="0"/>
        <w:adjustRightInd w:val="0"/>
        <w:jc w:val="both"/>
      </w:pPr>
      <w:r w:rsidRPr="0040797F">
        <w:t>Никонов А.А.-</w:t>
      </w:r>
      <w:r w:rsidR="00727978" w:rsidRPr="0040797F">
        <w:t xml:space="preserve"> </w:t>
      </w:r>
      <w:r w:rsidR="0040797F">
        <w:t>заместитель директора ИБВВ РАН по общим в</w:t>
      </w:r>
      <w:r w:rsidRPr="0040797F">
        <w:t>о</w:t>
      </w:r>
      <w:r w:rsidR="0040797F">
        <w:t>п</w:t>
      </w:r>
      <w:r w:rsidRPr="0040797F">
        <w:t>росам (по согласованию)</w:t>
      </w:r>
    </w:p>
    <w:p w:rsidR="00014B27" w:rsidRPr="0040797F" w:rsidRDefault="00014B27" w:rsidP="0040797F">
      <w:pPr>
        <w:widowControl w:val="0"/>
        <w:tabs>
          <w:tab w:val="left" w:pos="195"/>
        </w:tabs>
        <w:autoSpaceDE w:val="0"/>
        <w:autoSpaceDN w:val="0"/>
        <w:adjustRightInd w:val="0"/>
        <w:jc w:val="both"/>
      </w:pPr>
    </w:p>
    <w:p w:rsidR="004603BE" w:rsidRPr="0040797F" w:rsidRDefault="00DD030E" w:rsidP="0040797F">
      <w:pPr>
        <w:widowControl w:val="0"/>
        <w:tabs>
          <w:tab w:val="left" w:pos="285"/>
        </w:tabs>
        <w:autoSpaceDE w:val="0"/>
        <w:autoSpaceDN w:val="0"/>
        <w:adjustRightInd w:val="0"/>
        <w:jc w:val="both"/>
      </w:pPr>
      <w:r w:rsidRPr="0040797F">
        <w:t>Баранов А.В</w:t>
      </w:r>
      <w:r w:rsidR="0040797F">
        <w:t>.</w:t>
      </w:r>
      <w:r w:rsidRPr="0040797F">
        <w:t>-</w:t>
      </w:r>
      <w:r w:rsidR="00E261F6" w:rsidRPr="0040797F">
        <w:t xml:space="preserve"> представитель отдела государственного </w:t>
      </w:r>
      <w:r w:rsidR="004603BE" w:rsidRPr="0040797F">
        <w:t>пожарного надзора по Некоузскому, Брейтовскому и Мышкинскому районам главного Управления МЧС России по ЯО (по согласованию</w:t>
      </w:r>
      <w:r w:rsidR="0040797F">
        <w:t>);</w:t>
      </w:r>
    </w:p>
    <w:p w:rsidR="008E12F1" w:rsidRPr="0040797F" w:rsidRDefault="0040797F" w:rsidP="0040797F">
      <w:pPr>
        <w:widowControl w:val="0"/>
        <w:autoSpaceDE w:val="0"/>
        <w:autoSpaceDN w:val="0"/>
        <w:adjustRightInd w:val="0"/>
      </w:pPr>
      <w:r>
        <w:t>Круглов С.Н. – начальник ПТО Угличского филиала ФГКУ «УВО ВНГ России по Ярославской области» (по согласованию).</w:t>
      </w:r>
    </w:p>
    <w:p w:rsidR="008E12F1" w:rsidRPr="0040797F" w:rsidRDefault="008E12F1" w:rsidP="00B171E7">
      <w:pPr>
        <w:widowControl w:val="0"/>
        <w:autoSpaceDE w:val="0"/>
        <w:autoSpaceDN w:val="0"/>
        <w:adjustRightInd w:val="0"/>
        <w:jc w:val="right"/>
      </w:pPr>
    </w:p>
    <w:p w:rsidR="008E12F1" w:rsidRPr="0040797F" w:rsidRDefault="008E12F1" w:rsidP="00B171E7">
      <w:pPr>
        <w:widowControl w:val="0"/>
        <w:autoSpaceDE w:val="0"/>
        <w:autoSpaceDN w:val="0"/>
        <w:adjustRightInd w:val="0"/>
        <w:jc w:val="right"/>
      </w:pPr>
    </w:p>
    <w:p w:rsidR="008E12F1" w:rsidRPr="0040797F" w:rsidRDefault="008E12F1"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Default="00534A27"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Default="0040797F" w:rsidP="00B171E7">
      <w:pPr>
        <w:widowControl w:val="0"/>
        <w:autoSpaceDE w:val="0"/>
        <w:autoSpaceDN w:val="0"/>
        <w:adjustRightInd w:val="0"/>
        <w:jc w:val="right"/>
      </w:pPr>
    </w:p>
    <w:p w:rsidR="0040797F" w:rsidRPr="0040797F" w:rsidRDefault="0040797F"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534A27" w:rsidRPr="0040797F" w:rsidRDefault="00534A27" w:rsidP="00B171E7">
      <w:pPr>
        <w:widowControl w:val="0"/>
        <w:autoSpaceDE w:val="0"/>
        <w:autoSpaceDN w:val="0"/>
        <w:adjustRightInd w:val="0"/>
        <w:jc w:val="right"/>
      </w:pPr>
    </w:p>
    <w:p w:rsidR="00B171E7" w:rsidRPr="0040797F" w:rsidRDefault="00B171E7" w:rsidP="00B171E7">
      <w:pPr>
        <w:widowControl w:val="0"/>
        <w:autoSpaceDE w:val="0"/>
        <w:autoSpaceDN w:val="0"/>
        <w:adjustRightInd w:val="0"/>
        <w:jc w:val="right"/>
      </w:pPr>
      <w:r w:rsidRPr="0040797F">
        <w:t xml:space="preserve">                                                                                                                                                                                     </w:t>
      </w:r>
      <w:r w:rsidRPr="0040797F">
        <w:lastRenderedPageBreak/>
        <w:t xml:space="preserve">Приложение № </w:t>
      </w:r>
      <w:r w:rsidR="00A22673" w:rsidRPr="0040797F">
        <w:t>2</w:t>
      </w:r>
      <w:r w:rsidRPr="0040797F">
        <w:t xml:space="preserve">                                                                                                                                                                                      к   Постановлению от</w:t>
      </w:r>
      <w:r w:rsidR="0040797F">
        <w:t xml:space="preserve"> 20</w:t>
      </w:r>
      <w:r w:rsidRPr="0040797F">
        <w:t>.</w:t>
      </w:r>
      <w:r w:rsidR="0040797F">
        <w:t>06</w:t>
      </w:r>
      <w:r w:rsidRPr="0040797F">
        <w:t>.201</w:t>
      </w:r>
      <w:r w:rsidR="00E106F5" w:rsidRPr="0040797F">
        <w:t>9</w:t>
      </w:r>
      <w:r w:rsidR="0040797F">
        <w:t>г. № 108</w:t>
      </w:r>
      <w:r w:rsidRPr="0040797F">
        <w:t xml:space="preserve">                                                                                                                                                              </w:t>
      </w:r>
    </w:p>
    <w:p w:rsidR="00B171E7" w:rsidRPr="0040797F" w:rsidRDefault="00B171E7" w:rsidP="00B171E7">
      <w:pPr>
        <w:widowControl w:val="0"/>
        <w:autoSpaceDE w:val="0"/>
        <w:autoSpaceDN w:val="0"/>
        <w:adjustRightInd w:val="0"/>
        <w:ind w:firstLine="720"/>
        <w:jc w:val="right"/>
      </w:pPr>
    </w:p>
    <w:p w:rsidR="00B171E7" w:rsidRPr="0040797F" w:rsidRDefault="00B171E7" w:rsidP="00B171E7">
      <w:pPr>
        <w:widowControl w:val="0"/>
        <w:autoSpaceDE w:val="0"/>
        <w:autoSpaceDN w:val="0"/>
        <w:adjustRightInd w:val="0"/>
        <w:ind w:firstLine="720"/>
        <w:jc w:val="right"/>
        <w:rPr>
          <w:b/>
          <w:bCs/>
        </w:rPr>
      </w:pPr>
    </w:p>
    <w:p w:rsidR="004A4B3F" w:rsidRPr="0040797F" w:rsidRDefault="00B171E7" w:rsidP="00B171E7">
      <w:pPr>
        <w:widowControl w:val="0"/>
        <w:autoSpaceDE w:val="0"/>
        <w:autoSpaceDN w:val="0"/>
        <w:adjustRightInd w:val="0"/>
        <w:jc w:val="center"/>
      </w:pPr>
      <w:r w:rsidRPr="0040797F">
        <w:t>Положение</w:t>
      </w:r>
    </w:p>
    <w:p w:rsidR="004A4B3F" w:rsidRPr="0040797F" w:rsidRDefault="004A4B3F" w:rsidP="00B171E7">
      <w:pPr>
        <w:widowControl w:val="0"/>
        <w:autoSpaceDE w:val="0"/>
        <w:autoSpaceDN w:val="0"/>
        <w:adjustRightInd w:val="0"/>
        <w:jc w:val="center"/>
      </w:pPr>
    </w:p>
    <w:p w:rsidR="004A4B3F" w:rsidRPr="0040797F" w:rsidRDefault="00153F68" w:rsidP="00153F68">
      <w:pPr>
        <w:pStyle w:val="a3"/>
        <w:jc w:val="center"/>
      </w:pPr>
      <w:r w:rsidRPr="0040797F">
        <w:t xml:space="preserve">О </w:t>
      </w:r>
      <w:r w:rsidR="004A4B3F" w:rsidRPr="0040797F">
        <w:t xml:space="preserve">комиссии по обследованию и категорированию объектов спорта, находящихся </w:t>
      </w:r>
      <w:r w:rsidR="00502A92" w:rsidRPr="0040797F">
        <w:t>в собственности</w:t>
      </w:r>
      <w:r w:rsidR="00727978" w:rsidRPr="0040797F">
        <w:t>, пользовании</w:t>
      </w:r>
      <w:r w:rsidR="00502A92" w:rsidRPr="0040797F">
        <w:t xml:space="preserve"> </w:t>
      </w:r>
      <w:r w:rsidR="004A4B3F" w:rsidRPr="0040797F">
        <w:t xml:space="preserve"> Веретейского сельского поселения</w:t>
      </w:r>
    </w:p>
    <w:p w:rsidR="00036D80" w:rsidRPr="0040797F" w:rsidRDefault="00036D80" w:rsidP="00B171E7">
      <w:pPr>
        <w:widowControl w:val="0"/>
        <w:autoSpaceDE w:val="0"/>
        <w:autoSpaceDN w:val="0"/>
        <w:adjustRightInd w:val="0"/>
        <w:jc w:val="center"/>
      </w:pPr>
    </w:p>
    <w:p w:rsidR="00036D80" w:rsidRPr="0040797F" w:rsidRDefault="00036D80" w:rsidP="00B171E7">
      <w:pPr>
        <w:widowControl w:val="0"/>
        <w:autoSpaceDE w:val="0"/>
        <w:autoSpaceDN w:val="0"/>
        <w:adjustRightInd w:val="0"/>
        <w:jc w:val="center"/>
      </w:pPr>
      <w:r w:rsidRPr="0040797F">
        <w:t>1. Общие положения</w:t>
      </w:r>
    </w:p>
    <w:p w:rsidR="00B171E7" w:rsidRPr="0040797F" w:rsidRDefault="00B171E7" w:rsidP="00B171E7">
      <w:pPr>
        <w:widowControl w:val="0"/>
        <w:autoSpaceDE w:val="0"/>
        <w:autoSpaceDN w:val="0"/>
        <w:adjustRightInd w:val="0"/>
        <w:jc w:val="both"/>
      </w:pPr>
    </w:p>
    <w:p w:rsidR="00EA356C" w:rsidRPr="0040797F" w:rsidRDefault="00B171E7" w:rsidP="00EA356C">
      <w:pPr>
        <w:widowControl w:val="0"/>
        <w:autoSpaceDE w:val="0"/>
        <w:autoSpaceDN w:val="0"/>
        <w:adjustRightInd w:val="0"/>
        <w:jc w:val="both"/>
      </w:pPr>
      <w:r w:rsidRPr="0040797F">
        <w:t>1.</w:t>
      </w:r>
      <w:r w:rsidR="004D5DDE" w:rsidRPr="0040797F">
        <w:t>1.</w:t>
      </w:r>
      <w:r w:rsidR="0040797F">
        <w:t xml:space="preserve"> </w:t>
      </w:r>
      <w:r w:rsidRPr="0040797F">
        <w:t xml:space="preserve">Положение о комиссии по </w:t>
      </w:r>
      <w:r w:rsidR="00502A92" w:rsidRPr="0040797F">
        <w:t>обследованию  и категорированию объектов спорта, находящихся в собственности Веретейского сельского поселения разработано в соответствии</w:t>
      </w:r>
      <w:r w:rsidR="00860729" w:rsidRPr="0040797F">
        <w:t xml:space="preserve"> с</w:t>
      </w:r>
      <w:r w:rsidR="00502A92" w:rsidRPr="0040797F">
        <w:t xml:space="preserve"> </w:t>
      </w:r>
      <w:r w:rsidR="00860729" w:rsidRPr="0040797F">
        <w:t xml:space="preserve">постановлением Правительства Российской Федерации от 06.03.2015 года № 202 «Об утверждении требований к антитеррористической защищенности объектов спорта и формы паспорта безопасности объектов спорта», в соответствии с п.4 ч.2 ст.5 Федерального закона № 35 от 06.03.2006 «О противодействии терроризму». </w:t>
      </w:r>
    </w:p>
    <w:p w:rsidR="00EA356C" w:rsidRPr="0040797F" w:rsidRDefault="00EA356C" w:rsidP="00EA356C">
      <w:pPr>
        <w:widowControl w:val="0"/>
        <w:autoSpaceDE w:val="0"/>
        <w:autoSpaceDN w:val="0"/>
        <w:adjustRightInd w:val="0"/>
        <w:jc w:val="both"/>
      </w:pPr>
    </w:p>
    <w:p w:rsidR="00C66340" w:rsidRPr="0040797F" w:rsidRDefault="00C66340" w:rsidP="00C66340">
      <w:pPr>
        <w:pStyle w:val="HTML"/>
        <w:jc w:val="both"/>
        <w:rPr>
          <w:rFonts w:ascii="Times New Roman" w:hAnsi="Times New Roman" w:cs="Times New Roman"/>
          <w:sz w:val="24"/>
          <w:szCs w:val="24"/>
        </w:rPr>
      </w:pPr>
      <w:r w:rsidRPr="0040797F">
        <w:rPr>
          <w:rFonts w:ascii="Times New Roman" w:hAnsi="Times New Roman" w:cs="Times New Roman"/>
          <w:sz w:val="24"/>
          <w:szCs w:val="24"/>
        </w:rPr>
        <w:t>1.2.Для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согласованию).</w:t>
      </w:r>
    </w:p>
    <w:p w:rsidR="00C16AF1" w:rsidRPr="0040797F" w:rsidRDefault="00C16AF1" w:rsidP="00C66340">
      <w:pPr>
        <w:pStyle w:val="HTML"/>
        <w:jc w:val="both"/>
        <w:rPr>
          <w:rFonts w:ascii="Times New Roman" w:hAnsi="Times New Roman" w:cs="Times New Roman"/>
          <w:sz w:val="24"/>
          <w:szCs w:val="24"/>
        </w:rPr>
      </w:pPr>
    </w:p>
    <w:p w:rsidR="00E106F5" w:rsidRPr="0040797F" w:rsidRDefault="004D5DDE" w:rsidP="0040797F">
      <w:pPr>
        <w:widowControl w:val="0"/>
        <w:autoSpaceDE w:val="0"/>
        <w:autoSpaceDN w:val="0"/>
        <w:adjustRightInd w:val="0"/>
        <w:jc w:val="both"/>
      </w:pPr>
      <w:r w:rsidRPr="0040797F">
        <w:t>1.</w:t>
      </w:r>
      <w:r w:rsidR="00C66340" w:rsidRPr="0040797F">
        <w:t>3</w:t>
      </w:r>
      <w:r w:rsidR="004912B8" w:rsidRPr="0040797F">
        <w:t>. Комиссия по обследов</w:t>
      </w:r>
      <w:r w:rsidR="0040797F">
        <w:t xml:space="preserve">анию и категорированию объектов </w:t>
      </w:r>
      <w:r w:rsidR="0040797F" w:rsidRPr="0040797F">
        <w:t xml:space="preserve">спорта, находящихся в собственности, пользовании </w:t>
      </w:r>
      <w:r w:rsidR="004912B8" w:rsidRPr="0040797F">
        <w:t xml:space="preserve">Веретейского сельского поселения (далее – Комиссия) является постоянно действующим, совещательным и консультативным органом, созданным в целях организации проведения категорирования объектов спорта </w:t>
      </w:r>
      <w:r w:rsidR="00405F97" w:rsidRPr="0040797F">
        <w:t>на основании оценки состояния за</w:t>
      </w:r>
      <w:r w:rsidR="001B11B3" w:rsidRPr="0040797F">
        <w:t xml:space="preserve">щищенности </w:t>
      </w:r>
      <w:r w:rsidR="004912B8" w:rsidRPr="0040797F">
        <w:t>объект</w:t>
      </w:r>
      <w:r w:rsidR="001B11B3" w:rsidRPr="0040797F">
        <w:t>ов</w:t>
      </w:r>
      <w:r w:rsidR="004912B8" w:rsidRPr="0040797F">
        <w:t xml:space="preserve"> спорта</w:t>
      </w:r>
      <w:r w:rsidR="001B11B3" w:rsidRPr="0040797F">
        <w:t xml:space="preserve">,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 </w:t>
      </w:r>
      <w:r w:rsidR="004912B8" w:rsidRPr="0040797F">
        <w:t xml:space="preserve"> </w:t>
      </w:r>
    </w:p>
    <w:p w:rsidR="00BC6DA3" w:rsidRPr="0040797F" w:rsidRDefault="00BC6DA3" w:rsidP="004912B8">
      <w:pPr>
        <w:pStyle w:val="Default"/>
        <w:jc w:val="both"/>
      </w:pPr>
    </w:p>
    <w:p w:rsidR="004912B8" w:rsidRPr="0040797F" w:rsidRDefault="004912B8" w:rsidP="00E43F36">
      <w:pPr>
        <w:pStyle w:val="Default"/>
        <w:jc w:val="center"/>
      </w:pPr>
      <w:r w:rsidRPr="0040797F">
        <w:t xml:space="preserve">2. </w:t>
      </w:r>
      <w:r w:rsidR="003E44D2" w:rsidRPr="0040797F">
        <w:t>З</w:t>
      </w:r>
      <w:r w:rsidRPr="0040797F">
        <w:t xml:space="preserve">адачи </w:t>
      </w:r>
      <w:r w:rsidR="005870F8" w:rsidRPr="0040797F">
        <w:t xml:space="preserve"> и работа к</w:t>
      </w:r>
      <w:r w:rsidRPr="0040797F">
        <w:t>омиссии</w:t>
      </w:r>
    </w:p>
    <w:p w:rsidR="004912B8" w:rsidRPr="0040797F" w:rsidRDefault="004912B8" w:rsidP="004912B8">
      <w:pPr>
        <w:pStyle w:val="Default"/>
        <w:jc w:val="both"/>
      </w:pPr>
    </w:p>
    <w:p w:rsidR="004912B8" w:rsidRPr="0040797F" w:rsidRDefault="004912B8" w:rsidP="004912B8">
      <w:pPr>
        <w:pStyle w:val="Default"/>
        <w:jc w:val="both"/>
      </w:pPr>
      <w:r w:rsidRPr="0040797F">
        <w:t>2.1.</w:t>
      </w:r>
      <w:r w:rsidR="0040797F">
        <w:t xml:space="preserve"> </w:t>
      </w:r>
      <w:r w:rsidR="00AE5907" w:rsidRPr="0040797F">
        <w:t>Задачи комиссии:</w:t>
      </w:r>
      <w:r w:rsidRPr="0040797F">
        <w:t xml:space="preserve"> </w:t>
      </w:r>
    </w:p>
    <w:p w:rsidR="004912B8" w:rsidRPr="0040797F" w:rsidRDefault="00AE5907" w:rsidP="004912B8">
      <w:pPr>
        <w:pStyle w:val="Default"/>
        <w:jc w:val="both"/>
      </w:pPr>
      <w:r w:rsidRPr="0040797F">
        <w:t xml:space="preserve">а) </w:t>
      </w:r>
      <w:r w:rsidR="004912B8" w:rsidRPr="0040797F">
        <w:t xml:space="preserve">обследование объектов спорта </w:t>
      </w:r>
      <w:r w:rsidR="00036D80" w:rsidRPr="0040797F">
        <w:t xml:space="preserve">Веретейского сельского </w:t>
      </w:r>
      <w:r w:rsidR="004912B8" w:rsidRPr="0040797F">
        <w:t xml:space="preserve">о поселения (далее – объекты спорта) и отнесение их к конкретной категории опасности в зависимости от степени угрозы совершения на объектах спорта террористических актов и возможных последствий их совершения, с учетом оценки состояния защищенности объектов спорта; </w:t>
      </w:r>
    </w:p>
    <w:p w:rsidR="006D1406" w:rsidRPr="0040797F" w:rsidRDefault="006D1406" w:rsidP="004912B8">
      <w:pPr>
        <w:pStyle w:val="Default"/>
        <w:jc w:val="both"/>
      </w:pPr>
      <w:r w:rsidRPr="0040797F">
        <w:t>б) составление и оформление актов обследования и категорирования объектов спорта (приложение № 2</w:t>
      </w:r>
      <w:r w:rsidR="00C03645" w:rsidRPr="0040797F">
        <w:t xml:space="preserve"> к Положению)</w:t>
      </w:r>
      <w:r w:rsidR="00AB75A6" w:rsidRPr="0040797F">
        <w:t xml:space="preserve">, составление паспортов безопасности объектов спорта (приложение № </w:t>
      </w:r>
      <w:r w:rsidR="000E7FA8" w:rsidRPr="0040797F">
        <w:t>1</w:t>
      </w:r>
      <w:r w:rsidR="00AB75A6" w:rsidRPr="0040797F">
        <w:t xml:space="preserve"> к Положению)</w:t>
      </w:r>
    </w:p>
    <w:p w:rsidR="00A13443" w:rsidRPr="0040797F" w:rsidRDefault="006D1406" w:rsidP="004912B8">
      <w:pPr>
        <w:pStyle w:val="Default"/>
        <w:jc w:val="both"/>
      </w:pPr>
      <w:r w:rsidRPr="0040797F">
        <w:t>в</w:t>
      </w:r>
      <w:r w:rsidR="00AE5907" w:rsidRPr="0040797F">
        <w:t>)</w:t>
      </w:r>
      <w:r w:rsidR="004912B8" w:rsidRPr="0040797F">
        <w:t xml:space="preserve"> </w:t>
      </w:r>
      <w:r w:rsidRPr="0040797F">
        <w:t>п</w:t>
      </w:r>
      <w:r w:rsidR="006F341C" w:rsidRPr="0040797F">
        <w:t xml:space="preserve">о результатам обследования объекта спорта комиссия не позднее </w:t>
      </w:r>
      <w:r w:rsidR="007C383B" w:rsidRPr="0040797F">
        <w:t>одного месяца со дня ее создания принимает решение об отнесении объекта спорта к конкретной категории опасности.</w:t>
      </w:r>
    </w:p>
    <w:p w:rsidR="00FF492B" w:rsidRPr="0040797F" w:rsidRDefault="008B2048" w:rsidP="008B2048">
      <w:pPr>
        <w:pStyle w:val="HTML"/>
        <w:jc w:val="both"/>
        <w:rPr>
          <w:rFonts w:ascii="Times New Roman" w:hAnsi="Times New Roman" w:cs="Times New Roman"/>
          <w:sz w:val="24"/>
          <w:szCs w:val="24"/>
        </w:rPr>
      </w:pPr>
      <w:r w:rsidRPr="0040797F">
        <w:rPr>
          <w:rFonts w:ascii="Times New Roman" w:hAnsi="Times New Roman" w:cs="Times New Roman"/>
          <w:sz w:val="24"/>
          <w:szCs w:val="24"/>
        </w:rPr>
        <w:t>2.2.</w:t>
      </w:r>
      <w:r w:rsidR="0040797F">
        <w:rPr>
          <w:rFonts w:ascii="Times New Roman" w:hAnsi="Times New Roman" w:cs="Times New Roman"/>
          <w:sz w:val="24"/>
          <w:szCs w:val="24"/>
        </w:rPr>
        <w:t xml:space="preserve"> </w:t>
      </w:r>
      <w:r w:rsidR="00FF492B" w:rsidRPr="0040797F">
        <w:rPr>
          <w:rFonts w:ascii="Times New Roman" w:hAnsi="Times New Roman" w:cs="Times New Roman"/>
          <w:sz w:val="24"/>
          <w:szCs w:val="24"/>
        </w:rPr>
        <w:t>Работа комиссии:</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В ходе своей работы комиссия:</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а) проводит обследование объекта (территории) на предмет состояния его антитеррористической защищенности;</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 xml:space="preserve">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w:t>
      </w:r>
      <w:r w:rsidRPr="0040797F">
        <w:rPr>
          <w:rFonts w:ascii="Times New Roman" w:hAnsi="Times New Roman" w:cs="Times New Roman"/>
          <w:sz w:val="24"/>
          <w:szCs w:val="24"/>
        </w:rPr>
        <w:lastRenderedPageBreak/>
        <w:t>функционирования объекта (территории);</w:t>
      </w:r>
    </w:p>
    <w:p w:rsidR="00E614C8" w:rsidRPr="0040797F" w:rsidRDefault="00E614C8" w:rsidP="0040797F">
      <w:pPr>
        <w:pStyle w:val="HTML"/>
        <w:jc w:val="both"/>
        <w:rPr>
          <w:rFonts w:ascii="Times New Roman" w:hAnsi="Times New Roman" w:cs="Times New Roman"/>
          <w:sz w:val="24"/>
          <w:szCs w:val="24"/>
        </w:rPr>
      </w:pPr>
      <w:r w:rsidRPr="0040797F">
        <w:rPr>
          <w:rFonts w:ascii="Times New Roman" w:hAnsi="Times New Roman" w:cs="Times New Roman"/>
          <w:sz w:val="24"/>
          <w:szCs w:val="24"/>
        </w:rPr>
        <w:t>в)</w:t>
      </w:r>
      <w:r w:rsidR="0084545A" w:rsidRPr="0040797F">
        <w:rPr>
          <w:rFonts w:ascii="Times New Roman" w:hAnsi="Times New Roman" w:cs="Times New Roman"/>
          <w:sz w:val="24"/>
          <w:szCs w:val="24"/>
        </w:rPr>
        <w:t xml:space="preserve"> на </w:t>
      </w:r>
      <w:r w:rsidRPr="0040797F">
        <w:rPr>
          <w:rFonts w:ascii="Times New Roman" w:hAnsi="Times New Roman" w:cs="Times New Roman"/>
          <w:sz w:val="24"/>
          <w:szCs w:val="24"/>
        </w:rPr>
        <w:t>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г) определяет степень угрозы совершения террористического акта на объекте (территории) и возможные последствия его совершения;</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д) определяет категорию объекта (территории) или подтверждает (изменяет) ранее присвоенную категорию;</w:t>
      </w:r>
    </w:p>
    <w:p w:rsidR="00E614C8" w:rsidRPr="0040797F" w:rsidRDefault="00E614C8" w:rsidP="0040797F">
      <w:pPr>
        <w:pStyle w:val="ConsPlusNormal"/>
        <w:ind w:firstLine="0"/>
        <w:jc w:val="both"/>
        <w:rPr>
          <w:rFonts w:ascii="Times New Roman" w:hAnsi="Times New Roman" w:cs="Times New Roman"/>
          <w:sz w:val="24"/>
          <w:szCs w:val="24"/>
        </w:rPr>
      </w:pPr>
      <w:r w:rsidRPr="0040797F">
        <w:rPr>
          <w:rFonts w:ascii="Times New Roman" w:hAnsi="Times New Roman" w:cs="Times New Roman"/>
          <w:sz w:val="24"/>
          <w:szCs w:val="24"/>
        </w:rPr>
        <w:t>е) определяет необходимые мероприятия по обеспечению антитеррористической защищенности объекта (территории) в зависимости от присваиваемой объекту (территории) категории, а также сроки осуществления указанных мероприятий с учетом объема планируемых работ и источников финансирования.</w:t>
      </w:r>
    </w:p>
    <w:p w:rsidR="005870F8" w:rsidRPr="0040797F" w:rsidRDefault="0084545A" w:rsidP="0040797F">
      <w:pPr>
        <w:pStyle w:val="HTML"/>
        <w:jc w:val="both"/>
        <w:rPr>
          <w:rFonts w:ascii="Times New Roman" w:hAnsi="Times New Roman" w:cs="Times New Roman"/>
          <w:sz w:val="24"/>
          <w:szCs w:val="24"/>
        </w:rPr>
      </w:pPr>
      <w:r w:rsidRPr="0040797F">
        <w:rPr>
          <w:rFonts w:ascii="Times New Roman" w:hAnsi="Times New Roman" w:cs="Times New Roman"/>
          <w:sz w:val="24"/>
          <w:szCs w:val="24"/>
        </w:rPr>
        <w:t>2.3.</w:t>
      </w:r>
      <w:r w:rsidR="008B2048" w:rsidRPr="0040797F">
        <w:rPr>
          <w:rFonts w:ascii="Times New Roman" w:hAnsi="Times New Roman" w:cs="Times New Roman"/>
          <w:sz w:val="24"/>
          <w:szCs w:val="24"/>
        </w:rPr>
        <w:t xml:space="preserve"> </w:t>
      </w:r>
      <w:r w:rsidR="005870F8" w:rsidRPr="0040797F">
        <w:rPr>
          <w:rFonts w:ascii="Times New Roman" w:hAnsi="Times New Roman" w:cs="Times New Roman"/>
          <w:sz w:val="24"/>
          <w:szCs w:val="24"/>
        </w:rPr>
        <w:t>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5870F8" w:rsidRPr="0040797F" w:rsidRDefault="0084545A" w:rsidP="0040797F">
      <w:pPr>
        <w:pStyle w:val="HTML"/>
        <w:jc w:val="both"/>
        <w:rPr>
          <w:rFonts w:ascii="Times New Roman" w:hAnsi="Times New Roman" w:cs="Times New Roman"/>
          <w:sz w:val="24"/>
          <w:szCs w:val="24"/>
        </w:rPr>
      </w:pPr>
      <w:r w:rsidRPr="0040797F">
        <w:rPr>
          <w:rFonts w:ascii="Times New Roman" w:hAnsi="Times New Roman" w:cs="Times New Roman"/>
          <w:sz w:val="24"/>
          <w:szCs w:val="24"/>
        </w:rPr>
        <w:t>2.4.</w:t>
      </w:r>
      <w:r w:rsidR="0040797F">
        <w:rPr>
          <w:rFonts w:ascii="Times New Roman" w:hAnsi="Times New Roman" w:cs="Times New Roman"/>
          <w:sz w:val="24"/>
          <w:szCs w:val="24"/>
        </w:rPr>
        <w:t xml:space="preserve"> </w:t>
      </w:r>
      <w:r w:rsidR="005870F8" w:rsidRPr="0040797F">
        <w:rPr>
          <w:rFonts w:ascii="Times New Roman" w:hAnsi="Times New Roman" w:cs="Times New Roman"/>
          <w:sz w:val="24"/>
          <w:szCs w:val="24"/>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7C383B" w:rsidRPr="0040797F" w:rsidRDefault="007C383B" w:rsidP="0040797F">
      <w:pPr>
        <w:pStyle w:val="Default"/>
        <w:jc w:val="both"/>
      </w:pPr>
    </w:p>
    <w:p w:rsidR="007C383B" w:rsidRPr="0040797F" w:rsidRDefault="007C383B" w:rsidP="004912B8">
      <w:pPr>
        <w:pStyle w:val="Default"/>
        <w:jc w:val="both"/>
      </w:pPr>
    </w:p>
    <w:p w:rsidR="007C383B" w:rsidRPr="0040797F" w:rsidRDefault="007C383B"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27978" w:rsidRPr="0040797F" w:rsidRDefault="00727978" w:rsidP="004912B8">
      <w:pPr>
        <w:pStyle w:val="Default"/>
        <w:jc w:val="both"/>
      </w:pPr>
    </w:p>
    <w:p w:rsidR="007C383B" w:rsidRPr="0040797F" w:rsidRDefault="007C383B" w:rsidP="004912B8">
      <w:pPr>
        <w:pStyle w:val="Default"/>
        <w:jc w:val="both"/>
      </w:pPr>
    </w:p>
    <w:p w:rsidR="007C383B" w:rsidRPr="0040797F" w:rsidRDefault="007C383B" w:rsidP="004912B8">
      <w:pPr>
        <w:pStyle w:val="Default"/>
        <w:jc w:val="both"/>
      </w:pPr>
    </w:p>
    <w:p w:rsidR="00B61561" w:rsidRPr="0040797F" w:rsidRDefault="005B5668" w:rsidP="0040797F">
      <w:pPr>
        <w:jc w:val="center"/>
        <w:rPr>
          <w:rFonts w:eastAsia="SimSun"/>
          <w:bCs/>
        </w:rPr>
      </w:pPr>
      <w:r w:rsidRPr="0040797F">
        <w:rPr>
          <w:rFonts w:eastAsia="SimSun"/>
          <w:b/>
          <w:bCs/>
        </w:rPr>
        <w:lastRenderedPageBreak/>
        <w:t xml:space="preserve">                                                                                     </w:t>
      </w:r>
      <w:r w:rsidR="00B61561" w:rsidRPr="0040797F">
        <w:rPr>
          <w:rFonts w:eastAsia="SimSun"/>
          <w:bCs/>
        </w:rPr>
        <w:t xml:space="preserve">Приложение №1 </w:t>
      </w:r>
      <w:r w:rsidRPr="0040797F">
        <w:rPr>
          <w:rFonts w:eastAsia="SimSun"/>
          <w:bCs/>
        </w:rPr>
        <w:t>к Положению</w:t>
      </w:r>
    </w:p>
    <w:p w:rsidR="00B61561" w:rsidRPr="0040797F" w:rsidRDefault="00B61561" w:rsidP="0040797F">
      <w:pPr>
        <w:jc w:val="center"/>
        <w:rPr>
          <w:rFonts w:eastAsia="SimSun"/>
          <w:b/>
          <w:bCs/>
        </w:rPr>
      </w:pPr>
    </w:p>
    <w:tbl>
      <w:tblPr>
        <w:tblW w:w="0" w:type="auto"/>
        <w:jc w:val="right"/>
        <w:tblLayout w:type="fixed"/>
        <w:tblCellMar>
          <w:left w:w="28" w:type="dxa"/>
          <w:right w:w="28" w:type="dxa"/>
        </w:tblCellMar>
        <w:tblLook w:val="0000"/>
      </w:tblPr>
      <w:tblGrid>
        <w:gridCol w:w="2552"/>
      </w:tblGrid>
      <w:tr w:rsidR="00A741B5" w:rsidRPr="0040797F" w:rsidTr="00EB3C0D">
        <w:trPr>
          <w:cantSplit/>
          <w:jc w:val="right"/>
        </w:trPr>
        <w:tc>
          <w:tcPr>
            <w:tcW w:w="2552" w:type="dxa"/>
            <w:tcBorders>
              <w:top w:val="nil"/>
              <w:left w:val="nil"/>
              <w:bottom w:val="single" w:sz="4" w:space="0" w:color="auto"/>
              <w:right w:val="nil"/>
            </w:tcBorders>
            <w:vAlign w:val="bottom"/>
          </w:tcPr>
          <w:p w:rsidR="00A741B5" w:rsidRPr="0040797F" w:rsidRDefault="0040797F" w:rsidP="0040797F">
            <w:pPr>
              <w:jc w:val="center"/>
            </w:pPr>
            <w:r>
              <w:t>Для служебного пользования</w:t>
            </w:r>
          </w:p>
        </w:tc>
      </w:tr>
      <w:tr w:rsidR="00A741B5" w:rsidRPr="0040797F" w:rsidTr="00EB3C0D">
        <w:trPr>
          <w:jc w:val="right"/>
        </w:trPr>
        <w:tc>
          <w:tcPr>
            <w:tcW w:w="2552" w:type="dxa"/>
            <w:tcBorders>
              <w:top w:val="nil"/>
              <w:left w:val="nil"/>
              <w:bottom w:val="nil"/>
              <w:right w:val="nil"/>
            </w:tcBorders>
          </w:tcPr>
          <w:p w:rsidR="00A741B5" w:rsidRPr="0040797F" w:rsidRDefault="00A741B5" w:rsidP="0040797F">
            <w:pPr>
              <w:jc w:val="center"/>
              <w:rPr>
                <w:rFonts w:eastAsia="SimSun"/>
              </w:rPr>
            </w:pPr>
          </w:p>
        </w:tc>
      </w:tr>
    </w:tbl>
    <w:p w:rsidR="00A741B5" w:rsidRPr="0040797F" w:rsidRDefault="00A741B5" w:rsidP="0040797F">
      <w:pPr>
        <w:jc w:val="right"/>
      </w:pPr>
    </w:p>
    <w:tbl>
      <w:tblPr>
        <w:tblW w:w="0" w:type="auto"/>
        <w:tblInd w:w="7966" w:type="dxa"/>
        <w:tblLayout w:type="fixed"/>
        <w:tblCellMar>
          <w:left w:w="28" w:type="dxa"/>
          <w:right w:w="28" w:type="dxa"/>
        </w:tblCellMar>
        <w:tblLook w:val="0000"/>
      </w:tblPr>
      <w:tblGrid>
        <w:gridCol w:w="851"/>
        <w:gridCol w:w="567"/>
      </w:tblGrid>
      <w:tr w:rsidR="00A741B5" w:rsidRPr="0040797F" w:rsidTr="00EB3C0D">
        <w:tc>
          <w:tcPr>
            <w:tcW w:w="851" w:type="dxa"/>
            <w:tcBorders>
              <w:top w:val="nil"/>
              <w:left w:val="nil"/>
              <w:bottom w:val="nil"/>
              <w:right w:val="nil"/>
            </w:tcBorders>
            <w:vAlign w:val="bottom"/>
          </w:tcPr>
          <w:p w:rsidR="00A741B5" w:rsidRPr="0040797F" w:rsidRDefault="00A741B5" w:rsidP="0040797F">
            <w:pPr>
              <w:rPr>
                <w:lang w:val="en-US"/>
              </w:rPr>
            </w:pPr>
            <w:r w:rsidRPr="0040797F">
              <w:rPr>
                <w:rFonts w:eastAsia="SimSun"/>
              </w:rPr>
              <w:t>Экз. №</w:t>
            </w:r>
          </w:p>
        </w:tc>
        <w:tc>
          <w:tcPr>
            <w:tcW w:w="567" w:type="dxa"/>
            <w:tcBorders>
              <w:top w:val="nil"/>
              <w:left w:val="nil"/>
              <w:bottom w:val="single" w:sz="4" w:space="0" w:color="auto"/>
              <w:right w:val="nil"/>
            </w:tcBorders>
            <w:vAlign w:val="bottom"/>
          </w:tcPr>
          <w:p w:rsidR="00A741B5" w:rsidRPr="0040797F" w:rsidRDefault="00A741B5" w:rsidP="0040797F">
            <w:pPr>
              <w:jc w:val="center"/>
            </w:pPr>
          </w:p>
        </w:tc>
      </w:tr>
    </w:tbl>
    <w:p w:rsidR="00A741B5" w:rsidRPr="0040797F" w:rsidRDefault="00A741B5" w:rsidP="0040797F">
      <w:pPr>
        <w:jc w:val="right"/>
      </w:pPr>
    </w:p>
    <w:p w:rsidR="00150F9E" w:rsidRPr="0040797F" w:rsidRDefault="00150F9E" w:rsidP="0040797F"/>
    <w:tbl>
      <w:tblPr>
        <w:tblW w:w="0" w:type="auto"/>
        <w:jc w:val="right"/>
        <w:tblLayout w:type="fixed"/>
        <w:tblCellMar>
          <w:left w:w="28" w:type="dxa"/>
          <w:right w:w="28" w:type="dxa"/>
        </w:tblCellMar>
        <w:tblLook w:val="0000"/>
      </w:tblPr>
      <w:tblGrid>
        <w:gridCol w:w="5103"/>
      </w:tblGrid>
      <w:tr w:rsidR="00A741B5" w:rsidRPr="0040797F" w:rsidTr="00EB3C0D">
        <w:trPr>
          <w:jc w:val="right"/>
        </w:trPr>
        <w:tc>
          <w:tcPr>
            <w:tcW w:w="5103" w:type="dxa"/>
            <w:tcBorders>
              <w:top w:val="nil"/>
              <w:left w:val="nil"/>
              <w:bottom w:val="nil"/>
              <w:right w:val="nil"/>
            </w:tcBorders>
            <w:vAlign w:val="bottom"/>
          </w:tcPr>
          <w:p w:rsidR="00A741B5" w:rsidRPr="0040797F" w:rsidRDefault="00A741B5" w:rsidP="0040797F">
            <w:pPr>
              <w:jc w:val="center"/>
              <w:rPr>
                <w:rFonts w:eastAsia="SimSun"/>
              </w:rPr>
            </w:pPr>
            <w:r w:rsidRPr="0040797F">
              <w:rPr>
                <w:rFonts w:eastAsia="SimSun"/>
              </w:rPr>
              <w:t>УТВЕРЖДАЮ</w:t>
            </w:r>
          </w:p>
        </w:tc>
      </w:tr>
      <w:tr w:rsidR="00A741B5" w:rsidRPr="0040797F" w:rsidTr="00EB3C0D">
        <w:trPr>
          <w:jc w:val="right"/>
        </w:trPr>
        <w:tc>
          <w:tcPr>
            <w:tcW w:w="5103" w:type="dxa"/>
            <w:tcBorders>
              <w:top w:val="nil"/>
              <w:left w:val="nil"/>
              <w:bottom w:val="single" w:sz="4" w:space="0" w:color="auto"/>
              <w:right w:val="nil"/>
            </w:tcBorders>
            <w:vAlign w:val="bottom"/>
          </w:tcPr>
          <w:p w:rsidR="00A741B5" w:rsidRPr="0040797F" w:rsidRDefault="00A741B5" w:rsidP="0040797F">
            <w:pPr>
              <w:jc w:val="center"/>
              <w:rPr>
                <w:lang w:val="en-US"/>
              </w:rPr>
            </w:pPr>
          </w:p>
        </w:tc>
      </w:tr>
      <w:tr w:rsidR="00A741B5" w:rsidRPr="0040797F" w:rsidTr="00EB3C0D">
        <w:trPr>
          <w:jc w:val="right"/>
        </w:trPr>
        <w:tc>
          <w:tcPr>
            <w:tcW w:w="5103" w:type="dxa"/>
            <w:tcBorders>
              <w:top w:val="nil"/>
              <w:left w:val="nil"/>
              <w:bottom w:val="nil"/>
              <w:right w:val="nil"/>
            </w:tcBorders>
          </w:tcPr>
          <w:p w:rsidR="00A741B5" w:rsidRPr="0040797F" w:rsidRDefault="00A741B5" w:rsidP="0040797F">
            <w:pPr>
              <w:jc w:val="center"/>
            </w:pPr>
            <w:r w:rsidRPr="0040797F">
              <w:rPr>
                <w:rFonts w:eastAsia="SimSun"/>
              </w:rP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p>
        </w:tc>
      </w:tr>
    </w:tbl>
    <w:p w:rsidR="00A741B5" w:rsidRPr="0040797F" w:rsidRDefault="00A741B5" w:rsidP="0040797F">
      <w:pPr>
        <w:jc w:val="right"/>
      </w:pPr>
    </w:p>
    <w:tbl>
      <w:tblPr>
        <w:tblW w:w="0" w:type="auto"/>
        <w:jc w:val="right"/>
        <w:tblLayout w:type="fixed"/>
        <w:tblCellMar>
          <w:left w:w="28" w:type="dxa"/>
          <w:right w:w="28" w:type="dxa"/>
        </w:tblCellMar>
        <w:tblLook w:val="0000"/>
      </w:tblPr>
      <w:tblGrid>
        <w:gridCol w:w="1701"/>
        <w:gridCol w:w="113"/>
        <w:gridCol w:w="3289"/>
      </w:tblGrid>
      <w:tr w:rsidR="00A741B5" w:rsidRPr="0040797F" w:rsidTr="00EB3C0D">
        <w:trPr>
          <w:jc w:val="right"/>
        </w:trPr>
        <w:tc>
          <w:tcPr>
            <w:tcW w:w="1701" w:type="dxa"/>
            <w:tcBorders>
              <w:top w:val="nil"/>
              <w:left w:val="nil"/>
              <w:bottom w:val="single" w:sz="4" w:space="0" w:color="auto"/>
              <w:right w:val="nil"/>
            </w:tcBorders>
            <w:vAlign w:val="bottom"/>
          </w:tcPr>
          <w:p w:rsidR="00A741B5" w:rsidRPr="0040797F" w:rsidRDefault="00A741B5" w:rsidP="0040797F">
            <w:pPr>
              <w:jc w:val="center"/>
            </w:pPr>
          </w:p>
        </w:tc>
        <w:tc>
          <w:tcPr>
            <w:tcW w:w="113" w:type="dxa"/>
            <w:tcBorders>
              <w:top w:val="nil"/>
              <w:left w:val="nil"/>
              <w:bottom w:val="nil"/>
              <w:right w:val="nil"/>
            </w:tcBorders>
            <w:vAlign w:val="bottom"/>
          </w:tcPr>
          <w:p w:rsidR="00A741B5" w:rsidRPr="0040797F" w:rsidRDefault="00A741B5" w:rsidP="0040797F">
            <w:pPr>
              <w:jc w:val="center"/>
            </w:pPr>
          </w:p>
        </w:tc>
        <w:tc>
          <w:tcPr>
            <w:tcW w:w="3289" w:type="dxa"/>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rPr>
          <w:jc w:val="right"/>
        </w:trPr>
        <w:tc>
          <w:tcPr>
            <w:tcW w:w="1701"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13" w:type="dxa"/>
            <w:tcBorders>
              <w:top w:val="nil"/>
              <w:left w:val="nil"/>
              <w:bottom w:val="nil"/>
              <w:right w:val="nil"/>
            </w:tcBorders>
          </w:tcPr>
          <w:p w:rsidR="00A741B5" w:rsidRPr="0040797F" w:rsidRDefault="00A741B5" w:rsidP="0040797F">
            <w:pPr>
              <w:jc w:val="center"/>
              <w:rPr>
                <w:rFonts w:eastAsia="SimSun"/>
              </w:rPr>
            </w:pPr>
          </w:p>
        </w:tc>
        <w:tc>
          <w:tcPr>
            <w:tcW w:w="3289"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r>
    </w:tbl>
    <w:p w:rsidR="00A741B5" w:rsidRPr="0040797F" w:rsidRDefault="00A741B5" w:rsidP="0040797F">
      <w:pPr>
        <w:jc w:val="right"/>
      </w:pPr>
    </w:p>
    <w:tbl>
      <w:tblPr>
        <w:tblW w:w="0" w:type="auto"/>
        <w:tblInd w:w="5443" w:type="dxa"/>
        <w:tblLayout w:type="fixed"/>
        <w:tblCellMar>
          <w:left w:w="28" w:type="dxa"/>
          <w:right w:w="28" w:type="dxa"/>
        </w:tblCellMar>
        <w:tblLook w:val="0000"/>
      </w:tblPr>
      <w:tblGrid>
        <w:gridCol w:w="198"/>
        <w:gridCol w:w="454"/>
        <w:gridCol w:w="255"/>
        <w:gridCol w:w="1985"/>
        <w:gridCol w:w="397"/>
        <w:gridCol w:w="369"/>
        <w:gridCol w:w="284"/>
      </w:tblGrid>
      <w:tr w:rsidR="00A741B5" w:rsidRPr="0040797F" w:rsidTr="00EB3C0D">
        <w:tc>
          <w:tcPr>
            <w:tcW w:w="198"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w:t>
            </w:r>
          </w:p>
        </w:tc>
        <w:tc>
          <w:tcPr>
            <w:tcW w:w="454" w:type="dxa"/>
            <w:tcBorders>
              <w:top w:val="nil"/>
              <w:left w:val="nil"/>
              <w:bottom w:val="single" w:sz="4" w:space="0" w:color="auto"/>
              <w:right w:val="nil"/>
            </w:tcBorders>
            <w:vAlign w:val="bottom"/>
          </w:tcPr>
          <w:p w:rsidR="00A741B5" w:rsidRPr="0040797F" w:rsidRDefault="00A741B5" w:rsidP="0040797F">
            <w:pPr>
              <w:jc w:val="center"/>
            </w:pPr>
          </w:p>
        </w:tc>
        <w:tc>
          <w:tcPr>
            <w:tcW w:w="255"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w:t>
            </w:r>
          </w:p>
        </w:tc>
        <w:tc>
          <w:tcPr>
            <w:tcW w:w="1985" w:type="dxa"/>
            <w:tcBorders>
              <w:top w:val="nil"/>
              <w:left w:val="nil"/>
              <w:bottom w:val="single" w:sz="4" w:space="0" w:color="auto"/>
              <w:right w:val="nil"/>
            </w:tcBorders>
            <w:vAlign w:val="bottom"/>
          </w:tcPr>
          <w:p w:rsidR="00A741B5" w:rsidRPr="0040797F" w:rsidRDefault="00A741B5" w:rsidP="0040797F">
            <w:pPr>
              <w:jc w:val="center"/>
            </w:pPr>
          </w:p>
        </w:tc>
        <w:tc>
          <w:tcPr>
            <w:tcW w:w="39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284"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r>
    </w:tbl>
    <w:p w:rsidR="00A741B5" w:rsidRPr="0040797F" w:rsidRDefault="00A741B5" w:rsidP="0040797F"/>
    <w:p w:rsidR="00150F9E" w:rsidRPr="0040797F" w:rsidRDefault="00150F9E" w:rsidP="0040797F"/>
    <w:tbl>
      <w:tblPr>
        <w:tblW w:w="0" w:type="auto"/>
        <w:tblLayout w:type="fixed"/>
        <w:tblCellMar>
          <w:left w:w="28" w:type="dxa"/>
          <w:right w:w="28" w:type="dxa"/>
        </w:tblCellMar>
        <w:tblLook w:val="0000"/>
      </w:tblPr>
      <w:tblGrid>
        <w:gridCol w:w="1701"/>
        <w:gridCol w:w="113"/>
        <w:gridCol w:w="3035"/>
        <w:gridCol w:w="283"/>
        <w:gridCol w:w="1701"/>
        <w:gridCol w:w="113"/>
        <w:gridCol w:w="3034"/>
      </w:tblGrid>
      <w:tr w:rsidR="00A741B5" w:rsidRPr="0040797F" w:rsidTr="00EB3C0D">
        <w:tc>
          <w:tcPr>
            <w:tcW w:w="4849" w:type="dxa"/>
            <w:gridSpan w:val="3"/>
            <w:tcBorders>
              <w:top w:val="nil"/>
              <w:left w:val="nil"/>
              <w:bottom w:val="nil"/>
              <w:right w:val="nil"/>
            </w:tcBorders>
            <w:vAlign w:val="bottom"/>
          </w:tcPr>
          <w:p w:rsidR="00A741B5" w:rsidRPr="0040797F" w:rsidRDefault="00A741B5" w:rsidP="0040797F">
            <w:pPr>
              <w:jc w:val="center"/>
              <w:rPr>
                <w:rFonts w:eastAsia="SimSun"/>
              </w:rPr>
            </w:pPr>
            <w:r w:rsidRPr="0040797F">
              <w:rPr>
                <w:rFonts w:eastAsia="SimSun"/>
              </w:rPr>
              <w:t>СОГЛАСОВАНО</w:t>
            </w:r>
          </w:p>
        </w:tc>
        <w:tc>
          <w:tcPr>
            <w:tcW w:w="283" w:type="dxa"/>
            <w:tcBorders>
              <w:top w:val="nil"/>
              <w:left w:val="nil"/>
              <w:bottom w:val="nil"/>
              <w:right w:val="nil"/>
            </w:tcBorders>
            <w:vAlign w:val="bottom"/>
          </w:tcPr>
          <w:p w:rsidR="00A741B5" w:rsidRPr="0040797F" w:rsidRDefault="00A741B5" w:rsidP="0040797F"/>
        </w:tc>
        <w:tc>
          <w:tcPr>
            <w:tcW w:w="4848" w:type="dxa"/>
            <w:gridSpan w:val="3"/>
            <w:tcBorders>
              <w:top w:val="nil"/>
              <w:left w:val="nil"/>
              <w:bottom w:val="nil"/>
              <w:right w:val="nil"/>
            </w:tcBorders>
            <w:vAlign w:val="bottom"/>
          </w:tcPr>
          <w:p w:rsidR="00A741B5" w:rsidRPr="0040797F" w:rsidRDefault="00A741B5" w:rsidP="0040797F">
            <w:pPr>
              <w:jc w:val="center"/>
              <w:rPr>
                <w:rFonts w:eastAsia="SimSun"/>
              </w:rPr>
            </w:pPr>
            <w:r w:rsidRPr="0040797F">
              <w:rPr>
                <w:rFonts w:eastAsia="SimSun"/>
              </w:rPr>
              <w:t>СОГЛАСОВАНО</w:t>
            </w:r>
          </w:p>
        </w:tc>
      </w:tr>
      <w:tr w:rsidR="00A741B5" w:rsidRPr="0040797F" w:rsidTr="00EB3C0D">
        <w:tc>
          <w:tcPr>
            <w:tcW w:w="4849" w:type="dxa"/>
            <w:gridSpan w:val="3"/>
            <w:tcBorders>
              <w:top w:val="nil"/>
              <w:left w:val="nil"/>
              <w:bottom w:val="single" w:sz="4" w:space="0" w:color="auto"/>
              <w:right w:val="nil"/>
            </w:tcBorders>
            <w:vAlign w:val="bottom"/>
          </w:tcPr>
          <w:p w:rsidR="00A741B5" w:rsidRPr="0040797F" w:rsidRDefault="00A741B5" w:rsidP="0040797F">
            <w:pPr>
              <w:jc w:val="center"/>
            </w:pPr>
          </w:p>
        </w:tc>
        <w:tc>
          <w:tcPr>
            <w:tcW w:w="283" w:type="dxa"/>
            <w:tcBorders>
              <w:top w:val="nil"/>
              <w:left w:val="nil"/>
              <w:bottom w:val="nil"/>
              <w:right w:val="nil"/>
            </w:tcBorders>
            <w:vAlign w:val="bottom"/>
          </w:tcPr>
          <w:p w:rsidR="00A741B5" w:rsidRPr="0040797F" w:rsidRDefault="00A741B5" w:rsidP="0040797F"/>
        </w:tc>
        <w:tc>
          <w:tcPr>
            <w:tcW w:w="4848" w:type="dxa"/>
            <w:gridSpan w:val="3"/>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c>
          <w:tcPr>
            <w:tcW w:w="4849" w:type="dxa"/>
            <w:gridSpan w:val="3"/>
            <w:tcBorders>
              <w:top w:val="nil"/>
              <w:left w:val="nil"/>
              <w:bottom w:val="nil"/>
              <w:right w:val="nil"/>
            </w:tcBorders>
          </w:tcPr>
          <w:p w:rsidR="00A741B5" w:rsidRPr="0040797F" w:rsidRDefault="00A741B5" w:rsidP="0040797F">
            <w:pPr>
              <w:jc w:val="center"/>
              <w:rPr>
                <w:rFonts w:eastAsia="SimSun"/>
              </w:rPr>
            </w:pPr>
            <w:r w:rsidRPr="0040797F">
              <w:rPr>
                <w:rFonts w:eastAsia="SimSun"/>
              </w:rPr>
              <w:t>(руководитель территориального органа</w:t>
            </w:r>
            <w:r w:rsidRPr="0040797F">
              <w:rPr>
                <w:rFonts w:eastAsia="SimSun"/>
              </w:rPr>
              <w:br/>
              <w:t>безопасности)</w:t>
            </w:r>
          </w:p>
        </w:tc>
        <w:tc>
          <w:tcPr>
            <w:tcW w:w="283" w:type="dxa"/>
            <w:tcBorders>
              <w:top w:val="nil"/>
              <w:left w:val="nil"/>
              <w:bottom w:val="nil"/>
              <w:right w:val="nil"/>
            </w:tcBorders>
          </w:tcPr>
          <w:p w:rsidR="00A741B5" w:rsidRPr="0040797F" w:rsidRDefault="00A741B5" w:rsidP="0040797F"/>
        </w:tc>
        <w:tc>
          <w:tcPr>
            <w:tcW w:w="4848" w:type="dxa"/>
            <w:gridSpan w:val="3"/>
            <w:tcBorders>
              <w:top w:val="nil"/>
              <w:left w:val="nil"/>
              <w:bottom w:val="nil"/>
              <w:right w:val="nil"/>
            </w:tcBorders>
          </w:tcPr>
          <w:p w:rsidR="00A741B5" w:rsidRPr="0040797F" w:rsidRDefault="00A741B5" w:rsidP="0040797F">
            <w:pPr>
              <w:jc w:val="center"/>
              <w:rPr>
                <w:rFonts w:eastAsia="SimSun"/>
              </w:rPr>
            </w:pPr>
            <w:r w:rsidRPr="0040797F">
              <w:rPr>
                <w:rFonts w:eastAsia="SimSun"/>
              </w:rPr>
              <w:t xml:space="preserve">(руководитель территориального органа </w:t>
            </w:r>
            <w:r w:rsidRPr="0040797F">
              <w:t>Росгвардии или подразделения вневедомственной охраны войск национальной гвардии Российской Федерации</w:t>
            </w:r>
            <w:r w:rsidRPr="0040797F">
              <w:rPr>
                <w:rFonts w:eastAsia="SimSun"/>
              </w:rPr>
              <w:t>)</w:t>
            </w:r>
          </w:p>
        </w:tc>
      </w:tr>
      <w:tr w:rsidR="00A741B5" w:rsidRPr="0040797F" w:rsidTr="00EB3C0D">
        <w:trPr>
          <w:cantSplit/>
        </w:trPr>
        <w:tc>
          <w:tcPr>
            <w:tcW w:w="1701" w:type="dxa"/>
            <w:tcBorders>
              <w:top w:val="nil"/>
              <w:left w:val="nil"/>
              <w:bottom w:val="single" w:sz="4" w:space="0" w:color="auto"/>
              <w:right w:val="nil"/>
            </w:tcBorders>
            <w:vAlign w:val="bottom"/>
          </w:tcPr>
          <w:p w:rsidR="00A741B5" w:rsidRPr="0040797F" w:rsidRDefault="00A741B5" w:rsidP="0040797F">
            <w:pPr>
              <w:jc w:val="center"/>
            </w:pPr>
          </w:p>
        </w:tc>
        <w:tc>
          <w:tcPr>
            <w:tcW w:w="113" w:type="dxa"/>
            <w:tcBorders>
              <w:top w:val="nil"/>
              <w:left w:val="nil"/>
              <w:bottom w:val="nil"/>
              <w:right w:val="nil"/>
            </w:tcBorders>
            <w:vAlign w:val="bottom"/>
          </w:tcPr>
          <w:p w:rsidR="00A741B5" w:rsidRPr="0040797F" w:rsidRDefault="00A741B5" w:rsidP="0040797F">
            <w:pPr>
              <w:jc w:val="center"/>
            </w:pPr>
          </w:p>
        </w:tc>
        <w:tc>
          <w:tcPr>
            <w:tcW w:w="3035" w:type="dxa"/>
            <w:tcBorders>
              <w:top w:val="nil"/>
              <w:left w:val="nil"/>
              <w:bottom w:val="single" w:sz="4" w:space="0" w:color="auto"/>
              <w:right w:val="nil"/>
            </w:tcBorders>
            <w:vAlign w:val="bottom"/>
          </w:tcPr>
          <w:p w:rsidR="00A741B5" w:rsidRPr="0040797F" w:rsidRDefault="00A741B5" w:rsidP="0040797F">
            <w:pPr>
              <w:jc w:val="center"/>
            </w:pPr>
          </w:p>
        </w:tc>
        <w:tc>
          <w:tcPr>
            <w:tcW w:w="283" w:type="dxa"/>
            <w:tcBorders>
              <w:top w:val="nil"/>
              <w:left w:val="nil"/>
              <w:bottom w:val="nil"/>
              <w:right w:val="nil"/>
            </w:tcBorders>
            <w:vAlign w:val="bottom"/>
          </w:tcPr>
          <w:p w:rsidR="00A741B5" w:rsidRPr="0040797F" w:rsidRDefault="00A741B5" w:rsidP="0040797F"/>
        </w:tc>
        <w:tc>
          <w:tcPr>
            <w:tcW w:w="1701" w:type="dxa"/>
            <w:tcBorders>
              <w:top w:val="nil"/>
              <w:left w:val="nil"/>
              <w:bottom w:val="single" w:sz="4" w:space="0" w:color="auto"/>
              <w:right w:val="nil"/>
            </w:tcBorders>
            <w:vAlign w:val="bottom"/>
          </w:tcPr>
          <w:p w:rsidR="00A741B5" w:rsidRPr="0040797F" w:rsidRDefault="00A741B5" w:rsidP="0040797F">
            <w:pPr>
              <w:jc w:val="center"/>
            </w:pPr>
          </w:p>
        </w:tc>
        <w:tc>
          <w:tcPr>
            <w:tcW w:w="113" w:type="dxa"/>
            <w:tcBorders>
              <w:top w:val="nil"/>
              <w:left w:val="nil"/>
              <w:bottom w:val="nil"/>
              <w:right w:val="nil"/>
            </w:tcBorders>
            <w:vAlign w:val="bottom"/>
          </w:tcPr>
          <w:p w:rsidR="00A741B5" w:rsidRPr="0040797F" w:rsidRDefault="00A741B5" w:rsidP="0040797F">
            <w:pPr>
              <w:jc w:val="center"/>
            </w:pPr>
          </w:p>
        </w:tc>
        <w:tc>
          <w:tcPr>
            <w:tcW w:w="3034" w:type="dxa"/>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rPr>
          <w:cantSplit/>
        </w:trPr>
        <w:tc>
          <w:tcPr>
            <w:tcW w:w="1701"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13" w:type="dxa"/>
            <w:tcBorders>
              <w:top w:val="nil"/>
              <w:left w:val="nil"/>
              <w:bottom w:val="nil"/>
              <w:right w:val="nil"/>
            </w:tcBorders>
          </w:tcPr>
          <w:p w:rsidR="00A741B5" w:rsidRPr="0040797F" w:rsidRDefault="00A741B5" w:rsidP="0040797F">
            <w:pPr>
              <w:jc w:val="center"/>
              <w:rPr>
                <w:rFonts w:eastAsia="SimSun"/>
              </w:rPr>
            </w:pPr>
          </w:p>
        </w:tc>
        <w:tc>
          <w:tcPr>
            <w:tcW w:w="3035"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c>
          <w:tcPr>
            <w:tcW w:w="283" w:type="dxa"/>
            <w:tcBorders>
              <w:top w:val="nil"/>
              <w:left w:val="nil"/>
              <w:bottom w:val="nil"/>
              <w:right w:val="nil"/>
            </w:tcBorders>
          </w:tcPr>
          <w:p w:rsidR="00A741B5" w:rsidRPr="0040797F" w:rsidRDefault="00A741B5" w:rsidP="0040797F"/>
        </w:tc>
        <w:tc>
          <w:tcPr>
            <w:tcW w:w="1701"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13" w:type="dxa"/>
            <w:tcBorders>
              <w:top w:val="nil"/>
              <w:left w:val="nil"/>
              <w:bottom w:val="nil"/>
              <w:right w:val="nil"/>
            </w:tcBorders>
          </w:tcPr>
          <w:p w:rsidR="00A741B5" w:rsidRPr="0040797F" w:rsidRDefault="00A741B5" w:rsidP="0040797F">
            <w:pPr>
              <w:jc w:val="center"/>
              <w:rPr>
                <w:rFonts w:eastAsia="SimSun"/>
              </w:rPr>
            </w:pPr>
          </w:p>
        </w:tc>
        <w:tc>
          <w:tcPr>
            <w:tcW w:w="3034"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r>
    </w:tbl>
    <w:p w:rsidR="00A741B5" w:rsidRPr="0040797F" w:rsidRDefault="00A741B5" w:rsidP="0040797F"/>
    <w:tbl>
      <w:tblPr>
        <w:tblW w:w="0" w:type="auto"/>
        <w:jc w:val="center"/>
        <w:tblLayout w:type="fixed"/>
        <w:tblCellMar>
          <w:left w:w="28" w:type="dxa"/>
          <w:right w:w="28" w:type="dxa"/>
        </w:tblCellMar>
        <w:tblLook w:val="0000"/>
      </w:tblPr>
      <w:tblGrid>
        <w:gridCol w:w="187"/>
        <w:gridCol w:w="454"/>
        <w:gridCol w:w="255"/>
        <w:gridCol w:w="1985"/>
        <w:gridCol w:w="397"/>
        <w:gridCol w:w="369"/>
        <w:gridCol w:w="1418"/>
        <w:gridCol w:w="198"/>
        <w:gridCol w:w="454"/>
        <w:gridCol w:w="255"/>
        <w:gridCol w:w="1985"/>
        <w:gridCol w:w="397"/>
        <w:gridCol w:w="369"/>
        <w:gridCol w:w="284"/>
      </w:tblGrid>
      <w:tr w:rsidR="00A741B5" w:rsidRPr="0040797F" w:rsidTr="00EB3C0D">
        <w:trPr>
          <w:jc w:val="center"/>
        </w:trPr>
        <w:tc>
          <w:tcPr>
            <w:tcW w:w="18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w:t>
            </w:r>
          </w:p>
        </w:tc>
        <w:tc>
          <w:tcPr>
            <w:tcW w:w="454" w:type="dxa"/>
            <w:tcBorders>
              <w:top w:val="nil"/>
              <w:left w:val="nil"/>
              <w:bottom w:val="single" w:sz="4" w:space="0" w:color="auto"/>
              <w:right w:val="nil"/>
            </w:tcBorders>
            <w:vAlign w:val="bottom"/>
          </w:tcPr>
          <w:p w:rsidR="00A741B5" w:rsidRPr="0040797F" w:rsidRDefault="00A741B5" w:rsidP="0040797F">
            <w:pPr>
              <w:jc w:val="center"/>
            </w:pPr>
          </w:p>
        </w:tc>
        <w:tc>
          <w:tcPr>
            <w:tcW w:w="255"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w:t>
            </w:r>
          </w:p>
        </w:tc>
        <w:tc>
          <w:tcPr>
            <w:tcW w:w="1985" w:type="dxa"/>
            <w:tcBorders>
              <w:top w:val="nil"/>
              <w:left w:val="nil"/>
              <w:bottom w:val="single" w:sz="4" w:space="0" w:color="auto"/>
              <w:right w:val="nil"/>
            </w:tcBorders>
            <w:vAlign w:val="bottom"/>
          </w:tcPr>
          <w:p w:rsidR="00A741B5" w:rsidRPr="0040797F" w:rsidRDefault="00A741B5" w:rsidP="0040797F">
            <w:pPr>
              <w:jc w:val="center"/>
            </w:pPr>
          </w:p>
        </w:tc>
        <w:tc>
          <w:tcPr>
            <w:tcW w:w="39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1418"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c>
          <w:tcPr>
            <w:tcW w:w="198"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w:t>
            </w:r>
          </w:p>
        </w:tc>
        <w:tc>
          <w:tcPr>
            <w:tcW w:w="454" w:type="dxa"/>
            <w:tcBorders>
              <w:top w:val="nil"/>
              <w:left w:val="nil"/>
              <w:bottom w:val="single" w:sz="4" w:space="0" w:color="auto"/>
              <w:right w:val="nil"/>
            </w:tcBorders>
            <w:vAlign w:val="bottom"/>
          </w:tcPr>
          <w:p w:rsidR="00A741B5" w:rsidRPr="0040797F" w:rsidRDefault="00A741B5" w:rsidP="0040797F">
            <w:pPr>
              <w:jc w:val="center"/>
            </w:pPr>
          </w:p>
        </w:tc>
        <w:tc>
          <w:tcPr>
            <w:tcW w:w="255"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w:t>
            </w:r>
          </w:p>
        </w:tc>
        <w:tc>
          <w:tcPr>
            <w:tcW w:w="1985" w:type="dxa"/>
            <w:tcBorders>
              <w:top w:val="nil"/>
              <w:left w:val="nil"/>
              <w:bottom w:val="single" w:sz="4" w:space="0" w:color="auto"/>
              <w:right w:val="nil"/>
            </w:tcBorders>
            <w:vAlign w:val="bottom"/>
          </w:tcPr>
          <w:p w:rsidR="00A741B5" w:rsidRPr="0040797F" w:rsidRDefault="00A741B5" w:rsidP="0040797F">
            <w:pPr>
              <w:jc w:val="center"/>
            </w:pPr>
          </w:p>
        </w:tc>
        <w:tc>
          <w:tcPr>
            <w:tcW w:w="39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284"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r>
    </w:tbl>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40797F" w:rsidRDefault="0040797F" w:rsidP="0040797F">
      <w:pPr>
        <w:jc w:val="center"/>
        <w:rPr>
          <w:rFonts w:eastAsia="SimSun"/>
          <w:b/>
          <w:bCs/>
        </w:rPr>
      </w:pPr>
    </w:p>
    <w:p w:rsidR="00A741B5" w:rsidRPr="0040797F" w:rsidRDefault="00A741B5" w:rsidP="0040797F">
      <w:pPr>
        <w:jc w:val="center"/>
        <w:rPr>
          <w:rFonts w:eastAsia="SimSun"/>
          <w:b/>
          <w:bCs/>
        </w:rPr>
      </w:pPr>
      <w:r w:rsidRPr="0040797F">
        <w:rPr>
          <w:rFonts w:eastAsia="SimSun"/>
          <w:b/>
          <w:bCs/>
        </w:rPr>
        <w:t>ПАСПОРТ БЕЗОПАСНОСТИ</w:t>
      </w:r>
    </w:p>
    <w:p w:rsidR="00392143" w:rsidRPr="0040797F" w:rsidRDefault="00392143" w:rsidP="0040797F">
      <w:pPr>
        <w:jc w:val="center"/>
        <w:rPr>
          <w:rFonts w:eastAsia="SimSun"/>
          <w:b/>
          <w:bCs/>
        </w:rPr>
      </w:pPr>
    </w:p>
    <w:p w:rsidR="00A741B5" w:rsidRPr="0040797F" w:rsidRDefault="00A741B5" w:rsidP="0040797F">
      <w:pPr>
        <w:jc w:val="center"/>
      </w:pPr>
    </w:p>
    <w:p w:rsidR="00A741B5" w:rsidRPr="0040797F" w:rsidRDefault="00A741B5" w:rsidP="0040797F">
      <w:pPr>
        <w:pBdr>
          <w:top w:val="single" w:sz="4" w:space="1" w:color="auto"/>
        </w:pBdr>
        <w:jc w:val="center"/>
        <w:rPr>
          <w:rFonts w:eastAsia="SimSun"/>
        </w:rPr>
      </w:pPr>
      <w:r w:rsidRPr="0040797F">
        <w:rPr>
          <w:rFonts w:eastAsia="SimSun"/>
        </w:rPr>
        <w:t>(наименование объекта спорта)</w:t>
      </w:r>
    </w:p>
    <w:tbl>
      <w:tblPr>
        <w:tblW w:w="0" w:type="auto"/>
        <w:jc w:val="center"/>
        <w:tblLayout w:type="fixed"/>
        <w:tblCellMar>
          <w:left w:w="28" w:type="dxa"/>
          <w:right w:w="28" w:type="dxa"/>
        </w:tblCellMar>
        <w:tblLook w:val="0000"/>
      </w:tblPr>
      <w:tblGrid>
        <w:gridCol w:w="312"/>
        <w:gridCol w:w="3402"/>
      </w:tblGrid>
      <w:tr w:rsidR="00A741B5" w:rsidRPr="0040797F" w:rsidTr="00EB3C0D">
        <w:trPr>
          <w:jc w:val="center"/>
        </w:trPr>
        <w:tc>
          <w:tcPr>
            <w:tcW w:w="312"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c>
          <w:tcPr>
            <w:tcW w:w="3402" w:type="dxa"/>
            <w:tcBorders>
              <w:top w:val="nil"/>
              <w:left w:val="nil"/>
              <w:bottom w:val="single" w:sz="4" w:space="0" w:color="auto"/>
              <w:right w:val="nil"/>
            </w:tcBorders>
            <w:vAlign w:val="bottom"/>
          </w:tcPr>
          <w:p w:rsidR="00A741B5" w:rsidRPr="0040797F" w:rsidRDefault="00A741B5" w:rsidP="0040797F">
            <w:pPr>
              <w:jc w:val="center"/>
            </w:pPr>
          </w:p>
        </w:tc>
      </w:tr>
    </w:tbl>
    <w:p w:rsidR="00A741B5" w:rsidRPr="0040797F" w:rsidRDefault="00A741B5" w:rsidP="0040797F">
      <w:pPr>
        <w:jc w:val="center"/>
      </w:pPr>
    </w:p>
    <w:tbl>
      <w:tblPr>
        <w:tblW w:w="0" w:type="auto"/>
        <w:jc w:val="center"/>
        <w:tblLayout w:type="fixed"/>
        <w:tblCellMar>
          <w:left w:w="28" w:type="dxa"/>
          <w:right w:w="28" w:type="dxa"/>
        </w:tblCellMar>
        <w:tblLook w:val="0000"/>
      </w:tblPr>
      <w:tblGrid>
        <w:gridCol w:w="340"/>
        <w:gridCol w:w="369"/>
        <w:gridCol w:w="284"/>
      </w:tblGrid>
      <w:tr w:rsidR="00A741B5" w:rsidRPr="0040797F" w:rsidTr="00EB3C0D">
        <w:trPr>
          <w:jc w:val="center"/>
        </w:trPr>
        <w:tc>
          <w:tcPr>
            <w:tcW w:w="340"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284" w:type="dxa"/>
            <w:tcBorders>
              <w:top w:val="nil"/>
              <w:left w:val="nil"/>
              <w:bottom w:val="nil"/>
              <w:right w:val="nil"/>
            </w:tcBorders>
            <w:vAlign w:val="bottom"/>
          </w:tcPr>
          <w:p w:rsidR="00A741B5" w:rsidRPr="0040797F" w:rsidRDefault="00A741B5" w:rsidP="0040797F">
            <w:pPr>
              <w:rPr>
                <w:lang w:val="en-US"/>
              </w:rPr>
            </w:pPr>
            <w:r w:rsidRPr="0040797F">
              <w:rPr>
                <w:rFonts w:eastAsia="SimSun"/>
              </w:rPr>
              <w:t>г.</w:t>
            </w:r>
          </w:p>
        </w:tc>
      </w:tr>
    </w:tbl>
    <w:p w:rsidR="00A741B5" w:rsidRPr="0040797F" w:rsidRDefault="00A741B5" w:rsidP="0040797F">
      <w:pPr>
        <w:pageBreakBefore/>
        <w:jc w:val="center"/>
        <w:rPr>
          <w:rFonts w:eastAsia="SimSun"/>
        </w:rPr>
      </w:pPr>
      <w:r w:rsidRPr="0040797F">
        <w:rPr>
          <w:rFonts w:eastAsia="SimSun"/>
        </w:rPr>
        <w:lastRenderedPageBreak/>
        <w:t>I. Общие сведения об объекте спорта</w:t>
      </w:r>
    </w:p>
    <w:p w:rsidR="00A741B5" w:rsidRPr="0040797F" w:rsidRDefault="00A741B5" w:rsidP="0040797F">
      <w:pPr>
        <w:rPr>
          <w:rFonts w:eastAsia="SimSun"/>
        </w:rPr>
      </w:pPr>
      <w:r w:rsidRPr="0040797F">
        <w:rPr>
          <w:rFonts w:eastAsia="SimSun"/>
        </w:rPr>
        <w:t xml:space="preserve">1.  </w:t>
      </w:r>
    </w:p>
    <w:p w:rsidR="00A741B5" w:rsidRPr="0040797F" w:rsidRDefault="00A741B5" w:rsidP="0040797F">
      <w:pPr>
        <w:pBdr>
          <w:top w:val="single" w:sz="4" w:space="1" w:color="auto"/>
        </w:pBdr>
        <w:jc w:val="center"/>
        <w:rPr>
          <w:rFonts w:eastAsia="SimSun"/>
        </w:rPr>
      </w:pPr>
      <w:r w:rsidRPr="0040797F">
        <w:rPr>
          <w:rFonts w:eastAsia="SimSun"/>
        </w:rPr>
        <w:t>(полное наименование объекта спорта, адрес места расположения, телефоны, факсы)</w:t>
      </w:r>
    </w:p>
    <w:p w:rsidR="00A741B5" w:rsidRPr="0040797F" w:rsidRDefault="00A741B5" w:rsidP="0040797F">
      <w:pPr>
        <w:rPr>
          <w:rFonts w:eastAsia="SimSun"/>
        </w:rPr>
      </w:pPr>
      <w:r w:rsidRPr="0040797F">
        <w:rPr>
          <w:rFonts w:eastAsia="SimSun"/>
        </w:rPr>
        <w:t xml:space="preserve">2.  </w:t>
      </w:r>
    </w:p>
    <w:p w:rsidR="00A741B5" w:rsidRPr="0040797F" w:rsidRDefault="00A741B5" w:rsidP="0040797F">
      <w:pPr>
        <w:pBdr>
          <w:top w:val="single" w:sz="4" w:space="1" w:color="auto"/>
        </w:pBdr>
        <w:jc w:val="center"/>
        <w:rPr>
          <w:rFonts w:eastAsia="SimSun"/>
        </w:rPr>
      </w:pPr>
      <w:r w:rsidRPr="0040797F">
        <w:rPr>
          <w:rFonts w:eastAsia="SimSun"/>
        </w:rPr>
        <w:t>(вид объекта спорта в соответствии с классификатором объектов спорта, утвержденным</w:t>
      </w:r>
      <w:r w:rsidRPr="0040797F">
        <w:rPr>
          <w:rFonts w:eastAsia="SimSun"/>
        </w:rPr>
        <w:br/>
        <w:t>Минспортом России)</w:t>
      </w:r>
    </w:p>
    <w:p w:rsidR="00A741B5" w:rsidRPr="0040797F" w:rsidRDefault="00A741B5" w:rsidP="0040797F">
      <w:r w:rsidRPr="0040797F">
        <w:rPr>
          <w:rFonts w:eastAsia="SimSun"/>
        </w:rPr>
        <w:t xml:space="preserve">3. </w:t>
      </w:r>
      <w:r w:rsidRPr="0040797F">
        <w:rPr>
          <w:rFonts w:eastAsia="SimSun"/>
          <w:u w:val="single"/>
        </w:rPr>
        <w:t xml:space="preserve"> </w:t>
      </w:r>
    </w:p>
    <w:p w:rsidR="00A741B5" w:rsidRPr="0040797F" w:rsidRDefault="00A741B5" w:rsidP="0040797F">
      <w:pPr>
        <w:pBdr>
          <w:top w:val="single" w:sz="4" w:space="1" w:color="auto"/>
        </w:pBdr>
        <w:jc w:val="center"/>
        <w:rPr>
          <w:rFonts w:eastAsia="SimSun"/>
        </w:rPr>
      </w:pPr>
      <w:r w:rsidRPr="0040797F">
        <w:rPr>
          <w:rFonts w:eastAsia="SimSun"/>
        </w:rPr>
        <w:t>(категория опасности объекта спорта)</w:t>
      </w:r>
    </w:p>
    <w:p w:rsidR="00A741B5" w:rsidRPr="0040797F" w:rsidRDefault="00A741B5" w:rsidP="0040797F">
      <w:pPr>
        <w:rPr>
          <w:rFonts w:eastAsia="SimSun"/>
        </w:rPr>
      </w:pPr>
      <w:r w:rsidRPr="0040797F">
        <w:rPr>
          <w:rFonts w:eastAsia="SimSun"/>
        </w:rPr>
        <w:t xml:space="preserve">4.  </w:t>
      </w:r>
    </w:p>
    <w:p w:rsidR="00A741B5" w:rsidRPr="0040797F" w:rsidRDefault="00A741B5" w:rsidP="0040797F">
      <w:pPr>
        <w:pBdr>
          <w:top w:val="single" w:sz="4" w:space="1" w:color="auto"/>
        </w:pBdr>
        <w:jc w:val="center"/>
        <w:rPr>
          <w:rFonts w:eastAsia="SimSun"/>
        </w:rPr>
      </w:pPr>
      <w:r w:rsidRPr="0040797F">
        <w:rPr>
          <w:rFonts w:eastAsia="SimSun"/>
        </w:rPr>
        <w:t>(полное наименование юридического лица (фамилия, имя, отчество физического лица),</w:t>
      </w:r>
      <w:r w:rsidRPr="0040797F">
        <w:rPr>
          <w:rFonts w:eastAsia="SimSun"/>
        </w:rPr>
        <w:br/>
        <w:t>являющегося собственником объекта спорта или использующего его на ином законном основании)</w:t>
      </w:r>
    </w:p>
    <w:p w:rsidR="00A741B5" w:rsidRPr="0040797F" w:rsidRDefault="00A741B5" w:rsidP="0040797F">
      <w:pPr>
        <w:rPr>
          <w:rFonts w:eastAsia="SimSun"/>
        </w:rPr>
      </w:pPr>
      <w:r w:rsidRPr="0040797F">
        <w:rPr>
          <w:rFonts w:eastAsia="SimSun"/>
        </w:rPr>
        <w:t xml:space="preserve">5.  </w:t>
      </w:r>
    </w:p>
    <w:p w:rsidR="00A741B5" w:rsidRPr="0040797F" w:rsidRDefault="00A741B5" w:rsidP="0040797F">
      <w:pPr>
        <w:pBdr>
          <w:top w:val="single" w:sz="4" w:space="1" w:color="auto"/>
        </w:pBdr>
        <w:jc w:val="center"/>
        <w:rPr>
          <w:rFonts w:eastAsia="SimSun"/>
        </w:rPr>
      </w:pPr>
      <w:r w:rsidRPr="0040797F">
        <w:rPr>
          <w:rFonts w:eastAsia="SimSun"/>
        </w:rPr>
        <w:t>(государственный регистрационный номер в едином государственном реестре юридических лиц</w:t>
      </w:r>
      <w:r w:rsidRPr="0040797F">
        <w:rPr>
          <w:rFonts w:eastAsia="SimSun"/>
        </w:rPr>
        <w:br/>
        <w:t>для юридического лица (паспортные данные физического лица), являющегося собственником</w:t>
      </w:r>
      <w:r w:rsidRPr="0040797F">
        <w:rPr>
          <w:rFonts w:eastAsia="SimSun"/>
        </w:rPr>
        <w:br/>
        <w:t>объекта спорта или использующего его на ином законном основании)</w:t>
      </w:r>
    </w:p>
    <w:p w:rsidR="00A741B5" w:rsidRPr="0040797F" w:rsidRDefault="00A741B5" w:rsidP="0040797F">
      <w:r w:rsidRPr="0040797F">
        <w:rPr>
          <w:rFonts w:eastAsia="SimSun"/>
        </w:rPr>
        <w:t xml:space="preserve">6. </w:t>
      </w:r>
      <w:r w:rsidRPr="0040797F">
        <w:rPr>
          <w:rFonts w:eastAsia="SimSun"/>
          <w:u w:val="single"/>
        </w:rPr>
        <w:t xml:space="preserve"> </w:t>
      </w:r>
    </w:p>
    <w:p w:rsidR="00A741B5" w:rsidRPr="0040797F" w:rsidRDefault="00A741B5" w:rsidP="0040797F">
      <w:pPr>
        <w:pBdr>
          <w:top w:val="single" w:sz="4" w:space="1" w:color="auto"/>
        </w:pBdr>
        <w:jc w:val="center"/>
        <w:rPr>
          <w:rFonts w:eastAsia="SimSun"/>
        </w:rPr>
      </w:pPr>
      <w:r w:rsidRPr="0040797F">
        <w:rPr>
          <w:rFonts w:eastAsia="SimSun"/>
        </w:rPr>
        <w:t>(номер свидетельства и дата государственной регистрации права собственности</w:t>
      </w:r>
      <w:r w:rsidRPr="0040797F">
        <w:rPr>
          <w:rFonts w:eastAsia="SimSun"/>
        </w:rPr>
        <w:br/>
        <w:t>(хозяйственного ведения, оперативного управления, договора аренды)</w:t>
      </w:r>
    </w:p>
    <w:p w:rsidR="00A741B5" w:rsidRPr="0040797F" w:rsidRDefault="00A741B5" w:rsidP="0040797F">
      <w:pPr>
        <w:rPr>
          <w:rFonts w:eastAsia="SimSun"/>
        </w:rPr>
      </w:pPr>
      <w:r w:rsidRPr="0040797F">
        <w:rPr>
          <w:rFonts w:eastAsia="SimSun"/>
        </w:rPr>
        <w:t xml:space="preserve">7. Количество посетителей ежедневно  </w:t>
      </w:r>
    </w:p>
    <w:p w:rsidR="00A741B5" w:rsidRPr="0040797F" w:rsidRDefault="00A741B5" w:rsidP="0040797F">
      <w:pPr>
        <w:pBdr>
          <w:top w:val="single" w:sz="4" w:space="1" w:color="auto"/>
        </w:pBdr>
        <w:jc w:val="center"/>
        <w:rPr>
          <w:rFonts w:eastAsia="SimSun"/>
        </w:rPr>
      </w:pPr>
      <w:r w:rsidRPr="0040797F">
        <w:rPr>
          <w:rFonts w:eastAsia="SimSun"/>
        </w:rPr>
        <w:t>(в среднем (без зрителей)</w:t>
      </w:r>
    </w:p>
    <w:p w:rsidR="00A741B5" w:rsidRPr="0040797F" w:rsidRDefault="00A741B5" w:rsidP="0040797F">
      <w:pPr>
        <w:rPr>
          <w:rFonts w:eastAsia="SimSun"/>
        </w:rPr>
      </w:pPr>
      <w:r w:rsidRPr="0040797F">
        <w:rPr>
          <w:rFonts w:eastAsia="SimSun"/>
        </w:rPr>
        <w:t xml:space="preserve">8. Количество зрительских мест  </w:t>
      </w:r>
    </w:p>
    <w:p w:rsidR="00A741B5" w:rsidRPr="0040797F" w:rsidRDefault="00A741B5" w:rsidP="0040797F">
      <w:pPr>
        <w:pBdr>
          <w:top w:val="single" w:sz="4" w:space="1" w:color="auto"/>
        </w:pBdr>
      </w:pPr>
    </w:p>
    <w:p w:rsidR="00A741B5" w:rsidRPr="0040797F" w:rsidRDefault="00A741B5" w:rsidP="0040797F">
      <w:pPr>
        <w:jc w:val="center"/>
        <w:rPr>
          <w:rFonts w:eastAsia="SimSun"/>
        </w:rPr>
      </w:pPr>
      <w:r w:rsidRPr="0040797F">
        <w:rPr>
          <w:rFonts w:eastAsia="SimSun"/>
        </w:rPr>
        <w:t>II. Общие сведения о работниках и (или) об арендаторах</w:t>
      </w:r>
      <w:r w:rsidRPr="0040797F">
        <w:rPr>
          <w:rFonts w:eastAsia="SimSun"/>
        </w:rPr>
        <w:br/>
        <w:t>объекта спорта</w:t>
      </w:r>
    </w:p>
    <w:p w:rsidR="00A741B5" w:rsidRPr="0040797F" w:rsidRDefault="00A741B5" w:rsidP="00464AD7">
      <w:pPr>
        <w:jc w:val="both"/>
        <w:rPr>
          <w:rFonts w:eastAsia="SimSun"/>
        </w:rPr>
      </w:pPr>
      <w:r w:rsidRPr="0040797F">
        <w:rPr>
          <w:rFonts w:eastAsia="SimSun"/>
        </w:rPr>
        <w:t>9. Количество работников на объекте спорта согласно штатному расписанию (или трудовым контрактам) по всем организациям, использующим объект спорта,</w:t>
      </w:r>
      <w:r w:rsidRPr="0040797F">
        <w:rPr>
          <w:rFonts w:eastAsia="SimSun"/>
        </w:rPr>
        <w:br/>
      </w:r>
    </w:p>
    <w:p w:rsidR="00A741B5" w:rsidRPr="0040797F" w:rsidRDefault="00A741B5" w:rsidP="0040797F">
      <w:pPr>
        <w:pBdr>
          <w:top w:val="single" w:sz="4" w:space="1" w:color="auto"/>
        </w:pBdr>
      </w:pPr>
    </w:p>
    <w:p w:rsidR="00A741B5" w:rsidRPr="0040797F" w:rsidRDefault="00A741B5" w:rsidP="00464AD7">
      <w:pPr>
        <w:jc w:val="both"/>
        <w:rPr>
          <w:rFonts w:eastAsia="SimSun"/>
        </w:rPr>
      </w:pPr>
      <w:r w:rsidRPr="0040797F">
        <w:rPr>
          <w:rFonts w:eastAsia="SimSun"/>
        </w:rPr>
        <w:t>10. Количество работников, привлеченных по договорам подряда, ежедневно в среднем</w:t>
      </w:r>
      <w:r w:rsidRPr="0040797F">
        <w:rPr>
          <w:rFonts w:eastAsia="SimSun"/>
        </w:rPr>
        <w:br/>
      </w:r>
    </w:p>
    <w:p w:rsidR="00A741B5" w:rsidRPr="0040797F" w:rsidRDefault="00A741B5" w:rsidP="0040797F">
      <w:pPr>
        <w:pBdr>
          <w:top w:val="single" w:sz="4" w:space="1" w:color="auto"/>
        </w:pBdr>
      </w:pPr>
    </w:p>
    <w:p w:rsidR="00A741B5" w:rsidRPr="0040797F" w:rsidRDefault="00A741B5" w:rsidP="0040797F">
      <w:pPr>
        <w:rPr>
          <w:rFonts w:eastAsia="SimSun"/>
        </w:rPr>
      </w:pPr>
      <w:r w:rsidRPr="0040797F">
        <w:rPr>
          <w:rFonts w:eastAsia="SimSun"/>
        </w:rPr>
        <w:t xml:space="preserve">11. Сведения об арендаторах, использующих объект спорта,  </w:t>
      </w:r>
    </w:p>
    <w:p w:rsidR="00A741B5" w:rsidRPr="0040797F" w:rsidRDefault="00A741B5" w:rsidP="0040797F">
      <w:pPr>
        <w:pBdr>
          <w:top w:val="single" w:sz="4" w:space="1" w:color="auto"/>
        </w:pBdr>
      </w:pPr>
    </w:p>
    <w:p w:rsidR="00A741B5" w:rsidRPr="0040797F" w:rsidRDefault="00A741B5" w:rsidP="0040797F"/>
    <w:p w:rsidR="00A741B5" w:rsidRPr="0040797F" w:rsidRDefault="00A741B5" w:rsidP="0040797F">
      <w:pPr>
        <w:pBdr>
          <w:top w:val="single" w:sz="4" w:space="1" w:color="auto"/>
        </w:pBdr>
        <w:jc w:val="center"/>
        <w:rPr>
          <w:rFonts w:eastAsia="SimSun"/>
        </w:rPr>
      </w:pPr>
      <w:r w:rsidRPr="0040797F">
        <w:rPr>
          <w:rFonts w:eastAsia="SimSun"/>
        </w:rPr>
        <w:t>(наименование организации, адрес, характер деятельности)</w:t>
      </w:r>
    </w:p>
    <w:p w:rsidR="00A741B5" w:rsidRPr="0040797F" w:rsidRDefault="00A741B5" w:rsidP="00464AD7">
      <w:pPr>
        <w:jc w:val="both"/>
        <w:rPr>
          <w:rFonts w:eastAsia="SimSun"/>
        </w:rPr>
      </w:pPr>
      <w:r w:rsidRPr="0040797F">
        <w:rPr>
          <w:rFonts w:eastAsia="SimSun"/>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2041"/>
        <w:gridCol w:w="1985"/>
        <w:gridCol w:w="1985"/>
        <w:gridCol w:w="1985"/>
      </w:tblGrid>
      <w:tr w:rsidR="00A741B5" w:rsidRPr="0040797F" w:rsidTr="00EB3C0D">
        <w:trPr>
          <w:cantSplit/>
        </w:trPr>
        <w:tc>
          <w:tcPr>
            <w:tcW w:w="1985" w:type="dxa"/>
            <w:vMerge w:val="restart"/>
            <w:vAlign w:val="center"/>
          </w:tcPr>
          <w:p w:rsidR="00A741B5" w:rsidRPr="0040797F" w:rsidRDefault="00A741B5" w:rsidP="0040797F">
            <w:pPr>
              <w:jc w:val="center"/>
              <w:rPr>
                <w:rFonts w:eastAsia="SimSun"/>
              </w:rPr>
            </w:pPr>
            <w:r w:rsidRPr="0040797F">
              <w:rPr>
                <w:rFonts w:eastAsia="SimSun"/>
              </w:rPr>
              <w:t>Должность</w:t>
            </w:r>
          </w:p>
        </w:tc>
        <w:tc>
          <w:tcPr>
            <w:tcW w:w="2041" w:type="dxa"/>
            <w:vMerge w:val="restart"/>
            <w:vAlign w:val="center"/>
          </w:tcPr>
          <w:p w:rsidR="00A741B5" w:rsidRPr="0040797F" w:rsidRDefault="00A741B5" w:rsidP="0040797F">
            <w:pPr>
              <w:jc w:val="center"/>
              <w:rPr>
                <w:rFonts w:eastAsia="SimSun"/>
              </w:rPr>
            </w:pPr>
            <w:r w:rsidRPr="0040797F">
              <w:rPr>
                <w:rFonts w:eastAsia="SimSun"/>
              </w:rPr>
              <w:t>Фамилия, имя, отчество</w:t>
            </w:r>
          </w:p>
        </w:tc>
        <w:tc>
          <w:tcPr>
            <w:tcW w:w="5955" w:type="dxa"/>
            <w:gridSpan w:val="3"/>
            <w:vAlign w:val="center"/>
          </w:tcPr>
          <w:p w:rsidR="00A741B5" w:rsidRPr="0040797F" w:rsidRDefault="00A741B5" w:rsidP="0040797F">
            <w:pPr>
              <w:jc w:val="center"/>
              <w:rPr>
                <w:rFonts w:eastAsia="SimSun"/>
              </w:rPr>
            </w:pPr>
            <w:r w:rsidRPr="0040797F">
              <w:rPr>
                <w:rFonts w:eastAsia="SimSun"/>
              </w:rPr>
              <w:t>Телефоны</w:t>
            </w:r>
          </w:p>
        </w:tc>
      </w:tr>
      <w:tr w:rsidR="00A741B5" w:rsidRPr="0040797F" w:rsidTr="00EB3C0D">
        <w:trPr>
          <w:cantSplit/>
        </w:trPr>
        <w:tc>
          <w:tcPr>
            <w:tcW w:w="1985" w:type="dxa"/>
            <w:vMerge/>
            <w:vAlign w:val="center"/>
          </w:tcPr>
          <w:p w:rsidR="00A741B5" w:rsidRPr="0040797F" w:rsidRDefault="00A741B5" w:rsidP="0040797F"/>
        </w:tc>
        <w:tc>
          <w:tcPr>
            <w:tcW w:w="2041" w:type="dxa"/>
            <w:vMerge/>
            <w:vAlign w:val="center"/>
          </w:tcPr>
          <w:p w:rsidR="00A741B5" w:rsidRPr="0040797F" w:rsidRDefault="00A741B5" w:rsidP="0040797F"/>
        </w:tc>
        <w:tc>
          <w:tcPr>
            <w:tcW w:w="1985" w:type="dxa"/>
            <w:vAlign w:val="center"/>
          </w:tcPr>
          <w:p w:rsidR="00A741B5" w:rsidRPr="0040797F" w:rsidRDefault="00A741B5" w:rsidP="0040797F">
            <w:pPr>
              <w:jc w:val="center"/>
              <w:rPr>
                <w:rFonts w:eastAsia="SimSun"/>
              </w:rPr>
            </w:pPr>
            <w:r w:rsidRPr="0040797F">
              <w:rPr>
                <w:rFonts w:eastAsia="SimSun"/>
              </w:rPr>
              <w:t>служебный</w:t>
            </w:r>
          </w:p>
        </w:tc>
        <w:tc>
          <w:tcPr>
            <w:tcW w:w="1985" w:type="dxa"/>
            <w:vAlign w:val="center"/>
          </w:tcPr>
          <w:p w:rsidR="00A741B5" w:rsidRPr="0040797F" w:rsidRDefault="00A741B5" w:rsidP="0040797F">
            <w:pPr>
              <w:jc w:val="center"/>
              <w:rPr>
                <w:rFonts w:eastAsia="SimSun"/>
              </w:rPr>
            </w:pPr>
            <w:r w:rsidRPr="0040797F">
              <w:rPr>
                <w:rFonts w:eastAsia="SimSun"/>
              </w:rPr>
              <w:t>домашний</w:t>
            </w:r>
          </w:p>
        </w:tc>
        <w:tc>
          <w:tcPr>
            <w:tcW w:w="1985" w:type="dxa"/>
            <w:vAlign w:val="center"/>
          </w:tcPr>
          <w:p w:rsidR="00A741B5" w:rsidRPr="0040797F" w:rsidRDefault="00A741B5" w:rsidP="0040797F">
            <w:pPr>
              <w:jc w:val="center"/>
              <w:rPr>
                <w:rFonts w:eastAsia="SimSun"/>
              </w:rPr>
            </w:pPr>
            <w:r w:rsidRPr="0040797F">
              <w:rPr>
                <w:rFonts w:eastAsia="SimSun"/>
              </w:rPr>
              <w:t>мобильный</w:t>
            </w:r>
          </w:p>
        </w:tc>
      </w:tr>
      <w:tr w:rsidR="00A741B5" w:rsidRPr="0040797F" w:rsidTr="00EB3C0D">
        <w:tc>
          <w:tcPr>
            <w:tcW w:w="1985" w:type="dxa"/>
          </w:tcPr>
          <w:p w:rsidR="00A741B5" w:rsidRPr="0040797F" w:rsidRDefault="00A741B5" w:rsidP="0040797F"/>
        </w:tc>
        <w:tc>
          <w:tcPr>
            <w:tcW w:w="2041" w:type="dxa"/>
          </w:tcPr>
          <w:p w:rsidR="00A741B5" w:rsidRPr="0040797F" w:rsidRDefault="00A741B5" w:rsidP="0040797F"/>
        </w:tc>
        <w:tc>
          <w:tcPr>
            <w:tcW w:w="1985" w:type="dxa"/>
          </w:tcPr>
          <w:p w:rsidR="00A741B5" w:rsidRPr="0040797F" w:rsidRDefault="00A741B5" w:rsidP="0040797F">
            <w:pPr>
              <w:jc w:val="center"/>
            </w:pPr>
          </w:p>
        </w:tc>
        <w:tc>
          <w:tcPr>
            <w:tcW w:w="1985" w:type="dxa"/>
          </w:tcPr>
          <w:p w:rsidR="00A741B5" w:rsidRPr="0040797F" w:rsidRDefault="00A741B5" w:rsidP="0040797F">
            <w:pPr>
              <w:jc w:val="center"/>
            </w:pPr>
          </w:p>
        </w:tc>
        <w:tc>
          <w:tcPr>
            <w:tcW w:w="1985" w:type="dxa"/>
          </w:tcPr>
          <w:p w:rsidR="00A741B5" w:rsidRPr="0040797F" w:rsidRDefault="00A741B5" w:rsidP="0040797F">
            <w:pPr>
              <w:jc w:val="center"/>
            </w:pPr>
          </w:p>
        </w:tc>
      </w:tr>
    </w:tbl>
    <w:p w:rsidR="00A741B5" w:rsidRPr="0040797F" w:rsidRDefault="00A741B5" w:rsidP="0040797F">
      <w:pPr>
        <w:rPr>
          <w:rFonts w:eastAsia="SimSun"/>
        </w:rPr>
      </w:pPr>
      <w:r w:rsidRPr="0040797F">
        <w:rPr>
          <w:rFonts w:eastAsia="SimSun"/>
        </w:rPr>
        <w:t>13. Лицо, ответственное за безопасность на объекте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85"/>
        <w:gridCol w:w="2041"/>
        <w:gridCol w:w="1985"/>
        <w:gridCol w:w="1985"/>
        <w:gridCol w:w="1985"/>
      </w:tblGrid>
      <w:tr w:rsidR="00A741B5" w:rsidRPr="0040797F" w:rsidTr="00EB3C0D">
        <w:trPr>
          <w:cantSplit/>
        </w:trPr>
        <w:tc>
          <w:tcPr>
            <w:tcW w:w="1985" w:type="dxa"/>
            <w:vMerge w:val="restart"/>
            <w:vAlign w:val="center"/>
          </w:tcPr>
          <w:p w:rsidR="00A741B5" w:rsidRPr="0040797F" w:rsidRDefault="00A741B5" w:rsidP="0040797F">
            <w:pPr>
              <w:jc w:val="center"/>
              <w:rPr>
                <w:rFonts w:eastAsia="SimSun"/>
              </w:rPr>
            </w:pPr>
            <w:r w:rsidRPr="0040797F">
              <w:rPr>
                <w:rFonts w:eastAsia="SimSun"/>
              </w:rPr>
              <w:t>Должность</w:t>
            </w:r>
          </w:p>
        </w:tc>
        <w:tc>
          <w:tcPr>
            <w:tcW w:w="2041" w:type="dxa"/>
            <w:vMerge w:val="restart"/>
            <w:vAlign w:val="center"/>
          </w:tcPr>
          <w:p w:rsidR="00A741B5" w:rsidRPr="0040797F" w:rsidRDefault="00A741B5" w:rsidP="0040797F">
            <w:pPr>
              <w:jc w:val="center"/>
              <w:rPr>
                <w:rFonts w:eastAsia="SimSun"/>
              </w:rPr>
            </w:pPr>
            <w:r w:rsidRPr="0040797F">
              <w:rPr>
                <w:rFonts w:eastAsia="SimSun"/>
              </w:rPr>
              <w:t>Фамилия, имя, отчество</w:t>
            </w:r>
          </w:p>
        </w:tc>
        <w:tc>
          <w:tcPr>
            <w:tcW w:w="5955" w:type="dxa"/>
            <w:gridSpan w:val="3"/>
            <w:vAlign w:val="center"/>
          </w:tcPr>
          <w:p w:rsidR="00A741B5" w:rsidRPr="0040797F" w:rsidRDefault="00A741B5" w:rsidP="0040797F">
            <w:pPr>
              <w:jc w:val="center"/>
              <w:rPr>
                <w:rFonts w:eastAsia="SimSun"/>
              </w:rPr>
            </w:pPr>
            <w:r w:rsidRPr="0040797F">
              <w:rPr>
                <w:rFonts w:eastAsia="SimSun"/>
              </w:rPr>
              <w:t>Телефоны</w:t>
            </w:r>
          </w:p>
        </w:tc>
      </w:tr>
      <w:tr w:rsidR="00A741B5" w:rsidRPr="0040797F" w:rsidTr="00EB3C0D">
        <w:trPr>
          <w:cantSplit/>
        </w:trPr>
        <w:tc>
          <w:tcPr>
            <w:tcW w:w="1985" w:type="dxa"/>
            <w:vMerge/>
            <w:vAlign w:val="center"/>
          </w:tcPr>
          <w:p w:rsidR="00A741B5" w:rsidRPr="0040797F" w:rsidRDefault="00A741B5" w:rsidP="0040797F"/>
        </w:tc>
        <w:tc>
          <w:tcPr>
            <w:tcW w:w="2041" w:type="dxa"/>
            <w:vMerge/>
            <w:vAlign w:val="center"/>
          </w:tcPr>
          <w:p w:rsidR="00A741B5" w:rsidRPr="0040797F" w:rsidRDefault="00A741B5" w:rsidP="0040797F"/>
        </w:tc>
        <w:tc>
          <w:tcPr>
            <w:tcW w:w="1985" w:type="dxa"/>
            <w:vAlign w:val="center"/>
          </w:tcPr>
          <w:p w:rsidR="00A741B5" w:rsidRPr="0040797F" w:rsidRDefault="00A741B5" w:rsidP="0040797F">
            <w:pPr>
              <w:jc w:val="center"/>
              <w:rPr>
                <w:rFonts w:eastAsia="SimSun"/>
              </w:rPr>
            </w:pPr>
            <w:r w:rsidRPr="0040797F">
              <w:rPr>
                <w:rFonts w:eastAsia="SimSun"/>
              </w:rPr>
              <w:t>служебный</w:t>
            </w:r>
          </w:p>
        </w:tc>
        <w:tc>
          <w:tcPr>
            <w:tcW w:w="1985" w:type="dxa"/>
            <w:vAlign w:val="center"/>
          </w:tcPr>
          <w:p w:rsidR="00A741B5" w:rsidRPr="0040797F" w:rsidRDefault="00A741B5" w:rsidP="0040797F">
            <w:pPr>
              <w:jc w:val="center"/>
              <w:rPr>
                <w:rFonts w:eastAsia="SimSun"/>
              </w:rPr>
            </w:pPr>
            <w:r w:rsidRPr="0040797F">
              <w:rPr>
                <w:rFonts w:eastAsia="SimSun"/>
              </w:rPr>
              <w:t>домашний</w:t>
            </w:r>
          </w:p>
        </w:tc>
        <w:tc>
          <w:tcPr>
            <w:tcW w:w="1985" w:type="dxa"/>
            <w:vAlign w:val="center"/>
          </w:tcPr>
          <w:p w:rsidR="00A741B5" w:rsidRPr="0040797F" w:rsidRDefault="00A741B5" w:rsidP="0040797F">
            <w:pPr>
              <w:jc w:val="center"/>
              <w:rPr>
                <w:rFonts w:eastAsia="SimSun"/>
              </w:rPr>
            </w:pPr>
            <w:r w:rsidRPr="0040797F">
              <w:rPr>
                <w:rFonts w:eastAsia="SimSun"/>
              </w:rPr>
              <w:t>мобильный</w:t>
            </w:r>
          </w:p>
        </w:tc>
      </w:tr>
      <w:tr w:rsidR="00A741B5" w:rsidRPr="0040797F" w:rsidTr="00EB3C0D">
        <w:tc>
          <w:tcPr>
            <w:tcW w:w="1985" w:type="dxa"/>
          </w:tcPr>
          <w:p w:rsidR="00A741B5" w:rsidRPr="0040797F" w:rsidRDefault="00A741B5" w:rsidP="0040797F"/>
        </w:tc>
        <w:tc>
          <w:tcPr>
            <w:tcW w:w="2041" w:type="dxa"/>
          </w:tcPr>
          <w:p w:rsidR="00A741B5" w:rsidRPr="0040797F" w:rsidRDefault="00A741B5" w:rsidP="0040797F"/>
        </w:tc>
        <w:tc>
          <w:tcPr>
            <w:tcW w:w="1985" w:type="dxa"/>
          </w:tcPr>
          <w:p w:rsidR="00A741B5" w:rsidRPr="0040797F" w:rsidRDefault="00A741B5" w:rsidP="0040797F">
            <w:pPr>
              <w:jc w:val="center"/>
            </w:pPr>
          </w:p>
        </w:tc>
        <w:tc>
          <w:tcPr>
            <w:tcW w:w="1985" w:type="dxa"/>
          </w:tcPr>
          <w:p w:rsidR="00A741B5" w:rsidRPr="0040797F" w:rsidRDefault="00A741B5" w:rsidP="0040797F">
            <w:pPr>
              <w:jc w:val="center"/>
            </w:pPr>
          </w:p>
        </w:tc>
        <w:tc>
          <w:tcPr>
            <w:tcW w:w="1985" w:type="dxa"/>
          </w:tcPr>
          <w:p w:rsidR="00A741B5" w:rsidRPr="0040797F" w:rsidRDefault="00A741B5" w:rsidP="0040797F">
            <w:pPr>
              <w:jc w:val="center"/>
            </w:pPr>
          </w:p>
        </w:tc>
      </w:tr>
    </w:tbl>
    <w:p w:rsidR="00A741B5" w:rsidRPr="0040797F" w:rsidRDefault="00A741B5" w:rsidP="00464AD7">
      <w:pPr>
        <w:jc w:val="both"/>
        <w:rPr>
          <w:rFonts w:eastAsia="SimSun"/>
        </w:rPr>
      </w:pPr>
      <w:r w:rsidRPr="0040797F">
        <w:rPr>
          <w:rFonts w:eastAsia="SimSun"/>
        </w:rPr>
        <w:lastRenderedPageBreak/>
        <w:t>14. Перечень должностных лиц, имеющих доступ к настоящему паспорту безопасности,</w:t>
      </w:r>
      <w:r w:rsidRPr="0040797F">
        <w:rPr>
          <w:rFonts w:eastAsia="SimSun"/>
        </w:rPr>
        <w:br/>
      </w:r>
    </w:p>
    <w:p w:rsidR="00A741B5" w:rsidRPr="0040797F" w:rsidRDefault="00A741B5" w:rsidP="0040797F">
      <w:pPr>
        <w:pBdr>
          <w:top w:val="single" w:sz="4" w:space="1" w:color="auto"/>
        </w:pBdr>
      </w:pPr>
    </w:p>
    <w:p w:rsidR="00A741B5" w:rsidRPr="0040797F" w:rsidRDefault="00A741B5" w:rsidP="0040797F"/>
    <w:p w:rsidR="00A741B5" w:rsidRPr="0040797F" w:rsidRDefault="00A741B5" w:rsidP="0040797F">
      <w:pPr>
        <w:pBdr>
          <w:top w:val="single" w:sz="4" w:space="1" w:color="auto"/>
        </w:pBdr>
      </w:pPr>
    </w:p>
    <w:p w:rsidR="00A741B5" w:rsidRPr="0040797F" w:rsidRDefault="00A741B5" w:rsidP="0040797F">
      <w:pPr>
        <w:keepNext/>
        <w:jc w:val="center"/>
        <w:rPr>
          <w:rFonts w:eastAsia="SimSun"/>
        </w:rPr>
      </w:pPr>
      <w:r w:rsidRPr="0040797F">
        <w:rPr>
          <w:rFonts w:eastAsia="SimSun"/>
        </w:rPr>
        <w:t>III. Сведения о потенциально опасных участках и (или) критических</w:t>
      </w:r>
      <w:r w:rsidRPr="0040797F">
        <w:rPr>
          <w:rFonts w:eastAsia="SimSun"/>
        </w:rPr>
        <w:br/>
        <w:t>элементах объекта спорта</w:t>
      </w:r>
    </w:p>
    <w:p w:rsidR="00A741B5" w:rsidRPr="0040797F" w:rsidRDefault="00A741B5" w:rsidP="0040797F">
      <w:pPr>
        <w:rPr>
          <w:rFonts w:eastAsia="SimSun"/>
        </w:rPr>
      </w:pPr>
      <w:r w:rsidRPr="0040797F">
        <w:rPr>
          <w:rFonts w:eastAsia="SimSun"/>
        </w:rPr>
        <w:t>15. Перечень потенциально опасных участков объекта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3119"/>
        <w:gridCol w:w="3119"/>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3175"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потенциально опасного участка</w:t>
            </w:r>
          </w:p>
        </w:tc>
        <w:tc>
          <w:tcPr>
            <w:tcW w:w="3119" w:type="dxa"/>
            <w:vAlign w:val="center"/>
          </w:tcPr>
          <w:p w:rsidR="00A741B5" w:rsidRPr="0040797F" w:rsidRDefault="00A741B5" w:rsidP="0040797F">
            <w:pPr>
              <w:jc w:val="center"/>
              <w:rPr>
                <w:rFonts w:eastAsia="SimSun"/>
              </w:rPr>
            </w:pPr>
            <w:r w:rsidRPr="0040797F">
              <w:rPr>
                <w:rFonts w:eastAsia="SimSun"/>
              </w:rPr>
              <w:t>Конструктивные, технологические</w:t>
            </w:r>
            <w:r w:rsidRPr="0040797F">
              <w:rPr>
                <w:rFonts w:eastAsia="SimSun"/>
              </w:rPr>
              <w:br/>
              <w:t>элементы</w:t>
            </w:r>
          </w:p>
        </w:tc>
        <w:tc>
          <w:tcPr>
            <w:tcW w:w="3119" w:type="dxa"/>
            <w:vAlign w:val="center"/>
          </w:tcPr>
          <w:p w:rsidR="00A741B5" w:rsidRPr="0040797F" w:rsidRDefault="00A741B5" w:rsidP="0040797F">
            <w:pPr>
              <w:jc w:val="center"/>
              <w:rPr>
                <w:rFonts w:eastAsia="SimSun"/>
              </w:rPr>
            </w:pPr>
            <w:r w:rsidRPr="0040797F">
              <w:rPr>
                <w:rFonts w:eastAsia="SimSun"/>
              </w:rPr>
              <w:t>Характер возможной чрезвычайной</w:t>
            </w:r>
            <w:r w:rsidRPr="0040797F">
              <w:rPr>
                <w:rFonts w:eastAsia="SimSun"/>
              </w:rPr>
              <w:br/>
              <w:t>ситуации</w:t>
            </w:r>
          </w:p>
        </w:tc>
      </w:tr>
      <w:tr w:rsidR="00A741B5" w:rsidRPr="0040797F" w:rsidTr="00EB3C0D">
        <w:tc>
          <w:tcPr>
            <w:tcW w:w="567" w:type="dxa"/>
          </w:tcPr>
          <w:p w:rsidR="00A741B5" w:rsidRPr="0040797F" w:rsidRDefault="00A741B5" w:rsidP="0040797F">
            <w:pPr>
              <w:jc w:val="center"/>
            </w:pPr>
          </w:p>
        </w:tc>
        <w:tc>
          <w:tcPr>
            <w:tcW w:w="3175" w:type="dxa"/>
          </w:tcPr>
          <w:p w:rsidR="00A741B5" w:rsidRPr="0040797F" w:rsidRDefault="00A741B5" w:rsidP="0040797F"/>
        </w:tc>
        <w:tc>
          <w:tcPr>
            <w:tcW w:w="3119" w:type="dxa"/>
          </w:tcPr>
          <w:p w:rsidR="00A741B5" w:rsidRPr="0040797F" w:rsidRDefault="00A741B5" w:rsidP="0040797F"/>
        </w:tc>
        <w:tc>
          <w:tcPr>
            <w:tcW w:w="3119" w:type="dxa"/>
          </w:tcPr>
          <w:p w:rsidR="00A741B5" w:rsidRPr="0040797F" w:rsidRDefault="00A741B5" w:rsidP="0040797F"/>
        </w:tc>
      </w:tr>
    </w:tbl>
    <w:p w:rsidR="00A741B5" w:rsidRPr="0040797F" w:rsidRDefault="00A741B5" w:rsidP="0040797F">
      <w:pPr>
        <w:rPr>
          <w:rFonts w:eastAsia="SimSun"/>
        </w:rPr>
      </w:pPr>
      <w:r w:rsidRPr="0040797F">
        <w:rPr>
          <w:rFonts w:eastAsia="SimSun"/>
        </w:rPr>
        <w:t>16. Перечень критических элементов объекта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3175"/>
        <w:gridCol w:w="3119"/>
        <w:gridCol w:w="3119"/>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3175"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критического элемента</w:t>
            </w:r>
          </w:p>
        </w:tc>
        <w:tc>
          <w:tcPr>
            <w:tcW w:w="3119" w:type="dxa"/>
            <w:vAlign w:val="center"/>
          </w:tcPr>
          <w:p w:rsidR="00A741B5" w:rsidRPr="0040797F" w:rsidRDefault="00A741B5" w:rsidP="0040797F">
            <w:pPr>
              <w:jc w:val="center"/>
              <w:rPr>
                <w:rFonts w:eastAsia="SimSun"/>
              </w:rPr>
            </w:pPr>
            <w:r w:rsidRPr="0040797F">
              <w:rPr>
                <w:rFonts w:eastAsia="SimSun"/>
              </w:rPr>
              <w:t>Конструктивные, технологические</w:t>
            </w:r>
            <w:r w:rsidRPr="0040797F">
              <w:rPr>
                <w:rFonts w:eastAsia="SimSun"/>
              </w:rPr>
              <w:br/>
              <w:t>элементы</w:t>
            </w:r>
          </w:p>
        </w:tc>
        <w:tc>
          <w:tcPr>
            <w:tcW w:w="3119" w:type="dxa"/>
            <w:vAlign w:val="center"/>
          </w:tcPr>
          <w:p w:rsidR="00A741B5" w:rsidRPr="0040797F" w:rsidRDefault="00A741B5" w:rsidP="0040797F">
            <w:pPr>
              <w:jc w:val="center"/>
              <w:rPr>
                <w:rFonts w:eastAsia="SimSun"/>
              </w:rPr>
            </w:pPr>
            <w:r w:rsidRPr="0040797F">
              <w:rPr>
                <w:rFonts w:eastAsia="SimSun"/>
              </w:rPr>
              <w:t>Характер возможной чрезвычайной</w:t>
            </w:r>
            <w:r w:rsidRPr="0040797F">
              <w:rPr>
                <w:rFonts w:eastAsia="SimSun"/>
              </w:rPr>
              <w:br/>
              <w:t>ситуации</w:t>
            </w:r>
          </w:p>
        </w:tc>
      </w:tr>
      <w:tr w:rsidR="00A741B5" w:rsidRPr="0040797F" w:rsidTr="00EB3C0D">
        <w:tc>
          <w:tcPr>
            <w:tcW w:w="567" w:type="dxa"/>
          </w:tcPr>
          <w:p w:rsidR="00A741B5" w:rsidRPr="0040797F" w:rsidRDefault="00A741B5" w:rsidP="0040797F">
            <w:pPr>
              <w:jc w:val="center"/>
            </w:pPr>
          </w:p>
        </w:tc>
        <w:tc>
          <w:tcPr>
            <w:tcW w:w="3175" w:type="dxa"/>
          </w:tcPr>
          <w:p w:rsidR="00A741B5" w:rsidRPr="0040797F" w:rsidRDefault="00A741B5" w:rsidP="0040797F"/>
        </w:tc>
        <w:tc>
          <w:tcPr>
            <w:tcW w:w="3119" w:type="dxa"/>
          </w:tcPr>
          <w:p w:rsidR="00A741B5" w:rsidRPr="0040797F" w:rsidRDefault="00A741B5" w:rsidP="0040797F"/>
        </w:tc>
        <w:tc>
          <w:tcPr>
            <w:tcW w:w="3119" w:type="dxa"/>
          </w:tcPr>
          <w:p w:rsidR="00A741B5" w:rsidRPr="0040797F" w:rsidRDefault="00A741B5" w:rsidP="0040797F"/>
        </w:tc>
      </w:tr>
    </w:tbl>
    <w:p w:rsidR="00A741B5" w:rsidRPr="0040797F" w:rsidRDefault="00A741B5" w:rsidP="0040797F">
      <w:pPr>
        <w:rPr>
          <w:rFonts w:eastAsia="SimSun"/>
        </w:rPr>
      </w:pPr>
      <w:r w:rsidRPr="0040797F">
        <w:rPr>
          <w:rFonts w:eastAsia="SimSun"/>
        </w:rPr>
        <w:t>17.</w:t>
      </w:r>
      <w:r w:rsidRPr="0040797F">
        <w:rPr>
          <w:lang w:val="en-US"/>
        </w:rPr>
        <w:t> </w:t>
      </w:r>
      <w:r w:rsidRPr="0040797F">
        <w:rPr>
          <w:rFonts w:eastAsia="SimSun"/>
        </w:rPr>
        <w:t>Особенности расположения объекта спорта:</w:t>
      </w:r>
    </w:p>
    <w:p w:rsidR="00A741B5" w:rsidRPr="0040797F" w:rsidRDefault="00A741B5" w:rsidP="0040797F">
      <w:pPr>
        <w:rPr>
          <w:rFonts w:eastAsia="SimSun"/>
        </w:rPr>
      </w:pPr>
      <w:r w:rsidRPr="0040797F">
        <w:rPr>
          <w:rFonts w:eastAsia="SimSun"/>
        </w:rPr>
        <w:t>а) географические</w:t>
      </w:r>
    </w:p>
    <w:p w:rsidR="00A741B5" w:rsidRPr="0040797F" w:rsidRDefault="00A741B5" w:rsidP="0040797F"/>
    <w:p w:rsidR="00A741B5" w:rsidRPr="0040797F" w:rsidRDefault="00A741B5" w:rsidP="0040797F">
      <w:pPr>
        <w:pBdr>
          <w:top w:val="single" w:sz="4" w:space="1" w:color="auto"/>
        </w:pBdr>
      </w:pPr>
    </w:p>
    <w:p w:rsidR="00A741B5" w:rsidRPr="0040797F" w:rsidRDefault="00A741B5" w:rsidP="0040797F">
      <w:pPr>
        <w:rPr>
          <w:rFonts w:eastAsia="SimSun"/>
        </w:rPr>
      </w:pPr>
      <w:r w:rsidRPr="0040797F">
        <w:rPr>
          <w:rFonts w:eastAsia="SimSun"/>
        </w:rPr>
        <w:t>б)</w:t>
      </w:r>
      <w:r w:rsidRPr="0040797F">
        <w:t> </w:t>
      </w:r>
      <w:r w:rsidRPr="0040797F">
        <w:rPr>
          <w:rFonts w:eastAsia="SimSun"/>
        </w:rPr>
        <w:t>геологические (особенности грунтов, если есть)</w:t>
      </w:r>
    </w:p>
    <w:p w:rsidR="00A741B5" w:rsidRPr="0040797F" w:rsidRDefault="00A741B5" w:rsidP="0040797F"/>
    <w:p w:rsidR="00A741B5" w:rsidRPr="0040797F" w:rsidRDefault="00A741B5" w:rsidP="0040797F">
      <w:pPr>
        <w:pBdr>
          <w:top w:val="single" w:sz="4" w:space="1" w:color="auto"/>
        </w:pBdr>
      </w:pPr>
    </w:p>
    <w:p w:rsidR="00A741B5" w:rsidRPr="0040797F" w:rsidRDefault="00A741B5" w:rsidP="0040797F">
      <w:pPr>
        <w:ind w:firstLine="567"/>
        <w:jc w:val="both"/>
        <w:rPr>
          <w:rFonts w:eastAsia="SimSun"/>
        </w:rPr>
      </w:pPr>
      <w:r w:rsidRPr="0040797F">
        <w:rPr>
          <w:rFonts w:eastAsia="SimSun"/>
        </w:rPr>
        <w:t>в) гидрологические (наличие водоемов, нахождение в прибрежной зоне и прочее, если есть)</w:t>
      </w:r>
    </w:p>
    <w:p w:rsidR="00A741B5" w:rsidRPr="0040797F" w:rsidRDefault="00A741B5" w:rsidP="0040797F"/>
    <w:p w:rsidR="00A741B5" w:rsidRPr="0040797F" w:rsidRDefault="00A741B5" w:rsidP="0040797F">
      <w:pPr>
        <w:pBdr>
          <w:top w:val="single" w:sz="4" w:space="1" w:color="auto"/>
        </w:pBdr>
      </w:pPr>
    </w:p>
    <w:p w:rsidR="00A741B5" w:rsidRPr="0040797F" w:rsidRDefault="00A741B5" w:rsidP="0040797F">
      <w:pPr>
        <w:rPr>
          <w:rFonts w:eastAsia="SimSun"/>
        </w:rPr>
      </w:pPr>
      <w:r w:rsidRPr="0040797F">
        <w:rPr>
          <w:rFonts w:eastAsia="SimSun"/>
        </w:rPr>
        <w:t>г) транспортные коммуникации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536"/>
        <w:gridCol w:w="2325"/>
        <w:gridCol w:w="2552"/>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4536" w:type="dxa"/>
            <w:vAlign w:val="center"/>
          </w:tcPr>
          <w:p w:rsidR="00A741B5" w:rsidRPr="0040797F" w:rsidRDefault="00A741B5" w:rsidP="0040797F">
            <w:pPr>
              <w:jc w:val="center"/>
              <w:rPr>
                <w:rFonts w:eastAsia="SimSun"/>
              </w:rPr>
            </w:pPr>
            <w:r w:rsidRPr="0040797F">
              <w:rPr>
                <w:rFonts w:eastAsia="SimSun"/>
              </w:rPr>
              <w:t>Вид транспорта</w:t>
            </w:r>
            <w:r w:rsidRPr="0040797F">
              <w:rPr>
                <w:rFonts w:eastAsia="SimSun"/>
              </w:rPr>
              <w:br/>
              <w:t>и транспортных коммуникаций</w:t>
            </w:r>
          </w:p>
        </w:tc>
        <w:tc>
          <w:tcPr>
            <w:tcW w:w="2325" w:type="dxa"/>
            <w:vAlign w:val="center"/>
          </w:tcPr>
          <w:p w:rsidR="00A741B5" w:rsidRPr="0040797F" w:rsidRDefault="00A741B5" w:rsidP="0040797F">
            <w:pPr>
              <w:jc w:val="center"/>
              <w:rPr>
                <w:rFonts w:eastAsia="SimSun"/>
              </w:rPr>
            </w:pPr>
            <w:r w:rsidRPr="0040797F">
              <w:rPr>
                <w:rFonts w:eastAsia="SimSun"/>
              </w:rPr>
              <w:t>Наименование</w:t>
            </w:r>
          </w:p>
        </w:tc>
        <w:tc>
          <w:tcPr>
            <w:tcW w:w="2552" w:type="dxa"/>
            <w:vAlign w:val="center"/>
          </w:tcPr>
          <w:p w:rsidR="00A741B5" w:rsidRPr="0040797F" w:rsidRDefault="00A741B5" w:rsidP="0040797F">
            <w:pPr>
              <w:jc w:val="center"/>
              <w:rPr>
                <w:rFonts w:eastAsia="SimSun"/>
              </w:rPr>
            </w:pPr>
            <w:r w:rsidRPr="0040797F">
              <w:rPr>
                <w:rFonts w:eastAsia="SimSun"/>
              </w:rPr>
              <w:t>Расстояние до транспортных коммуникаций,</w:t>
            </w:r>
            <w:r w:rsidRPr="0040797F">
              <w:rPr>
                <w:rFonts w:eastAsia="SimSun"/>
              </w:rPr>
              <w:br/>
              <w:t>метров</w:t>
            </w:r>
          </w:p>
        </w:tc>
      </w:tr>
      <w:tr w:rsidR="00A741B5" w:rsidRPr="0040797F" w:rsidTr="00EB3C0D">
        <w:tc>
          <w:tcPr>
            <w:tcW w:w="567" w:type="dxa"/>
          </w:tcPr>
          <w:p w:rsidR="00A741B5" w:rsidRPr="0040797F" w:rsidRDefault="00A741B5" w:rsidP="0040797F">
            <w:pPr>
              <w:jc w:val="center"/>
            </w:pPr>
          </w:p>
        </w:tc>
        <w:tc>
          <w:tcPr>
            <w:tcW w:w="4536" w:type="dxa"/>
          </w:tcPr>
          <w:p w:rsidR="00A741B5" w:rsidRPr="0040797F" w:rsidRDefault="00A741B5" w:rsidP="0040797F"/>
        </w:tc>
        <w:tc>
          <w:tcPr>
            <w:tcW w:w="2325" w:type="dxa"/>
          </w:tcPr>
          <w:p w:rsidR="00A741B5" w:rsidRPr="0040797F" w:rsidRDefault="00A741B5" w:rsidP="0040797F"/>
        </w:tc>
        <w:tc>
          <w:tcPr>
            <w:tcW w:w="2552" w:type="dxa"/>
          </w:tcPr>
          <w:p w:rsidR="00A741B5" w:rsidRPr="0040797F" w:rsidRDefault="00A741B5" w:rsidP="0040797F">
            <w:pPr>
              <w:jc w:val="center"/>
            </w:pPr>
          </w:p>
        </w:tc>
      </w:tr>
    </w:tbl>
    <w:p w:rsidR="00A741B5" w:rsidRPr="0040797F" w:rsidRDefault="00A741B5" w:rsidP="00464AD7">
      <w:pPr>
        <w:jc w:val="both"/>
        <w:rPr>
          <w:rFonts w:eastAsia="SimSun"/>
        </w:rPr>
      </w:pPr>
      <w:r w:rsidRPr="0040797F">
        <w:rPr>
          <w:rFonts w:eastAsia="SimSun"/>
        </w:rPr>
        <w:t>18. Наличие вокруг объекта спорта производств, населенных пунктов, жилых зданий и иных объектов массового скопления людей, примыкающих к объекту, их размещение по отношению к объекту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552"/>
        <w:gridCol w:w="2552"/>
        <w:gridCol w:w="2325"/>
        <w:gridCol w:w="1985"/>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2552"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объекта</w:t>
            </w:r>
          </w:p>
        </w:tc>
        <w:tc>
          <w:tcPr>
            <w:tcW w:w="2552" w:type="dxa"/>
            <w:vAlign w:val="center"/>
          </w:tcPr>
          <w:p w:rsidR="00A741B5" w:rsidRPr="0040797F" w:rsidRDefault="00A741B5" w:rsidP="0040797F">
            <w:pPr>
              <w:jc w:val="center"/>
              <w:rPr>
                <w:rFonts w:eastAsia="SimSun"/>
              </w:rPr>
            </w:pPr>
            <w:r w:rsidRPr="0040797F">
              <w:rPr>
                <w:rFonts w:eastAsia="SimSun"/>
              </w:rPr>
              <w:t>Характеристика (предназначение)</w:t>
            </w:r>
          </w:p>
        </w:tc>
        <w:tc>
          <w:tcPr>
            <w:tcW w:w="2325" w:type="dxa"/>
            <w:vAlign w:val="center"/>
          </w:tcPr>
          <w:p w:rsidR="00A741B5" w:rsidRPr="0040797F" w:rsidRDefault="00A741B5" w:rsidP="0040797F">
            <w:pPr>
              <w:jc w:val="center"/>
              <w:rPr>
                <w:rFonts w:eastAsia="SimSun"/>
              </w:rPr>
            </w:pPr>
            <w:r w:rsidRPr="0040797F">
              <w:rPr>
                <w:rFonts w:eastAsia="SimSun"/>
              </w:rPr>
              <w:t>Сторона и место расположения</w:t>
            </w:r>
          </w:p>
        </w:tc>
        <w:tc>
          <w:tcPr>
            <w:tcW w:w="1985" w:type="dxa"/>
            <w:vAlign w:val="center"/>
          </w:tcPr>
          <w:p w:rsidR="00A741B5" w:rsidRPr="0040797F" w:rsidRDefault="00A741B5" w:rsidP="0040797F">
            <w:pPr>
              <w:jc w:val="center"/>
              <w:rPr>
                <w:rFonts w:eastAsia="SimSun"/>
              </w:rPr>
            </w:pPr>
            <w:r w:rsidRPr="0040797F">
              <w:rPr>
                <w:rFonts w:eastAsia="SimSun"/>
              </w:rPr>
              <w:t>Расстояние до объекта спорта, метров</w:t>
            </w:r>
          </w:p>
        </w:tc>
      </w:tr>
      <w:tr w:rsidR="00A741B5" w:rsidRPr="0040797F" w:rsidTr="00EB3C0D">
        <w:tc>
          <w:tcPr>
            <w:tcW w:w="567" w:type="dxa"/>
          </w:tcPr>
          <w:p w:rsidR="00A741B5" w:rsidRPr="0040797F" w:rsidRDefault="00A741B5" w:rsidP="0040797F"/>
        </w:tc>
        <w:tc>
          <w:tcPr>
            <w:tcW w:w="2552" w:type="dxa"/>
          </w:tcPr>
          <w:p w:rsidR="00A741B5" w:rsidRPr="0040797F" w:rsidRDefault="00A741B5" w:rsidP="0040797F"/>
        </w:tc>
        <w:tc>
          <w:tcPr>
            <w:tcW w:w="2552" w:type="dxa"/>
          </w:tcPr>
          <w:p w:rsidR="00A741B5" w:rsidRPr="0040797F" w:rsidRDefault="00A741B5" w:rsidP="0040797F"/>
        </w:tc>
        <w:tc>
          <w:tcPr>
            <w:tcW w:w="2325" w:type="dxa"/>
          </w:tcPr>
          <w:p w:rsidR="00A741B5" w:rsidRPr="0040797F" w:rsidRDefault="00A741B5" w:rsidP="0040797F"/>
        </w:tc>
        <w:tc>
          <w:tcPr>
            <w:tcW w:w="1985" w:type="dxa"/>
          </w:tcPr>
          <w:p w:rsidR="00A741B5" w:rsidRPr="0040797F" w:rsidRDefault="00A741B5" w:rsidP="0040797F">
            <w:pPr>
              <w:jc w:val="center"/>
            </w:pPr>
          </w:p>
        </w:tc>
      </w:tr>
    </w:tbl>
    <w:p w:rsidR="00A741B5" w:rsidRPr="0040797F" w:rsidRDefault="00A741B5" w:rsidP="0040797F">
      <w:pPr>
        <w:rPr>
          <w:rFonts w:eastAsia="SimSun"/>
        </w:rPr>
      </w:pPr>
      <w:r w:rsidRPr="0040797F">
        <w:rPr>
          <w:rFonts w:eastAsia="SimSun"/>
        </w:rPr>
        <w:t>19. Недвижимое имущество, входящее в состав объекта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552"/>
        <w:gridCol w:w="2552"/>
        <w:gridCol w:w="2325"/>
        <w:gridCol w:w="1985"/>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2552" w:type="dxa"/>
            <w:vAlign w:val="center"/>
          </w:tcPr>
          <w:p w:rsidR="00A741B5" w:rsidRPr="0040797F" w:rsidRDefault="00A741B5" w:rsidP="0040797F">
            <w:pPr>
              <w:jc w:val="center"/>
              <w:rPr>
                <w:rFonts w:eastAsia="SimSun"/>
              </w:rPr>
            </w:pPr>
            <w:r w:rsidRPr="0040797F">
              <w:rPr>
                <w:rFonts w:eastAsia="SimSun"/>
              </w:rPr>
              <w:t>Недвижимое имущество</w:t>
            </w:r>
          </w:p>
        </w:tc>
        <w:tc>
          <w:tcPr>
            <w:tcW w:w="2552" w:type="dxa"/>
            <w:vAlign w:val="center"/>
          </w:tcPr>
          <w:p w:rsidR="00A741B5" w:rsidRPr="0040797F" w:rsidRDefault="00A741B5" w:rsidP="0040797F">
            <w:pPr>
              <w:jc w:val="center"/>
              <w:rPr>
                <w:rFonts w:eastAsia="SimSun"/>
              </w:rPr>
            </w:pPr>
            <w:r w:rsidRPr="0040797F">
              <w:rPr>
                <w:rFonts w:eastAsia="SimSun"/>
              </w:rPr>
              <w:t>Характеристика (предназначение)</w:t>
            </w:r>
          </w:p>
        </w:tc>
        <w:tc>
          <w:tcPr>
            <w:tcW w:w="2325" w:type="dxa"/>
            <w:vAlign w:val="center"/>
          </w:tcPr>
          <w:p w:rsidR="00A741B5" w:rsidRPr="0040797F" w:rsidRDefault="00A741B5" w:rsidP="0040797F">
            <w:pPr>
              <w:jc w:val="center"/>
              <w:rPr>
                <w:rFonts w:eastAsia="SimSun"/>
              </w:rPr>
            </w:pPr>
            <w:r w:rsidRPr="0040797F">
              <w:rPr>
                <w:rFonts w:eastAsia="SimSun"/>
              </w:rPr>
              <w:t>Место</w:t>
            </w:r>
            <w:r w:rsidRPr="0040797F">
              <w:rPr>
                <w:rFonts w:eastAsia="SimSun"/>
              </w:rPr>
              <w:br/>
              <w:t>расположения</w:t>
            </w:r>
          </w:p>
        </w:tc>
        <w:tc>
          <w:tcPr>
            <w:tcW w:w="1985" w:type="dxa"/>
            <w:vAlign w:val="center"/>
          </w:tcPr>
          <w:p w:rsidR="00A741B5" w:rsidRPr="0040797F" w:rsidRDefault="00A741B5" w:rsidP="0040797F">
            <w:pPr>
              <w:jc w:val="center"/>
              <w:rPr>
                <w:rFonts w:eastAsia="SimSun"/>
              </w:rPr>
            </w:pPr>
            <w:r w:rsidRPr="0040797F">
              <w:rPr>
                <w:rFonts w:eastAsia="SimSun"/>
              </w:rPr>
              <w:t>Описание (этажность,</w:t>
            </w:r>
            <w:r w:rsidRPr="0040797F">
              <w:rPr>
                <w:rFonts w:eastAsia="SimSun"/>
              </w:rPr>
              <w:br/>
              <w:t>общая площадь)</w:t>
            </w:r>
          </w:p>
        </w:tc>
      </w:tr>
      <w:tr w:rsidR="00A741B5" w:rsidRPr="0040797F" w:rsidTr="00EB3C0D">
        <w:tc>
          <w:tcPr>
            <w:tcW w:w="567" w:type="dxa"/>
          </w:tcPr>
          <w:p w:rsidR="00A741B5" w:rsidRPr="0040797F" w:rsidRDefault="00A741B5" w:rsidP="0040797F"/>
        </w:tc>
        <w:tc>
          <w:tcPr>
            <w:tcW w:w="2552" w:type="dxa"/>
          </w:tcPr>
          <w:p w:rsidR="00A741B5" w:rsidRPr="0040797F" w:rsidRDefault="00A741B5" w:rsidP="0040797F"/>
        </w:tc>
        <w:tc>
          <w:tcPr>
            <w:tcW w:w="2552" w:type="dxa"/>
          </w:tcPr>
          <w:p w:rsidR="00A741B5" w:rsidRPr="0040797F" w:rsidRDefault="00A741B5" w:rsidP="0040797F"/>
        </w:tc>
        <w:tc>
          <w:tcPr>
            <w:tcW w:w="2325" w:type="dxa"/>
          </w:tcPr>
          <w:p w:rsidR="00A741B5" w:rsidRPr="0040797F" w:rsidRDefault="00A741B5" w:rsidP="0040797F"/>
        </w:tc>
        <w:tc>
          <w:tcPr>
            <w:tcW w:w="1985" w:type="dxa"/>
          </w:tcPr>
          <w:p w:rsidR="00A741B5" w:rsidRPr="0040797F" w:rsidRDefault="00A741B5" w:rsidP="0040797F"/>
        </w:tc>
      </w:tr>
    </w:tbl>
    <w:p w:rsidR="00A741B5" w:rsidRPr="0040797F" w:rsidRDefault="00A741B5" w:rsidP="0040797F">
      <w:pPr>
        <w:keepNext/>
        <w:rPr>
          <w:rFonts w:eastAsia="SimSun"/>
        </w:rPr>
      </w:pPr>
      <w:r w:rsidRPr="0040797F">
        <w:rPr>
          <w:rFonts w:eastAsia="SimSun"/>
        </w:rPr>
        <w:t>20. Системы электро-, газо- и энергоснабжения объекта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68"/>
        <w:gridCol w:w="7711"/>
      </w:tblGrid>
      <w:tr w:rsidR="00A741B5" w:rsidRPr="0040797F" w:rsidTr="00EB3C0D">
        <w:tc>
          <w:tcPr>
            <w:tcW w:w="2268" w:type="dxa"/>
          </w:tcPr>
          <w:p w:rsidR="00A741B5" w:rsidRPr="0040797F" w:rsidRDefault="00A741B5" w:rsidP="0040797F">
            <w:pPr>
              <w:jc w:val="center"/>
              <w:rPr>
                <w:rFonts w:eastAsia="SimSun"/>
              </w:rPr>
            </w:pPr>
            <w:r w:rsidRPr="0040797F">
              <w:rPr>
                <w:rFonts w:eastAsia="SimSun"/>
              </w:rPr>
              <w:t>Система</w:t>
            </w:r>
          </w:p>
        </w:tc>
        <w:tc>
          <w:tcPr>
            <w:tcW w:w="7711" w:type="dxa"/>
          </w:tcPr>
          <w:p w:rsidR="00A741B5" w:rsidRPr="0040797F" w:rsidRDefault="00A741B5" w:rsidP="0040797F">
            <w:pPr>
              <w:jc w:val="center"/>
              <w:rPr>
                <w:rFonts w:eastAsia="SimSun"/>
              </w:rPr>
            </w:pPr>
            <w:r w:rsidRPr="0040797F">
              <w:rPr>
                <w:rFonts w:eastAsia="SimSun"/>
              </w:rPr>
              <w:t>Особенности</w:t>
            </w:r>
          </w:p>
        </w:tc>
      </w:tr>
      <w:tr w:rsidR="00A741B5" w:rsidRPr="0040797F" w:rsidTr="00EB3C0D">
        <w:tc>
          <w:tcPr>
            <w:tcW w:w="2268" w:type="dxa"/>
          </w:tcPr>
          <w:p w:rsidR="00A741B5" w:rsidRPr="0040797F" w:rsidRDefault="00A741B5" w:rsidP="0040797F">
            <w:pPr>
              <w:rPr>
                <w:rFonts w:eastAsia="SimSun"/>
              </w:rPr>
            </w:pPr>
            <w:r w:rsidRPr="0040797F">
              <w:rPr>
                <w:rFonts w:eastAsia="SimSun"/>
              </w:rPr>
              <w:t>Электроснабжение</w:t>
            </w:r>
          </w:p>
        </w:tc>
        <w:tc>
          <w:tcPr>
            <w:tcW w:w="7711" w:type="dxa"/>
          </w:tcPr>
          <w:p w:rsidR="00A741B5" w:rsidRPr="0040797F" w:rsidRDefault="00A741B5" w:rsidP="0040797F"/>
        </w:tc>
      </w:tr>
      <w:tr w:rsidR="00A741B5" w:rsidRPr="0040797F" w:rsidTr="00EB3C0D">
        <w:tc>
          <w:tcPr>
            <w:tcW w:w="2268" w:type="dxa"/>
          </w:tcPr>
          <w:p w:rsidR="00A741B5" w:rsidRPr="0040797F" w:rsidRDefault="00A741B5" w:rsidP="0040797F">
            <w:pPr>
              <w:rPr>
                <w:rFonts w:eastAsia="SimSun"/>
              </w:rPr>
            </w:pPr>
            <w:r w:rsidRPr="0040797F">
              <w:rPr>
                <w:rFonts w:eastAsia="SimSun"/>
              </w:rPr>
              <w:t>Газоснабжение</w:t>
            </w:r>
          </w:p>
        </w:tc>
        <w:tc>
          <w:tcPr>
            <w:tcW w:w="7711" w:type="dxa"/>
          </w:tcPr>
          <w:p w:rsidR="00A741B5" w:rsidRPr="0040797F" w:rsidRDefault="00A741B5" w:rsidP="0040797F"/>
        </w:tc>
      </w:tr>
      <w:tr w:rsidR="00A741B5" w:rsidRPr="0040797F" w:rsidTr="00EB3C0D">
        <w:tc>
          <w:tcPr>
            <w:tcW w:w="2268" w:type="dxa"/>
          </w:tcPr>
          <w:p w:rsidR="00A741B5" w:rsidRPr="0040797F" w:rsidRDefault="00A741B5" w:rsidP="0040797F">
            <w:pPr>
              <w:rPr>
                <w:rFonts w:eastAsia="SimSun"/>
              </w:rPr>
            </w:pPr>
            <w:r w:rsidRPr="0040797F">
              <w:rPr>
                <w:rFonts w:eastAsia="SimSun"/>
              </w:rPr>
              <w:t>Энергоснабжение</w:t>
            </w:r>
          </w:p>
        </w:tc>
        <w:tc>
          <w:tcPr>
            <w:tcW w:w="7711" w:type="dxa"/>
          </w:tcPr>
          <w:p w:rsidR="00A741B5" w:rsidRPr="0040797F" w:rsidRDefault="00A741B5" w:rsidP="0040797F"/>
        </w:tc>
      </w:tr>
    </w:tbl>
    <w:p w:rsidR="00A741B5" w:rsidRPr="0040797F" w:rsidRDefault="00A741B5" w:rsidP="00464AD7">
      <w:pPr>
        <w:keepNext/>
        <w:rPr>
          <w:rFonts w:eastAsia="SimSun"/>
        </w:rPr>
      </w:pPr>
      <w:r w:rsidRPr="0040797F">
        <w:rPr>
          <w:rFonts w:eastAsia="SimSun"/>
        </w:rPr>
        <w:lastRenderedPageBreak/>
        <w:t>21. Сведения об опасных веществах и материалах, находящихся на объекте спорта:</w:t>
      </w:r>
    </w:p>
    <w:p w:rsidR="00A741B5" w:rsidRPr="0040797F" w:rsidRDefault="00A741B5" w:rsidP="0040797F">
      <w:pPr>
        <w:rPr>
          <w:rFonts w:eastAsia="SimSun"/>
        </w:rPr>
      </w:pPr>
      <w:r w:rsidRPr="0040797F">
        <w:rPr>
          <w:rFonts w:eastAsia="SimSun"/>
        </w:rPr>
        <w:t>а)</w:t>
      </w:r>
      <w:r w:rsidRPr="0040797F">
        <w:rPr>
          <w:lang w:val="en-US"/>
        </w:rPr>
        <w:t> </w:t>
      </w:r>
      <w:r w:rsidRPr="0040797F">
        <w:rPr>
          <w:rFonts w:eastAsia="SimSun"/>
        </w:rPr>
        <w:t>пожаро- и взрывоопасные вещества и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268"/>
        <w:gridCol w:w="3175"/>
        <w:gridCol w:w="1985"/>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1985" w:type="dxa"/>
            <w:vAlign w:val="center"/>
          </w:tcPr>
          <w:p w:rsidR="00A741B5" w:rsidRPr="0040797F" w:rsidRDefault="00A741B5" w:rsidP="0040797F">
            <w:pPr>
              <w:jc w:val="center"/>
              <w:rPr>
                <w:rFonts w:eastAsia="SimSun"/>
              </w:rPr>
            </w:pPr>
            <w:r w:rsidRPr="0040797F">
              <w:rPr>
                <w:rFonts w:eastAsia="SimSun"/>
              </w:rPr>
              <w:t>Тип</w:t>
            </w:r>
          </w:p>
        </w:tc>
        <w:tc>
          <w:tcPr>
            <w:tcW w:w="2268" w:type="dxa"/>
            <w:vAlign w:val="center"/>
          </w:tcPr>
          <w:p w:rsidR="00A741B5" w:rsidRPr="0040797F" w:rsidRDefault="00A741B5" w:rsidP="0040797F">
            <w:pPr>
              <w:jc w:val="center"/>
              <w:rPr>
                <w:rFonts w:eastAsia="SimSun"/>
              </w:rPr>
            </w:pPr>
            <w:r w:rsidRPr="0040797F">
              <w:rPr>
                <w:rFonts w:eastAsia="SimSun"/>
              </w:rPr>
              <w:t>Количество, кг</w:t>
            </w:r>
          </w:p>
        </w:tc>
        <w:tc>
          <w:tcPr>
            <w:tcW w:w="3175"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элемента объекта</w:t>
            </w:r>
          </w:p>
        </w:tc>
        <w:tc>
          <w:tcPr>
            <w:tcW w:w="1985" w:type="dxa"/>
            <w:vAlign w:val="center"/>
          </w:tcPr>
          <w:p w:rsidR="00A741B5" w:rsidRPr="0040797F" w:rsidRDefault="00A741B5" w:rsidP="0040797F">
            <w:pPr>
              <w:jc w:val="center"/>
              <w:rPr>
                <w:rFonts w:eastAsia="SimSun"/>
              </w:rPr>
            </w:pPr>
            <w:r w:rsidRPr="0040797F">
              <w:rPr>
                <w:rFonts w:eastAsia="SimSun"/>
              </w:rPr>
              <w:t>Класс</w:t>
            </w:r>
            <w:r w:rsidRPr="0040797F">
              <w:rPr>
                <w:rFonts w:eastAsia="SimSun"/>
              </w:rPr>
              <w:br/>
              <w:t>опасности</w:t>
            </w:r>
          </w:p>
        </w:tc>
      </w:tr>
      <w:tr w:rsidR="00A741B5" w:rsidRPr="0040797F" w:rsidTr="00EB3C0D">
        <w:tc>
          <w:tcPr>
            <w:tcW w:w="567" w:type="dxa"/>
          </w:tcPr>
          <w:p w:rsidR="00A741B5" w:rsidRPr="0040797F" w:rsidRDefault="00A741B5" w:rsidP="0040797F">
            <w:pPr>
              <w:jc w:val="center"/>
            </w:pPr>
          </w:p>
        </w:tc>
        <w:tc>
          <w:tcPr>
            <w:tcW w:w="1985" w:type="dxa"/>
          </w:tcPr>
          <w:p w:rsidR="00A741B5" w:rsidRPr="0040797F" w:rsidRDefault="00A741B5" w:rsidP="0040797F"/>
        </w:tc>
        <w:tc>
          <w:tcPr>
            <w:tcW w:w="2268" w:type="dxa"/>
          </w:tcPr>
          <w:p w:rsidR="00A741B5" w:rsidRPr="0040797F" w:rsidRDefault="00A741B5" w:rsidP="0040797F">
            <w:pPr>
              <w:jc w:val="center"/>
            </w:pPr>
          </w:p>
        </w:tc>
        <w:tc>
          <w:tcPr>
            <w:tcW w:w="3175" w:type="dxa"/>
          </w:tcPr>
          <w:p w:rsidR="00A741B5" w:rsidRPr="0040797F" w:rsidRDefault="00A741B5" w:rsidP="0040797F"/>
        </w:tc>
        <w:tc>
          <w:tcPr>
            <w:tcW w:w="1985" w:type="dxa"/>
          </w:tcPr>
          <w:p w:rsidR="00A741B5" w:rsidRPr="0040797F" w:rsidRDefault="00A741B5" w:rsidP="0040797F">
            <w:pPr>
              <w:jc w:val="center"/>
            </w:pPr>
          </w:p>
        </w:tc>
      </w:tr>
    </w:tbl>
    <w:p w:rsidR="00A741B5" w:rsidRPr="0040797F" w:rsidRDefault="00A741B5" w:rsidP="0040797F">
      <w:pPr>
        <w:rPr>
          <w:rFonts w:eastAsia="SimSun"/>
        </w:rPr>
      </w:pPr>
      <w:r w:rsidRPr="0040797F">
        <w:rPr>
          <w:rFonts w:eastAsia="SimSun"/>
        </w:rPr>
        <w:t>б) химически и биологически опасные вещества и материалы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268"/>
        <w:gridCol w:w="3175"/>
        <w:gridCol w:w="1985"/>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1985" w:type="dxa"/>
            <w:vAlign w:val="center"/>
          </w:tcPr>
          <w:p w:rsidR="00A741B5" w:rsidRPr="0040797F" w:rsidRDefault="00A741B5" w:rsidP="0040797F">
            <w:pPr>
              <w:jc w:val="center"/>
              <w:rPr>
                <w:rFonts w:eastAsia="SimSun"/>
              </w:rPr>
            </w:pPr>
            <w:r w:rsidRPr="0040797F">
              <w:rPr>
                <w:rFonts w:eastAsia="SimSun"/>
              </w:rPr>
              <w:t>Тип</w:t>
            </w:r>
          </w:p>
        </w:tc>
        <w:tc>
          <w:tcPr>
            <w:tcW w:w="2268" w:type="dxa"/>
            <w:vAlign w:val="center"/>
          </w:tcPr>
          <w:p w:rsidR="00A741B5" w:rsidRPr="0040797F" w:rsidRDefault="00A741B5" w:rsidP="0040797F">
            <w:pPr>
              <w:jc w:val="center"/>
              <w:rPr>
                <w:rFonts w:eastAsia="SimSun"/>
              </w:rPr>
            </w:pPr>
            <w:r w:rsidRPr="0040797F">
              <w:rPr>
                <w:rFonts w:eastAsia="SimSun"/>
              </w:rPr>
              <w:t>Количество, кг</w:t>
            </w:r>
          </w:p>
        </w:tc>
        <w:tc>
          <w:tcPr>
            <w:tcW w:w="3175"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элемента объекта</w:t>
            </w:r>
          </w:p>
        </w:tc>
        <w:tc>
          <w:tcPr>
            <w:tcW w:w="1985" w:type="dxa"/>
            <w:vAlign w:val="center"/>
          </w:tcPr>
          <w:p w:rsidR="00A741B5" w:rsidRPr="0040797F" w:rsidRDefault="00A741B5" w:rsidP="0040797F">
            <w:pPr>
              <w:jc w:val="center"/>
              <w:rPr>
                <w:rFonts w:eastAsia="SimSun"/>
              </w:rPr>
            </w:pPr>
            <w:r w:rsidRPr="0040797F">
              <w:rPr>
                <w:rFonts w:eastAsia="SimSun"/>
              </w:rPr>
              <w:t>Класс</w:t>
            </w:r>
            <w:r w:rsidRPr="0040797F">
              <w:rPr>
                <w:rFonts w:eastAsia="SimSun"/>
              </w:rPr>
              <w:br/>
              <w:t>опасности</w:t>
            </w:r>
          </w:p>
        </w:tc>
      </w:tr>
      <w:tr w:rsidR="00A741B5" w:rsidRPr="0040797F" w:rsidTr="00EB3C0D">
        <w:tc>
          <w:tcPr>
            <w:tcW w:w="567" w:type="dxa"/>
          </w:tcPr>
          <w:p w:rsidR="00A741B5" w:rsidRPr="0040797F" w:rsidRDefault="00A741B5" w:rsidP="0040797F">
            <w:pPr>
              <w:jc w:val="center"/>
            </w:pPr>
          </w:p>
        </w:tc>
        <w:tc>
          <w:tcPr>
            <w:tcW w:w="1985" w:type="dxa"/>
          </w:tcPr>
          <w:p w:rsidR="00A741B5" w:rsidRPr="0040797F" w:rsidRDefault="00A741B5" w:rsidP="0040797F"/>
        </w:tc>
        <w:tc>
          <w:tcPr>
            <w:tcW w:w="2268" w:type="dxa"/>
          </w:tcPr>
          <w:p w:rsidR="00A741B5" w:rsidRPr="0040797F" w:rsidRDefault="00A741B5" w:rsidP="0040797F">
            <w:pPr>
              <w:jc w:val="center"/>
            </w:pPr>
          </w:p>
        </w:tc>
        <w:tc>
          <w:tcPr>
            <w:tcW w:w="3175" w:type="dxa"/>
          </w:tcPr>
          <w:p w:rsidR="00A741B5" w:rsidRPr="0040797F" w:rsidRDefault="00A741B5" w:rsidP="0040797F"/>
        </w:tc>
        <w:tc>
          <w:tcPr>
            <w:tcW w:w="1985" w:type="dxa"/>
          </w:tcPr>
          <w:p w:rsidR="00A741B5" w:rsidRPr="0040797F" w:rsidRDefault="00A741B5" w:rsidP="0040797F">
            <w:pPr>
              <w:jc w:val="center"/>
            </w:pPr>
          </w:p>
        </w:tc>
      </w:tr>
    </w:tbl>
    <w:p w:rsidR="00A741B5" w:rsidRPr="0040797F" w:rsidRDefault="00A741B5" w:rsidP="00464AD7">
      <w:pPr>
        <w:jc w:val="both"/>
        <w:rPr>
          <w:rFonts w:eastAsia="SimSun"/>
        </w:rPr>
      </w:pPr>
      <w:r w:rsidRPr="0040797F">
        <w:rPr>
          <w:rFonts w:eastAsia="SimSun"/>
        </w:rPr>
        <w:t>в) токсичные, наркотические, психотропные вещества, сильнодействующие яды и препараты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985"/>
        <w:gridCol w:w="2268"/>
        <w:gridCol w:w="3175"/>
        <w:gridCol w:w="1985"/>
      </w:tblGrid>
      <w:tr w:rsidR="00A741B5" w:rsidRPr="0040797F" w:rsidTr="00EB3C0D">
        <w:tc>
          <w:tcPr>
            <w:tcW w:w="567" w:type="dxa"/>
            <w:vAlign w:val="center"/>
          </w:tcPr>
          <w:p w:rsidR="00A741B5" w:rsidRPr="0040797F" w:rsidRDefault="00A741B5" w:rsidP="0040797F">
            <w:pPr>
              <w:jc w:val="center"/>
              <w:rPr>
                <w:rFonts w:eastAsia="SimSun"/>
              </w:rPr>
            </w:pPr>
            <w:r w:rsidRPr="0040797F">
              <w:rPr>
                <w:rFonts w:eastAsia="SimSun"/>
              </w:rPr>
              <w:t>№ п/п</w:t>
            </w:r>
          </w:p>
        </w:tc>
        <w:tc>
          <w:tcPr>
            <w:tcW w:w="1985" w:type="dxa"/>
            <w:vAlign w:val="center"/>
          </w:tcPr>
          <w:p w:rsidR="00A741B5" w:rsidRPr="0040797F" w:rsidRDefault="00A741B5" w:rsidP="0040797F">
            <w:pPr>
              <w:jc w:val="center"/>
              <w:rPr>
                <w:rFonts w:eastAsia="SimSun"/>
              </w:rPr>
            </w:pPr>
            <w:r w:rsidRPr="0040797F">
              <w:rPr>
                <w:rFonts w:eastAsia="SimSun"/>
              </w:rPr>
              <w:t>Тип</w:t>
            </w:r>
          </w:p>
        </w:tc>
        <w:tc>
          <w:tcPr>
            <w:tcW w:w="2268" w:type="dxa"/>
            <w:vAlign w:val="center"/>
          </w:tcPr>
          <w:p w:rsidR="00A741B5" w:rsidRPr="0040797F" w:rsidRDefault="00A741B5" w:rsidP="0040797F">
            <w:pPr>
              <w:jc w:val="center"/>
              <w:rPr>
                <w:rFonts w:eastAsia="SimSun"/>
              </w:rPr>
            </w:pPr>
            <w:r w:rsidRPr="0040797F">
              <w:rPr>
                <w:rFonts w:eastAsia="SimSun"/>
              </w:rPr>
              <w:t>Количество, кг</w:t>
            </w:r>
          </w:p>
        </w:tc>
        <w:tc>
          <w:tcPr>
            <w:tcW w:w="3175" w:type="dxa"/>
            <w:vAlign w:val="center"/>
          </w:tcPr>
          <w:p w:rsidR="00A741B5" w:rsidRPr="0040797F" w:rsidRDefault="00A741B5" w:rsidP="0040797F">
            <w:pPr>
              <w:jc w:val="center"/>
              <w:rPr>
                <w:rFonts w:eastAsia="SimSun"/>
              </w:rPr>
            </w:pPr>
            <w:r w:rsidRPr="0040797F">
              <w:rPr>
                <w:rFonts w:eastAsia="SimSun"/>
              </w:rPr>
              <w:t>Наименование</w:t>
            </w:r>
            <w:r w:rsidRPr="0040797F">
              <w:rPr>
                <w:rFonts w:eastAsia="SimSun"/>
              </w:rPr>
              <w:br/>
              <w:t>элемента объекта</w:t>
            </w:r>
          </w:p>
        </w:tc>
        <w:tc>
          <w:tcPr>
            <w:tcW w:w="1985" w:type="dxa"/>
            <w:vAlign w:val="center"/>
          </w:tcPr>
          <w:p w:rsidR="00A741B5" w:rsidRPr="0040797F" w:rsidRDefault="00A741B5" w:rsidP="0040797F">
            <w:pPr>
              <w:jc w:val="center"/>
              <w:rPr>
                <w:rFonts w:eastAsia="SimSun"/>
              </w:rPr>
            </w:pPr>
            <w:r w:rsidRPr="0040797F">
              <w:rPr>
                <w:rFonts w:eastAsia="SimSun"/>
              </w:rPr>
              <w:t>Класс</w:t>
            </w:r>
            <w:r w:rsidRPr="0040797F">
              <w:rPr>
                <w:rFonts w:eastAsia="SimSun"/>
              </w:rPr>
              <w:br/>
              <w:t>опасности</w:t>
            </w:r>
          </w:p>
        </w:tc>
      </w:tr>
      <w:tr w:rsidR="00A741B5" w:rsidRPr="0040797F" w:rsidTr="00EB3C0D">
        <w:tc>
          <w:tcPr>
            <w:tcW w:w="567" w:type="dxa"/>
          </w:tcPr>
          <w:p w:rsidR="00A741B5" w:rsidRPr="0040797F" w:rsidRDefault="00A741B5" w:rsidP="0040797F">
            <w:pPr>
              <w:jc w:val="center"/>
            </w:pPr>
          </w:p>
        </w:tc>
        <w:tc>
          <w:tcPr>
            <w:tcW w:w="1985" w:type="dxa"/>
          </w:tcPr>
          <w:p w:rsidR="00A741B5" w:rsidRPr="0040797F" w:rsidRDefault="00A741B5" w:rsidP="0040797F"/>
        </w:tc>
        <w:tc>
          <w:tcPr>
            <w:tcW w:w="2268" w:type="dxa"/>
          </w:tcPr>
          <w:p w:rsidR="00A741B5" w:rsidRPr="0040797F" w:rsidRDefault="00A741B5" w:rsidP="0040797F">
            <w:pPr>
              <w:jc w:val="center"/>
            </w:pPr>
          </w:p>
        </w:tc>
        <w:tc>
          <w:tcPr>
            <w:tcW w:w="3175" w:type="dxa"/>
          </w:tcPr>
          <w:p w:rsidR="00A741B5" w:rsidRPr="0040797F" w:rsidRDefault="00A741B5" w:rsidP="0040797F"/>
        </w:tc>
        <w:tc>
          <w:tcPr>
            <w:tcW w:w="1985" w:type="dxa"/>
          </w:tcPr>
          <w:p w:rsidR="00A741B5" w:rsidRPr="0040797F" w:rsidRDefault="00A741B5" w:rsidP="0040797F">
            <w:pPr>
              <w:jc w:val="center"/>
            </w:pPr>
          </w:p>
        </w:tc>
      </w:tr>
    </w:tbl>
    <w:p w:rsidR="00A741B5" w:rsidRPr="0040797F" w:rsidRDefault="00A741B5" w:rsidP="0040797F">
      <w:pPr>
        <w:jc w:val="center"/>
        <w:rPr>
          <w:rFonts w:eastAsia="SimSun"/>
        </w:rPr>
      </w:pPr>
      <w:r w:rsidRPr="0040797F">
        <w:rPr>
          <w:rFonts w:eastAsia="SimSun"/>
        </w:rPr>
        <w:t>IV. Возможные последствия совершения террористического акта</w:t>
      </w:r>
      <w:r w:rsidRPr="0040797F">
        <w:rPr>
          <w:rFonts w:eastAsia="SimSun"/>
        </w:rPr>
        <w:br/>
        <w:t>на объекте спорта</w:t>
      </w:r>
    </w:p>
    <w:p w:rsidR="00A741B5" w:rsidRPr="0040797F" w:rsidRDefault="00A741B5" w:rsidP="00464AD7">
      <w:pPr>
        <w:jc w:val="both"/>
        <w:rPr>
          <w:rFonts w:eastAsia="SimSun"/>
        </w:rPr>
      </w:pPr>
      <w:r w:rsidRPr="0040797F">
        <w:rPr>
          <w:rFonts w:eastAsia="SimSun"/>
        </w:rPr>
        <w:t xml:space="preserve">22. Оценка последствий прекращения функционирования объекта спорта (включая отмену проведения запланированных официальных спортивных соревнований)  </w:t>
      </w:r>
    </w:p>
    <w:p w:rsidR="00A741B5" w:rsidRPr="0040797F" w:rsidRDefault="00A741B5" w:rsidP="0040797F">
      <w:pPr>
        <w:pBdr>
          <w:top w:val="single" w:sz="4" w:space="1" w:color="auto"/>
        </w:pBdr>
        <w:jc w:val="both"/>
      </w:pPr>
    </w:p>
    <w:p w:rsidR="00A741B5" w:rsidRPr="0040797F" w:rsidRDefault="00A741B5" w:rsidP="0040797F">
      <w:pPr>
        <w:jc w:val="both"/>
      </w:pPr>
    </w:p>
    <w:p w:rsidR="00A741B5" w:rsidRPr="0040797F" w:rsidRDefault="00A741B5" w:rsidP="0040797F">
      <w:pPr>
        <w:pBdr>
          <w:top w:val="single" w:sz="4" w:space="1" w:color="auto"/>
        </w:pBdr>
        <w:jc w:val="both"/>
      </w:pPr>
    </w:p>
    <w:p w:rsidR="00A741B5" w:rsidRPr="0040797F" w:rsidRDefault="00A741B5" w:rsidP="00464AD7">
      <w:pPr>
        <w:jc w:val="both"/>
        <w:rPr>
          <w:rFonts w:eastAsia="SimSun"/>
        </w:rPr>
      </w:pPr>
      <w:r w:rsidRPr="0040797F">
        <w:rPr>
          <w:rFonts w:eastAsia="SimSun"/>
        </w:rPr>
        <w:t xml:space="preserve">23. Оценка последствий повреждения элементов, механизмов, систем, оборудования, находящихся на объекте спорта,  </w:t>
      </w:r>
    </w:p>
    <w:p w:rsidR="00A741B5" w:rsidRPr="0040797F" w:rsidRDefault="00A741B5" w:rsidP="0040797F">
      <w:pPr>
        <w:pBdr>
          <w:top w:val="single" w:sz="4" w:space="1" w:color="auto"/>
        </w:pBdr>
        <w:jc w:val="both"/>
      </w:pPr>
    </w:p>
    <w:p w:rsidR="00A741B5" w:rsidRPr="0040797F" w:rsidRDefault="00A741B5" w:rsidP="0040797F">
      <w:pPr>
        <w:jc w:val="both"/>
      </w:pPr>
    </w:p>
    <w:p w:rsidR="00A741B5" w:rsidRPr="0040797F" w:rsidRDefault="00A741B5" w:rsidP="0040797F">
      <w:pPr>
        <w:pBdr>
          <w:top w:val="single" w:sz="4" w:space="1" w:color="auto"/>
        </w:pBdr>
        <w:jc w:val="both"/>
      </w:pPr>
    </w:p>
    <w:p w:rsidR="00A741B5" w:rsidRPr="0040797F" w:rsidRDefault="00A741B5" w:rsidP="00464AD7">
      <w:pPr>
        <w:jc w:val="both"/>
        <w:rPr>
          <w:rFonts w:eastAsia="SimSun"/>
        </w:rPr>
      </w:pPr>
      <w:r w:rsidRPr="0040797F">
        <w:rPr>
          <w:rFonts w:eastAsia="SimSun"/>
        </w:rPr>
        <w:t xml:space="preserve">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 мест,  </w:t>
      </w:r>
    </w:p>
    <w:p w:rsidR="00A741B5" w:rsidRPr="0040797F" w:rsidRDefault="00A741B5" w:rsidP="0040797F">
      <w:pPr>
        <w:pBdr>
          <w:top w:val="single" w:sz="4" w:space="1" w:color="auto"/>
        </w:pBdr>
        <w:jc w:val="both"/>
      </w:pPr>
    </w:p>
    <w:p w:rsidR="00A741B5" w:rsidRPr="0040797F" w:rsidRDefault="00A741B5" w:rsidP="0040797F">
      <w:pPr>
        <w:jc w:val="both"/>
      </w:pPr>
    </w:p>
    <w:p w:rsidR="00A741B5" w:rsidRPr="0040797F" w:rsidRDefault="00A741B5" w:rsidP="0040797F">
      <w:pPr>
        <w:pBdr>
          <w:top w:val="single" w:sz="4" w:space="1" w:color="auto"/>
        </w:pBdr>
        <w:jc w:val="both"/>
      </w:pPr>
    </w:p>
    <w:p w:rsidR="00A741B5" w:rsidRPr="0040797F" w:rsidRDefault="00A741B5" w:rsidP="0040797F">
      <w:pPr>
        <w:jc w:val="center"/>
        <w:rPr>
          <w:rFonts w:eastAsia="SimSun"/>
        </w:rPr>
      </w:pPr>
      <w:r w:rsidRPr="0040797F">
        <w:rPr>
          <w:rFonts w:eastAsia="SimSun"/>
          <w:lang w:val="en-US"/>
        </w:rPr>
        <w:t>V</w:t>
      </w:r>
      <w:r w:rsidRPr="0040797F">
        <w:rPr>
          <w:rFonts w:eastAsia="SimSun"/>
        </w:rPr>
        <w:t>. Силы и средства, привлекаемые для обеспечения</w:t>
      </w:r>
      <w:r w:rsidRPr="0040797F">
        <w:rPr>
          <w:rFonts w:eastAsia="SimSun"/>
        </w:rPr>
        <w:br/>
        <w:t>антитеррористической защищенности объекта спорта</w:t>
      </w:r>
    </w:p>
    <w:p w:rsidR="00A741B5" w:rsidRPr="0040797F" w:rsidRDefault="00A741B5" w:rsidP="0040797F">
      <w:pPr>
        <w:rPr>
          <w:rFonts w:eastAsia="SimSun"/>
        </w:rPr>
      </w:pPr>
      <w:r w:rsidRPr="0040797F">
        <w:rPr>
          <w:rFonts w:eastAsia="SimSun"/>
        </w:rPr>
        <w:t>25. Штатная численность подразделения охраны объекта 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294"/>
        <w:gridCol w:w="2835"/>
      </w:tblGrid>
      <w:tr w:rsidR="00A741B5" w:rsidRPr="0040797F" w:rsidTr="00EB3C0D">
        <w:tc>
          <w:tcPr>
            <w:tcW w:w="851" w:type="dxa"/>
            <w:vAlign w:val="center"/>
          </w:tcPr>
          <w:p w:rsidR="00A741B5" w:rsidRPr="0040797F" w:rsidRDefault="00A741B5" w:rsidP="0040797F">
            <w:pPr>
              <w:jc w:val="center"/>
              <w:rPr>
                <w:rFonts w:eastAsia="SimSun"/>
              </w:rPr>
            </w:pPr>
            <w:r w:rsidRPr="0040797F">
              <w:rPr>
                <w:rFonts w:eastAsia="SimSun"/>
              </w:rPr>
              <w:t>№</w:t>
            </w:r>
            <w:r w:rsidRPr="0040797F">
              <w:rPr>
                <w:rFonts w:eastAsia="SimSun"/>
              </w:rPr>
              <w:br/>
              <w:t>п/п</w:t>
            </w:r>
          </w:p>
        </w:tc>
        <w:tc>
          <w:tcPr>
            <w:tcW w:w="6294" w:type="dxa"/>
            <w:vAlign w:val="center"/>
          </w:tcPr>
          <w:p w:rsidR="00A741B5" w:rsidRPr="0040797F" w:rsidRDefault="00A741B5" w:rsidP="0040797F">
            <w:pPr>
              <w:jc w:val="center"/>
              <w:rPr>
                <w:rFonts w:eastAsia="SimSun"/>
              </w:rPr>
            </w:pPr>
            <w:r w:rsidRPr="0040797F">
              <w:rPr>
                <w:rFonts w:eastAsia="SimSun"/>
              </w:rPr>
              <w:t>Должность</w:t>
            </w:r>
          </w:p>
        </w:tc>
        <w:tc>
          <w:tcPr>
            <w:tcW w:w="2835" w:type="dxa"/>
            <w:vAlign w:val="center"/>
          </w:tcPr>
          <w:p w:rsidR="00A741B5" w:rsidRPr="0040797F" w:rsidRDefault="00A741B5" w:rsidP="0040797F">
            <w:pPr>
              <w:jc w:val="center"/>
              <w:rPr>
                <w:rFonts w:eastAsia="SimSun"/>
              </w:rPr>
            </w:pPr>
            <w:r w:rsidRPr="0040797F">
              <w:rPr>
                <w:rFonts w:eastAsia="SimSun"/>
              </w:rPr>
              <w:t>Численность,</w:t>
            </w:r>
            <w:r w:rsidRPr="0040797F">
              <w:rPr>
                <w:rFonts w:eastAsia="SimSun"/>
              </w:rPr>
              <w:br/>
              <w:t>человек</w:t>
            </w:r>
          </w:p>
        </w:tc>
      </w:tr>
      <w:tr w:rsidR="00A741B5" w:rsidRPr="0040797F" w:rsidTr="00EB3C0D">
        <w:tc>
          <w:tcPr>
            <w:tcW w:w="851" w:type="dxa"/>
          </w:tcPr>
          <w:p w:rsidR="00A741B5" w:rsidRPr="0040797F" w:rsidRDefault="00A741B5" w:rsidP="0040797F"/>
        </w:tc>
        <w:tc>
          <w:tcPr>
            <w:tcW w:w="6294" w:type="dxa"/>
          </w:tcPr>
          <w:p w:rsidR="00A741B5" w:rsidRPr="0040797F" w:rsidRDefault="00A741B5" w:rsidP="0040797F"/>
        </w:tc>
        <w:tc>
          <w:tcPr>
            <w:tcW w:w="2835" w:type="dxa"/>
          </w:tcPr>
          <w:p w:rsidR="00A741B5" w:rsidRPr="0040797F" w:rsidRDefault="00A741B5" w:rsidP="0040797F">
            <w:pPr>
              <w:jc w:val="center"/>
            </w:pPr>
          </w:p>
        </w:tc>
      </w:tr>
    </w:tbl>
    <w:p w:rsidR="00A741B5" w:rsidRPr="0040797F" w:rsidRDefault="00A741B5" w:rsidP="00464AD7">
      <w:pPr>
        <w:rPr>
          <w:rFonts w:eastAsia="SimSun"/>
        </w:rPr>
      </w:pPr>
      <w:r w:rsidRPr="0040797F">
        <w:rPr>
          <w:rFonts w:eastAsia="SimSun"/>
        </w:rPr>
        <w:t>26. Численность привлеченного подразделения охраны объекта спорта по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6294"/>
        <w:gridCol w:w="2835"/>
      </w:tblGrid>
      <w:tr w:rsidR="00A741B5" w:rsidRPr="0040797F" w:rsidTr="00EB3C0D">
        <w:tc>
          <w:tcPr>
            <w:tcW w:w="851" w:type="dxa"/>
            <w:vAlign w:val="center"/>
          </w:tcPr>
          <w:p w:rsidR="00A741B5" w:rsidRPr="0040797F" w:rsidRDefault="00A741B5" w:rsidP="0040797F">
            <w:pPr>
              <w:jc w:val="center"/>
              <w:rPr>
                <w:rFonts w:eastAsia="SimSun"/>
              </w:rPr>
            </w:pPr>
            <w:r w:rsidRPr="0040797F">
              <w:rPr>
                <w:rFonts w:eastAsia="SimSun"/>
              </w:rPr>
              <w:t>№</w:t>
            </w:r>
            <w:r w:rsidRPr="0040797F">
              <w:rPr>
                <w:rFonts w:eastAsia="SimSun"/>
              </w:rPr>
              <w:br/>
              <w:t>п/п</w:t>
            </w:r>
          </w:p>
        </w:tc>
        <w:tc>
          <w:tcPr>
            <w:tcW w:w="6294" w:type="dxa"/>
            <w:vAlign w:val="center"/>
          </w:tcPr>
          <w:p w:rsidR="00A741B5" w:rsidRPr="0040797F" w:rsidRDefault="00A741B5" w:rsidP="0040797F">
            <w:pPr>
              <w:jc w:val="center"/>
              <w:rPr>
                <w:rFonts w:eastAsia="SimSun"/>
              </w:rPr>
            </w:pPr>
            <w:r w:rsidRPr="0040797F">
              <w:rPr>
                <w:rFonts w:eastAsia="SimSun"/>
              </w:rPr>
              <w:t>Должность</w:t>
            </w:r>
          </w:p>
        </w:tc>
        <w:tc>
          <w:tcPr>
            <w:tcW w:w="2835" w:type="dxa"/>
            <w:vAlign w:val="center"/>
          </w:tcPr>
          <w:p w:rsidR="00A741B5" w:rsidRPr="0040797F" w:rsidRDefault="00A741B5" w:rsidP="0040797F">
            <w:pPr>
              <w:jc w:val="center"/>
              <w:rPr>
                <w:rFonts w:eastAsia="SimSun"/>
              </w:rPr>
            </w:pPr>
            <w:r w:rsidRPr="0040797F">
              <w:rPr>
                <w:rFonts w:eastAsia="SimSun"/>
              </w:rPr>
              <w:t>Численность,</w:t>
            </w:r>
            <w:r w:rsidRPr="0040797F">
              <w:rPr>
                <w:rFonts w:eastAsia="SimSun"/>
              </w:rPr>
              <w:br/>
              <w:t>человек</w:t>
            </w:r>
          </w:p>
        </w:tc>
      </w:tr>
      <w:tr w:rsidR="00A741B5" w:rsidRPr="0040797F" w:rsidTr="00EB3C0D">
        <w:tc>
          <w:tcPr>
            <w:tcW w:w="851" w:type="dxa"/>
          </w:tcPr>
          <w:p w:rsidR="00A741B5" w:rsidRPr="0040797F" w:rsidRDefault="00A741B5" w:rsidP="0040797F"/>
        </w:tc>
        <w:tc>
          <w:tcPr>
            <w:tcW w:w="6294" w:type="dxa"/>
          </w:tcPr>
          <w:p w:rsidR="00A741B5" w:rsidRPr="0040797F" w:rsidRDefault="00A741B5" w:rsidP="0040797F"/>
        </w:tc>
        <w:tc>
          <w:tcPr>
            <w:tcW w:w="2835" w:type="dxa"/>
          </w:tcPr>
          <w:p w:rsidR="00A741B5" w:rsidRPr="0040797F" w:rsidRDefault="00A741B5" w:rsidP="0040797F">
            <w:pPr>
              <w:jc w:val="center"/>
            </w:pPr>
          </w:p>
        </w:tc>
      </w:tr>
    </w:tbl>
    <w:p w:rsidR="00A741B5" w:rsidRPr="0040797F" w:rsidRDefault="00A741B5" w:rsidP="0040797F">
      <w:pPr>
        <w:jc w:val="center"/>
        <w:rPr>
          <w:rFonts w:eastAsia="SimSun"/>
        </w:rPr>
      </w:pPr>
      <w:r w:rsidRPr="0040797F">
        <w:rPr>
          <w:rFonts w:eastAsia="SimSun"/>
          <w:lang w:val="en-US"/>
        </w:rPr>
        <w:t>VI</w:t>
      </w:r>
      <w:r w:rsidRPr="0040797F">
        <w:rPr>
          <w:rFonts w:eastAsia="SimSun"/>
        </w:rPr>
        <w:t>. Меры по инженерно-технической, физической защите</w:t>
      </w:r>
      <w:r w:rsidRPr="0040797F">
        <w:rPr>
          <w:rFonts w:eastAsia="SimSun"/>
        </w:rPr>
        <w:br/>
        <w:t>и пожарной безопасности объекта спорта</w:t>
      </w:r>
    </w:p>
    <w:p w:rsidR="00A741B5" w:rsidRPr="0040797F" w:rsidRDefault="00A741B5" w:rsidP="00464AD7">
      <w:pPr>
        <w:jc w:val="both"/>
        <w:rPr>
          <w:rFonts w:eastAsia="SimSun"/>
        </w:rPr>
      </w:pPr>
      <w:r w:rsidRPr="0040797F">
        <w:rPr>
          <w:rFonts w:eastAsia="SimSun"/>
        </w:rPr>
        <w:t xml:space="preserve">27. Место расположения поста (пункта) безопасности (охраны)  </w:t>
      </w:r>
    </w:p>
    <w:p w:rsidR="00A741B5" w:rsidRPr="0040797F" w:rsidRDefault="00A741B5" w:rsidP="0040797F">
      <w:pPr>
        <w:pBdr>
          <w:top w:val="single" w:sz="4" w:space="1" w:color="auto"/>
        </w:pBdr>
      </w:pPr>
    </w:p>
    <w:p w:rsidR="00A741B5" w:rsidRPr="0040797F" w:rsidRDefault="00A741B5" w:rsidP="0040797F"/>
    <w:p w:rsidR="00A741B5" w:rsidRDefault="00A741B5" w:rsidP="0040797F">
      <w:pPr>
        <w:pBdr>
          <w:top w:val="single" w:sz="4" w:space="1" w:color="auto"/>
        </w:pBdr>
      </w:pPr>
    </w:p>
    <w:p w:rsidR="00464AD7" w:rsidRDefault="00464AD7" w:rsidP="0040797F">
      <w:pPr>
        <w:pBdr>
          <w:top w:val="single" w:sz="4" w:space="1" w:color="auto"/>
        </w:pBdr>
      </w:pPr>
    </w:p>
    <w:p w:rsidR="00464AD7" w:rsidRPr="0040797F" w:rsidRDefault="00464AD7" w:rsidP="0040797F">
      <w:pPr>
        <w:pBdr>
          <w:top w:val="single" w:sz="4" w:space="1" w:color="auto"/>
        </w:pBdr>
      </w:pPr>
    </w:p>
    <w:p w:rsidR="00A741B5" w:rsidRPr="0040797F" w:rsidRDefault="00A741B5" w:rsidP="0040797F">
      <w:pPr>
        <w:keepNext/>
        <w:jc w:val="both"/>
        <w:rPr>
          <w:rFonts w:eastAsia="SimSun"/>
        </w:rPr>
      </w:pPr>
      <w:r w:rsidRPr="0040797F">
        <w:rPr>
          <w:rFonts w:eastAsia="SimSun"/>
        </w:rPr>
        <w:lastRenderedPageBreak/>
        <w:t>28. Технические средства обеспечения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35"/>
        <w:gridCol w:w="2155"/>
        <w:gridCol w:w="2155"/>
        <w:gridCol w:w="2835"/>
      </w:tblGrid>
      <w:tr w:rsidR="00A741B5" w:rsidRPr="0040797F" w:rsidTr="00EB3C0D">
        <w:tc>
          <w:tcPr>
            <w:tcW w:w="2835" w:type="dxa"/>
            <w:vAlign w:val="center"/>
          </w:tcPr>
          <w:p w:rsidR="00A741B5" w:rsidRPr="0040797F" w:rsidRDefault="00A741B5" w:rsidP="0040797F">
            <w:pPr>
              <w:jc w:val="center"/>
              <w:rPr>
                <w:rFonts w:eastAsia="SimSun"/>
              </w:rPr>
            </w:pPr>
            <w:r w:rsidRPr="0040797F">
              <w:rPr>
                <w:rFonts w:eastAsia="SimSun"/>
              </w:rPr>
              <w:t>Наименование оборудования</w:t>
            </w:r>
          </w:p>
        </w:tc>
        <w:tc>
          <w:tcPr>
            <w:tcW w:w="2155" w:type="dxa"/>
            <w:vAlign w:val="center"/>
          </w:tcPr>
          <w:p w:rsidR="00A741B5" w:rsidRPr="0040797F" w:rsidRDefault="00A741B5" w:rsidP="0040797F">
            <w:pPr>
              <w:jc w:val="center"/>
              <w:rPr>
                <w:rFonts w:eastAsia="SimSun"/>
              </w:rPr>
            </w:pPr>
            <w:r w:rsidRPr="0040797F">
              <w:rPr>
                <w:rFonts w:eastAsia="SimSun"/>
              </w:rPr>
              <w:t>Марка,</w:t>
            </w:r>
            <w:r w:rsidRPr="0040797F">
              <w:rPr>
                <w:rFonts w:eastAsia="SimSun"/>
              </w:rPr>
              <w:br/>
              <w:t>модель</w:t>
            </w:r>
          </w:p>
        </w:tc>
        <w:tc>
          <w:tcPr>
            <w:tcW w:w="2155" w:type="dxa"/>
            <w:vAlign w:val="center"/>
          </w:tcPr>
          <w:p w:rsidR="00A741B5" w:rsidRPr="0040797F" w:rsidRDefault="00A741B5" w:rsidP="0040797F">
            <w:pPr>
              <w:jc w:val="center"/>
              <w:rPr>
                <w:rFonts w:eastAsia="SimSun"/>
              </w:rPr>
            </w:pPr>
            <w:r w:rsidRPr="0040797F">
              <w:rPr>
                <w:rFonts w:eastAsia="SimSun"/>
              </w:rPr>
              <w:t>Количество,</w:t>
            </w:r>
            <w:r w:rsidRPr="0040797F">
              <w:rPr>
                <w:rFonts w:eastAsia="SimSun"/>
              </w:rPr>
              <w:br/>
              <w:t>штук</w:t>
            </w:r>
          </w:p>
        </w:tc>
        <w:tc>
          <w:tcPr>
            <w:tcW w:w="2835" w:type="dxa"/>
            <w:vAlign w:val="center"/>
          </w:tcPr>
          <w:p w:rsidR="00A741B5" w:rsidRPr="0040797F" w:rsidRDefault="00A741B5" w:rsidP="0040797F">
            <w:pPr>
              <w:jc w:val="center"/>
              <w:rPr>
                <w:rFonts w:eastAsia="SimSun"/>
              </w:rPr>
            </w:pPr>
            <w:r w:rsidRPr="0040797F">
              <w:rPr>
                <w:rFonts w:eastAsia="SimSun"/>
              </w:rPr>
              <w:t>Место</w:t>
            </w:r>
            <w:r w:rsidRPr="0040797F">
              <w:rPr>
                <w:rFonts w:eastAsia="SimSun"/>
              </w:rPr>
              <w:br/>
              <w:t>размещения</w:t>
            </w:r>
          </w:p>
        </w:tc>
      </w:tr>
      <w:tr w:rsidR="00A741B5" w:rsidRPr="0040797F" w:rsidTr="00EB3C0D">
        <w:tc>
          <w:tcPr>
            <w:tcW w:w="2835" w:type="dxa"/>
          </w:tcPr>
          <w:p w:rsidR="00A741B5" w:rsidRPr="0040797F" w:rsidRDefault="00A741B5" w:rsidP="0040797F">
            <w:pPr>
              <w:jc w:val="center"/>
            </w:pPr>
          </w:p>
        </w:tc>
        <w:tc>
          <w:tcPr>
            <w:tcW w:w="2155" w:type="dxa"/>
          </w:tcPr>
          <w:p w:rsidR="00A741B5" w:rsidRPr="0040797F" w:rsidRDefault="00A741B5" w:rsidP="0040797F"/>
        </w:tc>
        <w:tc>
          <w:tcPr>
            <w:tcW w:w="2155" w:type="dxa"/>
          </w:tcPr>
          <w:p w:rsidR="00A741B5" w:rsidRPr="0040797F" w:rsidRDefault="00A741B5" w:rsidP="0040797F">
            <w:pPr>
              <w:jc w:val="center"/>
            </w:pPr>
          </w:p>
        </w:tc>
        <w:tc>
          <w:tcPr>
            <w:tcW w:w="2835" w:type="dxa"/>
          </w:tcPr>
          <w:p w:rsidR="00A741B5" w:rsidRPr="0040797F" w:rsidRDefault="00A741B5" w:rsidP="0040797F"/>
        </w:tc>
      </w:tr>
    </w:tbl>
    <w:p w:rsidR="00A741B5" w:rsidRPr="0040797F" w:rsidRDefault="00A741B5" w:rsidP="0040797F">
      <w:pPr>
        <w:jc w:val="both"/>
        <w:rPr>
          <w:rFonts w:eastAsia="SimSun"/>
        </w:rPr>
      </w:pPr>
      <w:r w:rsidRPr="0040797F">
        <w:rPr>
          <w:rFonts w:eastAsia="SimSun"/>
        </w:rPr>
        <w:t xml:space="preserve">29. Сведения о средствах пожарной безопасности  </w:t>
      </w:r>
    </w:p>
    <w:p w:rsidR="00464AD7" w:rsidRDefault="00464AD7" w:rsidP="00464AD7">
      <w:pPr>
        <w:jc w:val="both"/>
      </w:pPr>
    </w:p>
    <w:p w:rsidR="00A741B5" w:rsidRPr="0040797F" w:rsidRDefault="00A741B5" w:rsidP="00464AD7">
      <w:pPr>
        <w:jc w:val="both"/>
        <w:rPr>
          <w:rFonts w:eastAsia="SimSun"/>
        </w:rPr>
      </w:pPr>
      <w:r w:rsidRPr="0040797F">
        <w:rPr>
          <w:rFonts w:eastAsia="SimSun"/>
        </w:rPr>
        <w:t xml:space="preserve">30. Порядок прохода, проезда лиц, транспортных средств через контрольно-пропускной пункт на объект спорта, и (или) критический элемент объекта спорта  </w:t>
      </w:r>
    </w:p>
    <w:p w:rsidR="00464AD7" w:rsidRDefault="00464AD7" w:rsidP="00464AD7">
      <w:pPr>
        <w:jc w:val="both"/>
      </w:pPr>
    </w:p>
    <w:p w:rsidR="00A741B5" w:rsidRPr="0040797F" w:rsidRDefault="00A741B5" w:rsidP="00464AD7">
      <w:pPr>
        <w:jc w:val="both"/>
        <w:rPr>
          <w:rFonts w:eastAsia="SimSun"/>
        </w:rPr>
      </w:pPr>
      <w:r w:rsidRPr="0040797F">
        <w:rPr>
          <w:rFonts w:eastAsia="SimSun"/>
        </w:rPr>
        <w:t xml:space="preserve">31. Дополнительные виды связи, применяемые на объекте спорта в интересах обеспечения безопасности,  </w:t>
      </w:r>
    </w:p>
    <w:p w:rsidR="00A741B5" w:rsidRPr="0040797F" w:rsidRDefault="00A741B5" w:rsidP="0040797F">
      <w:pPr>
        <w:pBdr>
          <w:top w:val="single" w:sz="4" w:space="1" w:color="auto"/>
        </w:pBdr>
        <w:jc w:val="both"/>
      </w:pPr>
    </w:p>
    <w:p w:rsidR="00A741B5" w:rsidRPr="0040797F" w:rsidRDefault="00A741B5" w:rsidP="0040797F">
      <w:pPr>
        <w:jc w:val="both"/>
      </w:pPr>
    </w:p>
    <w:p w:rsidR="00A741B5" w:rsidRPr="0040797F" w:rsidRDefault="00A741B5" w:rsidP="0040797F">
      <w:pPr>
        <w:pBdr>
          <w:top w:val="single" w:sz="4" w:space="1" w:color="auto"/>
        </w:pBdr>
        <w:jc w:val="both"/>
      </w:pPr>
    </w:p>
    <w:p w:rsidR="00A741B5" w:rsidRPr="0040797F" w:rsidRDefault="00A741B5" w:rsidP="0040797F">
      <w:pPr>
        <w:jc w:val="center"/>
        <w:rPr>
          <w:rFonts w:eastAsia="SimSun"/>
        </w:rPr>
      </w:pPr>
      <w:r w:rsidRPr="0040797F">
        <w:rPr>
          <w:rFonts w:eastAsia="SimSun"/>
          <w:lang w:val="en-US"/>
        </w:rPr>
        <w:t>VII</w:t>
      </w:r>
      <w:r w:rsidRPr="0040797F">
        <w:rPr>
          <w:rFonts w:eastAsia="SimSun"/>
        </w:rPr>
        <w:t>. Выводы и рекомендации</w:t>
      </w:r>
    </w:p>
    <w:p w:rsidR="00A741B5" w:rsidRPr="0040797F" w:rsidRDefault="00A741B5" w:rsidP="0040797F"/>
    <w:p w:rsidR="00A741B5" w:rsidRPr="0040797F" w:rsidRDefault="00A741B5" w:rsidP="0040797F">
      <w:pPr>
        <w:pBdr>
          <w:top w:val="single" w:sz="4" w:space="1" w:color="auto"/>
        </w:pBdr>
      </w:pPr>
    </w:p>
    <w:p w:rsidR="00A741B5" w:rsidRPr="0040797F" w:rsidRDefault="00A741B5" w:rsidP="0040797F">
      <w:pPr>
        <w:jc w:val="center"/>
        <w:rPr>
          <w:rFonts w:eastAsia="SimSun"/>
        </w:rPr>
      </w:pPr>
      <w:r w:rsidRPr="0040797F">
        <w:rPr>
          <w:rFonts w:eastAsia="SimSun"/>
          <w:lang w:val="en-US"/>
        </w:rPr>
        <w:t>VIII</w:t>
      </w:r>
      <w:r w:rsidRPr="0040797F">
        <w:rPr>
          <w:rFonts w:eastAsia="SimSun"/>
        </w:rPr>
        <w:t>. Дополнительная информация с учетом особенностей объекта спорта</w:t>
      </w:r>
    </w:p>
    <w:p w:rsidR="00A741B5" w:rsidRPr="0040797F" w:rsidRDefault="00A741B5" w:rsidP="0040797F"/>
    <w:p w:rsidR="00A741B5" w:rsidRPr="0040797F" w:rsidRDefault="00A741B5" w:rsidP="0040797F">
      <w:pPr>
        <w:pBdr>
          <w:top w:val="single" w:sz="4" w:space="1" w:color="auto"/>
        </w:pBdr>
      </w:pPr>
    </w:p>
    <w:p w:rsidR="00A741B5" w:rsidRPr="0040797F" w:rsidRDefault="0040797F" w:rsidP="0040797F">
      <w:pPr>
        <w:tabs>
          <w:tab w:val="left" w:pos="2013"/>
          <w:tab w:val="left" w:pos="2268"/>
        </w:tabs>
        <w:ind w:hanging="1701"/>
        <w:jc w:val="both"/>
        <w:rPr>
          <w:rFonts w:eastAsia="SimSun"/>
        </w:rPr>
      </w:pPr>
      <w:r>
        <w:rPr>
          <w:rFonts w:eastAsia="SimSun"/>
        </w:rPr>
        <w:t xml:space="preserve">                             Приложения:</w:t>
      </w:r>
      <w:r w:rsidR="00A741B5" w:rsidRPr="0040797F">
        <w:rPr>
          <w:rFonts w:eastAsia="SimSun"/>
        </w:rPr>
        <w:t>1.</w:t>
      </w:r>
      <w:r w:rsidR="00A741B5" w:rsidRPr="0040797F">
        <w:rPr>
          <w:rFonts w:eastAsia="SimSun"/>
        </w:rPr>
        <w:tab/>
        <w:t>План объекта спорта с обозначением его критических элементов (схемы коммуникаций, планы и экспликации отдельных зданий и сооружений или их частей).</w:t>
      </w:r>
    </w:p>
    <w:p w:rsidR="00A741B5" w:rsidRPr="0040797F" w:rsidRDefault="00A741B5" w:rsidP="0040797F">
      <w:pPr>
        <w:tabs>
          <w:tab w:val="left" w:pos="2013"/>
          <w:tab w:val="left" w:pos="2268"/>
        </w:tabs>
        <w:ind w:hanging="2268"/>
        <w:jc w:val="both"/>
        <w:rPr>
          <w:rFonts w:eastAsia="SimSun"/>
        </w:rPr>
      </w:pPr>
      <w:r w:rsidRPr="0040797F">
        <w:tab/>
      </w:r>
      <w:r w:rsidR="0040797F">
        <w:rPr>
          <w:rFonts w:eastAsia="SimSun"/>
        </w:rPr>
        <w:t xml:space="preserve">2. </w:t>
      </w:r>
      <w:r w:rsidRPr="0040797F">
        <w:rPr>
          <w:rFonts w:eastAsia="SimSun"/>
        </w:rPr>
        <w:t>Схема организации охраны объекта спорта с указанием контрольно-пропускных пунктов, постов (пунктов) безопасности (охраны), маршрутов и режима патрулирования, мест расположения инженерно-технических средств охраны и средств пожарной безопасности, зон свободного доступа.</w:t>
      </w:r>
    </w:p>
    <w:p w:rsidR="00A741B5" w:rsidRPr="0040797F" w:rsidRDefault="0040797F" w:rsidP="0040797F">
      <w:pPr>
        <w:tabs>
          <w:tab w:val="left" w:pos="2013"/>
          <w:tab w:val="left" w:pos="2268"/>
        </w:tabs>
        <w:ind w:hanging="2268"/>
        <w:jc w:val="both"/>
        <w:rPr>
          <w:rFonts w:eastAsia="SimSun"/>
        </w:rPr>
      </w:pPr>
      <w:r>
        <w:rPr>
          <w:rFonts w:eastAsia="SimSun"/>
        </w:rPr>
        <w:tab/>
        <w:t xml:space="preserve">3. </w:t>
      </w:r>
      <w:r w:rsidR="00A741B5" w:rsidRPr="0040797F">
        <w:rPr>
          <w:rFonts w:eastAsia="SimSun"/>
        </w:rPr>
        <w:t>График проведения на объекте спорта учений и тренировок, в том числе с привлечением подразделений органов федеральной службы безопасности и органов внутренних дел Российской Федерации (по согласованию), и основания для их проведения.</w:t>
      </w:r>
    </w:p>
    <w:p w:rsidR="00A741B5" w:rsidRPr="0040797F" w:rsidRDefault="00A741B5" w:rsidP="0040797F">
      <w:pPr>
        <w:tabs>
          <w:tab w:val="left" w:pos="2013"/>
          <w:tab w:val="left" w:pos="2268"/>
        </w:tabs>
        <w:rPr>
          <w:rFonts w:eastAsia="SimSun"/>
        </w:rPr>
      </w:pPr>
      <w:r w:rsidRPr="0040797F">
        <w:tab/>
      </w:r>
      <w:r w:rsidRPr="0040797F">
        <w:rPr>
          <w:rFonts w:eastAsia="SimSun"/>
        </w:rPr>
        <w:t>4.</w:t>
      </w:r>
      <w:r w:rsidRPr="0040797F">
        <w:rPr>
          <w:rFonts w:eastAsia="SimSun"/>
        </w:rPr>
        <w:tab/>
        <w:t>Схема связи на объекте спорта.</w:t>
      </w:r>
    </w:p>
    <w:tbl>
      <w:tblPr>
        <w:tblW w:w="0" w:type="auto"/>
        <w:tblLayout w:type="fixed"/>
        <w:tblCellMar>
          <w:left w:w="28" w:type="dxa"/>
          <w:right w:w="28" w:type="dxa"/>
        </w:tblCellMar>
        <w:tblLook w:val="0000"/>
      </w:tblPr>
      <w:tblGrid>
        <w:gridCol w:w="3856"/>
        <w:gridCol w:w="2552"/>
        <w:gridCol w:w="170"/>
        <w:gridCol w:w="3402"/>
      </w:tblGrid>
      <w:tr w:rsidR="00A741B5" w:rsidRPr="0040797F" w:rsidTr="00EB3C0D">
        <w:tc>
          <w:tcPr>
            <w:tcW w:w="3856"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Члены комиссии:</w:t>
            </w:r>
          </w:p>
        </w:tc>
        <w:tc>
          <w:tcPr>
            <w:tcW w:w="2552" w:type="dxa"/>
            <w:tcBorders>
              <w:top w:val="nil"/>
              <w:left w:val="nil"/>
              <w:bottom w:val="single" w:sz="4" w:space="0" w:color="auto"/>
              <w:right w:val="nil"/>
            </w:tcBorders>
            <w:vAlign w:val="bottom"/>
          </w:tcPr>
          <w:p w:rsidR="00A741B5" w:rsidRPr="0040797F" w:rsidRDefault="00A741B5" w:rsidP="0040797F">
            <w:pPr>
              <w:jc w:val="center"/>
            </w:pPr>
          </w:p>
        </w:tc>
        <w:tc>
          <w:tcPr>
            <w:tcW w:w="170" w:type="dxa"/>
            <w:tcBorders>
              <w:top w:val="nil"/>
              <w:left w:val="nil"/>
              <w:bottom w:val="nil"/>
              <w:right w:val="nil"/>
            </w:tcBorders>
            <w:vAlign w:val="bottom"/>
          </w:tcPr>
          <w:p w:rsidR="00A741B5" w:rsidRPr="0040797F" w:rsidRDefault="00A741B5" w:rsidP="0040797F"/>
        </w:tc>
        <w:tc>
          <w:tcPr>
            <w:tcW w:w="3402" w:type="dxa"/>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c>
          <w:tcPr>
            <w:tcW w:w="3856" w:type="dxa"/>
            <w:tcBorders>
              <w:top w:val="nil"/>
              <w:left w:val="nil"/>
              <w:bottom w:val="nil"/>
              <w:right w:val="nil"/>
            </w:tcBorders>
          </w:tcPr>
          <w:p w:rsidR="00A741B5" w:rsidRPr="0040797F" w:rsidRDefault="00A741B5" w:rsidP="0040797F"/>
        </w:tc>
        <w:tc>
          <w:tcPr>
            <w:tcW w:w="255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70" w:type="dxa"/>
            <w:tcBorders>
              <w:top w:val="nil"/>
              <w:left w:val="nil"/>
              <w:bottom w:val="nil"/>
              <w:right w:val="nil"/>
            </w:tcBorders>
          </w:tcPr>
          <w:p w:rsidR="00A741B5" w:rsidRPr="0040797F" w:rsidRDefault="00A741B5" w:rsidP="0040797F"/>
        </w:tc>
        <w:tc>
          <w:tcPr>
            <w:tcW w:w="340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r>
    </w:tbl>
    <w:p w:rsidR="00A741B5" w:rsidRPr="0040797F" w:rsidRDefault="00A741B5" w:rsidP="0040797F"/>
    <w:tbl>
      <w:tblPr>
        <w:tblW w:w="0" w:type="auto"/>
        <w:tblLayout w:type="fixed"/>
        <w:tblCellMar>
          <w:left w:w="28" w:type="dxa"/>
          <w:right w:w="28" w:type="dxa"/>
        </w:tblCellMar>
        <w:tblLook w:val="0000"/>
      </w:tblPr>
      <w:tblGrid>
        <w:gridCol w:w="3856"/>
        <w:gridCol w:w="2552"/>
        <w:gridCol w:w="170"/>
        <w:gridCol w:w="3402"/>
      </w:tblGrid>
      <w:tr w:rsidR="00A741B5" w:rsidRPr="0040797F" w:rsidTr="00EB3C0D">
        <w:tc>
          <w:tcPr>
            <w:tcW w:w="3856" w:type="dxa"/>
            <w:tcBorders>
              <w:top w:val="nil"/>
              <w:left w:val="nil"/>
              <w:bottom w:val="nil"/>
              <w:right w:val="nil"/>
            </w:tcBorders>
            <w:vAlign w:val="bottom"/>
          </w:tcPr>
          <w:p w:rsidR="00A741B5" w:rsidRPr="0040797F" w:rsidRDefault="00A741B5" w:rsidP="0040797F"/>
        </w:tc>
        <w:tc>
          <w:tcPr>
            <w:tcW w:w="2552" w:type="dxa"/>
            <w:tcBorders>
              <w:top w:val="nil"/>
              <w:left w:val="nil"/>
              <w:bottom w:val="single" w:sz="4" w:space="0" w:color="auto"/>
              <w:right w:val="nil"/>
            </w:tcBorders>
            <w:vAlign w:val="bottom"/>
          </w:tcPr>
          <w:p w:rsidR="00A741B5" w:rsidRPr="0040797F" w:rsidRDefault="00A741B5" w:rsidP="0040797F">
            <w:pPr>
              <w:jc w:val="center"/>
            </w:pPr>
          </w:p>
        </w:tc>
        <w:tc>
          <w:tcPr>
            <w:tcW w:w="170" w:type="dxa"/>
            <w:tcBorders>
              <w:top w:val="nil"/>
              <w:left w:val="nil"/>
              <w:bottom w:val="nil"/>
              <w:right w:val="nil"/>
            </w:tcBorders>
            <w:vAlign w:val="bottom"/>
          </w:tcPr>
          <w:p w:rsidR="00A741B5" w:rsidRPr="0040797F" w:rsidRDefault="00A741B5" w:rsidP="0040797F"/>
        </w:tc>
        <w:tc>
          <w:tcPr>
            <w:tcW w:w="3402" w:type="dxa"/>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c>
          <w:tcPr>
            <w:tcW w:w="3856" w:type="dxa"/>
            <w:tcBorders>
              <w:top w:val="nil"/>
              <w:left w:val="nil"/>
              <w:bottom w:val="nil"/>
              <w:right w:val="nil"/>
            </w:tcBorders>
          </w:tcPr>
          <w:p w:rsidR="00A741B5" w:rsidRPr="0040797F" w:rsidRDefault="00A741B5" w:rsidP="0040797F"/>
        </w:tc>
        <w:tc>
          <w:tcPr>
            <w:tcW w:w="255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70" w:type="dxa"/>
            <w:tcBorders>
              <w:top w:val="nil"/>
              <w:left w:val="nil"/>
              <w:bottom w:val="nil"/>
              <w:right w:val="nil"/>
            </w:tcBorders>
          </w:tcPr>
          <w:p w:rsidR="00A741B5" w:rsidRPr="0040797F" w:rsidRDefault="00A741B5" w:rsidP="0040797F"/>
        </w:tc>
        <w:tc>
          <w:tcPr>
            <w:tcW w:w="340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r>
    </w:tbl>
    <w:p w:rsidR="00A741B5" w:rsidRPr="0040797F" w:rsidRDefault="00A741B5" w:rsidP="0040797F"/>
    <w:tbl>
      <w:tblPr>
        <w:tblW w:w="0" w:type="auto"/>
        <w:tblLayout w:type="fixed"/>
        <w:tblCellMar>
          <w:left w:w="28" w:type="dxa"/>
          <w:right w:w="28" w:type="dxa"/>
        </w:tblCellMar>
        <w:tblLook w:val="0000"/>
      </w:tblPr>
      <w:tblGrid>
        <w:gridCol w:w="3856"/>
        <w:gridCol w:w="2552"/>
        <w:gridCol w:w="170"/>
        <w:gridCol w:w="3402"/>
      </w:tblGrid>
      <w:tr w:rsidR="00A741B5" w:rsidRPr="0040797F" w:rsidTr="00EB3C0D">
        <w:tc>
          <w:tcPr>
            <w:tcW w:w="3856" w:type="dxa"/>
            <w:tcBorders>
              <w:top w:val="nil"/>
              <w:left w:val="nil"/>
              <w:bottom w:val="nil"/>
              <w:right w:val="nil"/>
            </w:tcBorders>
            <w:vAlign w:val="bottom"/>
          </w:tcPr>
          <w:p w:rsidR="00A741B5" w:rsidRPr="0040797F" w:rsidRDefault="00A741B5" w:rsidP="0040797F"/>
        </w:tc>
        <w:tc>
          <w:tcPr>
            <w:tcW w:w="2552" w:type="dxa"/>
            <w:tcBorders>
              <w:top w:val="nil"/>
              <w:left w:val="nil"/>
              <w:bottom w:val="single" w:sz="4" w:space="0" w:color="auto"/>
              <w:right w:val="nil"/>
            </w:tcBorders>
            <w:vAlign w:val="bottom"/>
          </w:tcPr>
          <w:p w:rsidR="00A741B5" w:rsidRPr="0040797F" w:rsidRDefault="00A741B5" w:rsidP="0040797F">
            <w:pPr>
              <w:jc w:val="center"/>
            </w:pPr>
          </w:p>
        </w:tc>
        <w:tc>
          <w:tcPr>
            <w:tcW w:w="170" w:type="dxa"/>
            <w:tcBorders>
              <w:top w:val="nil"/>
              <w:left w:val="nil"/>
              <w:bottom w:val="nil"/>
              <w:right w:val="nil"/>
            </w:tcBorders>
            <w:vAlign w:val="bottom"/>
          </w:tcPr>
          <w:p w:rsidR="00A741B5" w:rsidRPr="0040797F" w:rsidRDefault="00A741B5" w:rsidP="0040797F"/>
        </w:tc>
        <w:tc>
          <w:tcPr>
            <w:tcW w:w="3402" w:type="dxa"/>
            <w:tcBorders>
              <w:top w:val="nil"/>
              <w:left w:val="nil"/>
              <w:bottom w:val="single" w:sz="4" w:space="0" w:color="auto"/>
              <w:right w:val="nil"/>
            </w:tcBorders>
            <w:vAlign w:val="bottom"/>
          </w:tcPr>
          <w:p w:rsidR="00A741B5" w:rsidRPr="0040797F" w:rsidRDefault="00A741B5" w:rsidP="0040797F">
            <w:pPr>
              <w:jc w:val="center"/>
            </w:pPr>
          </w:p>
        </w:tc>
      </w:tr>
      <w:tr w:rsidR="00A741B5" w:rsidRPr="0040797F" w:rsidTr="00EB3C0D">
        <w:tc>
          <w:tcPr>
            <w:tcW w:w="3856" w:type="dxa"/>
            <w:tcBorders>
              <w:top w:val="nil"/>
              <w:left w:val="nil"/>
              <w:bottom w:val="nil"/>
              <w:right w:val="nil"/>
            </w:tcBorders>
          </w:tcPr>
          <w:p w:rsidR="00A741B5" w:rsidRPr="0040797F" w:rsidRDefault="00A741B5" w:rsidP="0040797F"/>
        </w:tc>
        <w:tc>
          <w:tcPr>
            <w:tcW w:w="255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(подпись)</w:t>
            </w:r>
          </w:p>
        </w:tc>
        <w:tc>
          <w:tcPr>
            <w:tcW w:w="170" w:type="dxa"/>
            <w:tcBorders>
              <w:top w:val="nil"/>
              <w:left w:val="nil"/>
              <w:bottom w:val="nil"/>
              <w:right w:val="nil"/>
            </w:tcBorders>
          </w:tcPr>
          <w:p w:rsidR="00A741B5" w:rsidRPr="0040797F" w:rsidRDefault="00A741B5" w:rsidP="0040797F"/>
        </w:tc>
        <w:tc>
          <w:tcPr>
            <w:tcW w:w="3402" w:type="dxa"/>
            <w:tcBorders>
              <w:top w:val="nil"/>
              <w:left w:val="nil"/>
              <w:bottom w:val="nil"/>
              <w:right w:val="nil"/>
            </w:tcBorders>
          </w:tcPr>
          <w:p w:rsidR="00A741B5" w:rsidRPr="0040797F" w:rsidRDefault="00A741B5" w:rsidP="0040797F">
            <w:pPr>
              <w:jc w:val="center"/>
              <w:rPr>
                <w:rFonts w:eastAsia="SimSun"/>
              </w:rPr>
            </w:pPr>
            <w:r w:rsidRPr="0040797F">
              <w:rPr>
                <w:rFonts w:eastAsia="SimSun"/>
              </w:rPr>
              <w:t>(ф.и.о.)</w:t>
            </w:r>
          </w:p>
        </w:tc>
      </w:tr>
    </w:tbl>
    <w:p w:rsidR="00A741B5" w:rsidRPr="0040797F" w:rsidRDefault="00A741B5" w:rsidP="0040797F"/>
    <w:tbl>
      <w:tblPr>
        <w:tblW w:w="0" w:type="auto"/>
        <w:tblInd w:w="567" w:type="dxa"/>
        <w:tblLayout w:type="fixed"/>
        <w:tblCellMar>
          <w:left w:w="28" w:type="dxa"/>
          <w:right w:w="28" w:type="dxa"/>
        </w:tblCellMar>
        <w:tblLook w:val="0000"/>
      </w:tblPr>
      <w:tblGrid>
        <w:gridCol w:w="1758"/>
        <w:gridCol w:w="170"/>
        <w:gridCol w:w="454"/>
        <w:gridCol w:w="255"/>
        <w:gridCol w:w="1418"/>
        <w:gridCol w:w="397"/>
        <w:gridCol w:w="369"/>
        <w:gridCol w:w="453"/>
      </w:tblGrid>
      <w:tr w:rsidR="00A741B5" w:rsidRPr="0040797F" w:rsidTr="00EB3C0D">
        <w:tc>
          <w:tcPr>
            <w:tcW w:w="1758"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Составлен</w:t>
            </w:r>
          </w:p>
        </w:tc>
        <w:tc>
          <w:tcPr>
            <w:tcW w:w="170"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w:t>
            </w:r>
          </w:p>
        </w:tc>
        <w:tc>
          <w:tcPr>
            <w:tcW w:w="454" w:type="dxa"/>
            <w:tcBorders>
              <w:top w:val="nil"/>
              <w:left w:val="nil"/>
              <w:bottom w:val="single" w:sz="4" w:space="0" w:color="auto"/>
              <w:right w:val="nil"/>
            </w:tcBorders>
            <w:vAlign w:val="bottom"/>
          </w:tcPr>
          <w:p w:rsidR="00A741B5" w:rsidRPr="0040797F" w:rsidRDefault="00A741B5" w:rsidP="0040797F">
            <w:pPr>
              <w:jc w:val="center"/>
            </w:pPr>
          </w:p>
        </w:tc>
        <w:tc>
          <w:tcPr>
            <w:tcW w:w="255"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w:t>
            </w:r>
          </w:p>
        </w:tc>
        <w:tc>
          <w:tcPr>
            <w:tcW w:w="1418" w:type="dxa"/>
            <w:tcBorders>
              <w:top w:val="nil"/>
              <w:left w:val="nil"/>
              <w:bottom w:val="single" w:sz="4" w:space="0" w:color="auto"/>
              <w:right w:val="nil"/>
            </w:tcBorders>
            <w:vAlign w:val="bottom"/>
          </w:tcPr>
          <w:p w:rsidR="00A741B5" w:rsidRPr="0040797F" w:rsidRDefault="00A741B5" w:rsidP="0040797F">
            <w:pPr>
              <w:jc w:val="center"/>
            </w:pPr>
          </w:p>
        </w:tc>
        <w:tc>
          <w:tcPr>
            <w:tcW w:w="39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453"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r>
    </w:tbl>
    <w:p w:rsidR="00A741B5" w:rsidRPr="0040797F" w:rsidRDefault="00A741B5" w:rsidP="0040797F"/>
    <w:tbl>
      <w:tblPr>
        <w:tblW w:w="0" w:type="auto"/>
        <w:tblInd w:w="567" w:type="dxa"/>
        <w:tblLayout w:type="fixed"/>
        <w:tblCellMar>
          <w:left w:w="28" w:type="dxa"/>
          <w:right w:w="28" w:type="dxa"/>
        </w:tblCellMar>
        <w:tblLook w:val="0000"/>
      </w:tblPr>
      <w:tblGrid>
        <w:gridCol w:w="1758"/>
        <w:gridCol w:w="170"/>
        <w:gridCol w:w="454"/>
        <w:gridCol w:w="255"/>
        <w:gridCol w:w="1418"/>
        <w:gridCol w:w="397"/>
        <w:gridCol w:w="369"/>
        <w:gridCol w:w="453"/>
      </w:tblGrid>
      <w:tr w:rsidR="00A741B5" w:rsidRPr="0040797F" w:rsidTr="00EB3C0D">
        <w:tc>
          <w:tcPr>
            <w:tcW w:w="1758"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Актуализирован</w:t>
            </w:r>
          </w:p>
        </w:tc>
        <w:tc>
          <w:tcPr>
            <w:tcW w:w="170"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w:t>
            </w:r>
          </w:p>
        </w:tc>
        <w:tc>
          <w:tcPr>
            <w:tcW w:w="454" w:type="dxa"/>
            <w:tcBorders>
              <w:top w:val="nil"/>
              <w:left w:val="nil"/>
              <w:bottom w:val="single" w:sz="4" w:space="0" w:color="auto"/>
              <w:right w:val="nil"/>
            </w:tcBorders>
            <w:vAlign w:val="bottom"/>
          </w:tcPr>
          <w:p w:rsidR="00A741B5" w:rsidRPr="0040797F" w:rsidRDefault="00A741B5" w:rsidP="0040797F">
            <w:pPr>
              <w:jc w:val="center"/>
            </w:pPr>
          </w:p>
        </w:tc>
        <w:tc>
          <w:tcPr>
            <w:tcW w:w="255"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w:t>
            </w:r>
          </w:p>
        </w:tc>
        <w:tc>
          <w:tcPr>
            <w:tcW w:w="1418" w:type="dxa"/>
            <w:tcBorders>
              <w:top w:val="nil"/>
              <w:left w:val="nil"/>
              <w:bottom w:val="single" w:sz="4" w:space="0" w:color="auto"/>
              <w:right w:val="nil"/>
            </w:tcBorders>
            <w:vAlign w:val="bottom"/>
          </w:tcPr>
          <w:p w:rsidR="00A741B5" w:rsidRPr="0040797F" w:rsidRDefault="00A741B5" w:rsidP="0040797F">
            <w:pPr>
              <w:jc w:val="center"/>
            </w:pPr>
          </w:p>
        </w:tc>
        <w:tc>
          <w:tcPr>
            <w:tcW w:w="397" w:type="dxa"/>
            <w:tcBorders>
              <w:top w:val="nil"/>
              <w:left w:val="nil"/>
              <w:bottom w:val="nil"/>
              <w:right w:val="nil"/>
            </w:tcBorders>
            <w:vAlign w:val="bottom"/>
          </w:tcPr>
          <w:p w:rsidR="00A741B5" w:rsidRPr="0040797F" w:rsidRDefault="00A741B5" w:rsidP="0040797F">
            <w:pPr>
              <w:jc w:val="right"/>
              <w:rPr>
                <w:rFonts w:eastAsia="SimSun"/>
              </w:rPr>
            </w:pPr>
            <w:r w:rsidRPr="0040797F">
              <w:rPr>
                <w:rFonts w:eastAsia="SimSun"/>
              </w:rPr>
              <w:t>20</w:t>
            </w:r>
          </w:p>
        </w:tc>
        <w:tc>
          <w:tcPr>
            <w:tcW w:w="369" w:type="dxa"/>
            <w:tcBorders>
              <w:top w:val="nil"/>
              <w:left w:val="nil"/>
              <w:bottom w:val="single" w:sz="4" w:space="0" w:color="auto"/>
              <w:right w:val="nil"/>
            </w:tcBorders>
            <w:vAlign w:val="bottom"/>
          </w:tcPr>
          <w:p w:rsidR="00A741B5" w:rsidRPr="0040797F" w:rsidRDefault="00A741B5" w:rsidP="0040797F"/>
        </w:tc>
        <w:tc>
          <w:tcPr>
            <w:tcW w:w="453" w:type="dxa"/>
            <w:tcBorders>
              <w:top w:val="nil"/>
              <w:left w:val="nil"/>
              <w:bottom w:val="nil"/>
              <w:right w:val="nil"/>
            </w:tcBorders>
            <w:vAlign w:val="bottom"/>
          </w:tcPr>
          <w:p w:rsidR="00A741B5" w:rsidRPr="0040797F" w:rsidRDefault="00A741B5" w:rsidP="0040797F">
            <w:pPr>
              <w:rPr>
                <w:rFonts w:eastAsia="SimSun"/>
              </w:rPr>
            </w:pPr>
            <w:r w:rsidRPr="0040797F">
              <w:rPr>
                <w:rFonts w:eastAsia="SimSun"/>
              </w:rPr>
              <w:t>г.</w:t>
            </w:r>
          </w:p>
        </w:tc>
      </w:tr>
    </w:tbl>
    <w:p w:rsidR="00A741B5" w:rsidRPr="0040797F" w:rsidRDefault="00A741B5" w:rsidP="0040797F">
      <w:pPr>
        <w:rPr>
          <w:rFonts w:eastAsia="SimSun"/>
        </w:rPr>
      </w:pPr>
      <w:r w:rsidRPr="0040797F">
        <w:rPr>
          <w:rFonts w:eastAsia="SimSun"/>
        </w:rPr>
        <w:t xml:space="preserve">Причина актуализации  </w:t>
      </w:r>
    </w:p>
    <w:p w:rsidR="00A741B5" w:rsidRPr="0040797F" w:rsidRDefault="00A741B5" w:rsidP="0040797F">
      <w:pPr>
        <w:pBdr>
          <w:top w:val="single" w:sz="4" w:space="1" w:color="auto"/>
        </w:pBdr>
      </w:pPr>
    </w:p>
    <w:p w:rsidR="00A741B5" w:rsidRPr="0040797F" w:rsidRDefault="00A741B5" w:rsidP="0040797F"/>
    <w:p w:rsidR="005B73AC" w:rsidRDefault="005B73AC" w:rsidP="004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464AD7" w:rsidRPr="0040797F" w:rsidRDefault="00464AD7" w:rsidP="004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B73AC" w:rsidRPr="0040797F" w:rsidRDefault="005B73AC" w:rsidP="004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B73AC" w:rsidRPr="0040797F" w:rsidRDefault="005B73AC" w:rsidP="004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464AD7" w:rsidRDefault="005B5668" w:rsidP="00464AD7">
      <w:pPr>
        <w:jc w:val="right"/>
        <w:rPr>
          <w:rFonts w:eastAsia="SimSun"/>
          <w:bCs/>
        </w:rPr>
      </w:pPr>
      <w:r w:rsidRPr="0040797F">
        <w:rPr>
          <w:rFonts w:eastAsia="SimSun"/>
          <w:b/>
          <w:bCs/>
        </w:rPr>
        <w:lastRenderedPageBreak/>
        <w:t xml:space="preserve">                                                                                     </w:t>
      </w:r>
      <w:r w:rsidRPr="0040797F">
        <w:rPr>
          <w:rFonts w:eastAsia="SimSun"/>
          <w:bCs/>
        </w:rPr>
        <w:t>Приложение №</w:t>
      </w:r>
      <w:r w:rsidR="00464AD7">
        <w:rPr>
          <w:rFonts w:eastAsia="SimSun"/>
          <w:bCs/>
        </w:rPr>
        <w:t xml:space="preserve"> </w:t>
      </w:r>
      <w:r w:rsidRPr="0040797F">
        <w:rPr>
          <w:rFonts w:eastAsia="SimSun"/>
          <w:bCs/>
        </w:rPr>
        <w:t xml:space="preserve">2 </w:t>
      </w:r>
    </w:p>
    <w:p w:rsidR="005B5668" w:rsidRPr="0040797F" w:rsidRDefault="005B5668" w:rsidP="00464AD7">
      <w:pPr>
        <w:jc w:val="right"/>
        <w:rPr>
          <w:rFonts w:eastAsia="SimSun"/>
          <w:bCs/>
        </w:rPr>
      </w:pPr>
      <w:r w:rsidRPr="0040797F">
        <w:rPr>
          <w:rFonts w:eastAsia="SimSun"/>
          <w:bCs/>
        </w:rPr>
        <w:t>к Положению</w:t>
      </w:r>
    </w:p>
    <w:p w:rsidR="005B73AC" w:rsidRPr="00464AD7" w:rsidRDefault="005B73AC" w:rsidP="00464AD7">
      <w:pPr>
        <w:pStyle w:val="Default"/>
        <w:jc w:val="center"/>
        <w:rPr>
          <w:bCs/>
        </w:rPr>
      </w:pPr>
      <w:r w:rsidRPr="00464AD7">
        <w:rPr>
          <w:bCs/>
        </w:rPr>
        <w:t>Акт обследования и категорирования объекта спорта</w:t>
      </w:r>
    </w:p>
    <w:p w:rsidR="005B73AC" w:rsidRPr="00464AD7" w:rsidRDefault="005B73AC" w:rsidP="00464AD7">
      <w:pPr>
        <w:pStyle w:val="Default"/>
        <w:jc w:val="center"/>
      </w:pPr>
    </w:p>
    <w:p w:rsidR="005B73AC" w:rsidRPr="0040797F" w:rsidRDefault="005B73AC" w:rsidP="005B73AC">
      <w:pPr>
        <w:pStyle w:val="Default"/>
        <w:jc w:val="both"/>
      </w:pPr>
      <w:r w:rsidRPr="0040797F">
        <w:t xml:space="preserve">По предложению __________________________________ (юридическое лицо, являющееся собственником объекта спорта или использующее его на ином законном основании, или ФИО физического лица, являющегося собственником объекта спорта или использующего его на ином законном основании) комиссия в составе: ___________________________________________, (ФИО и должности членов комиссии), действующая на основании Постановления _____________________________, (реквизиты Постановления) провела обследование и категорирование объекта спорта: ___________________________ (название, адрес объекта спорта) </w:t>
      </w:r>
    </w:p>
    <w:p w:rsidR="005B73AC" w:rsidRPr="0040797F" w:rsidRDefault="005B73AC" w:rsidP="005B73AC">
      <w:pPr>
        <w:pStyle w:val="Default"/>
        <w:jc w:val="both"/>
      </w:pPr>
      <w:r w:rsidRPr="0040797F">
        <w:t xml:space="preserve">1. При оценке степени угрозы совершения на нем террористических актов и возможных последствий их совершения установлено: </w:t>
      </w:r>
    </w:p>
    <w:p w:rsidR="005B73AC" w:rsidRPr="0040797F" w:rsidRDefault="005B73AC" w:rsidP="005B73AC">
      <w:pPr>
        <w:pStyle w:val="Default"/>
        <w:jc w:val="both"/>
      </w:pPr>
      <w:r w:rsidRPr="0040797F">
        <w:t xml:space="preserve">а) исходя из единовременной пропускной способности объекта спорта и количества зрительских мест, в результате совершения террористического акта прогнозируемое количество пострадавших составит ______________ человек; (цифрами) </w:t>
      </w:r>
    </w:p>
    <w:p w:rsidR="005B73AC" w:rsidRPr="0040797F" w:rsidRDefault="005B73AC" w:rsidP="005B73AC">
      <w:pPr>
        <w:pStyle w:val="Default"/>
        <w:jc w:val="both"/>
      </w:pPr>
      <w:r w:rsidRPr="0040797F">
        <w:t xml:space="preserve">б) исходя из балансовой стоимости объекта спорта размер экономического ущерба может составить ______________ рублей; (цифрами) </w:t>
      </w:r>
    </w:p>
    <w:p w:rsidR="005B73AC" w:rsidRPr="0040797F" w:rsidRDefault="005B73AC" w:rsidP="005B73AC">
      <w:pPr>
        <w:pStyle w:val="Default"/>
        <w:jc w:val="both"/>
      </w:pPr>
      <w:r w:rsidRPr="0040797F">
        <w:t xml:space="preserve">в) объект спорта расположен на территории _____________________, в _________________ (субъект Российской Федерации), в котором в течение последних 12 месяцев зарегистрировано ______________ (цифрами) террористических актов. </w:t>
      </w:r>
    </w:p>
    <w:p w:rsidR="005B73AC" w:rsidRPr="0040797F" w:rsidRDefault="005B73AC" w:rsidP="005B73AC">
      <w:pPr>
        <w:pStyle w:val="Default"/>
        <w:jc w:val="both"/>
      </w:pPr>
      <w:r w:rsidRPr="0040797F">
        <w:t xml:space="preserve">На основании </w:t>
      </w:r>
      <w:r w:rsidR="0062720C" w:rsidRPr="0040797F">
        <w:t>Постановления от 06.03.2015г № 202</w:t>
      </w:r>
      <w:r w:rsidRPr="0040797F">
        <w:t xml:space="preserve"> объекту спорта присваивается категория ___________ опасности. (цифрами) </w:t>
      </w:r>
    </w:p>
    <w:p w:rsidR="005B73AC" w:rsidRPr="0040797F" w:rsidRDefault="005B73AC" w:rsidP="005B73AC">
      <w:pPr>
        <w:pStyle w:val="Default"/>
        <w:jc w:val="both"/>
      </w:pPr>
      <w:r w:rsidRPr="0040797F">
        <w:t xml:space="preserve">2. При обследовании объекта спорта установлено следующее состояние инженерно-технических средств охраны объекта спорта: </w:t>
      </w:r>
    </w:p>
    <w:p w:rsidR="005B73AC" w:rsidRPr="0040797F" w:rsidRDefault="005B73AC" w:rsidP="005B73AC">
      <w:pPr>
        <w:pStyle w:val="Default"/>
        <w:jc w:val="both"/>
      </w:pPr>
      <w:r w:rsidRPr="0040797F">
        <w:t xml:space="preserve">система экстренного оповещения сотрудников и посетителей объекта спорта о потенциальной угрозе возникновения или возникновении чрезвычайной ситуации __________________ (есть/нет, работает/не работает;) (ненужное вычеркнуть) </w:t>
      </w:r>
    </w:p>
    <w:p w:rsidR="005B73AC" w:rsidRPr="0040797F" w:rsidRDefault="005B73AC" w:rsidP="005B73AC">
      <w:pPr>
        <w:pStyle w:val="Default"/>
        <w:jc w:val="both"/>
      </w:pPr>
      <w:r w:rsidRPr="0040797F">
        <w:t xml:space="preserve">охранная телевизионная система ______________________ (есть/нет, работает/не работает;) (ненужное вычеркнуть) </w:t>
      </w:r>
    </w:p>
    <w:p w:rsidR="005B73AC" w:rsidRPr="0040797F" w:rsidRDefault="005B73AC" w:rsidP="005B73AC">
      <w:pPr>
        <w:pStyle w:val="Default"/>
        <w:jc w:val="both"/>
      </w:pPr>
      <w:r w:rsidRPr="0040797F">
        <w:t xml:space="preserve">стационарный металлообнаружитель __________________ (есть/нет, работает/не работает;) (ненужное вычеркнуть) </w:t>
      </w:r>
    </w:p>
    <w:p w:rsidR="005B73AC" w:rsidRPr="0040797F" w:rsidRDefault="005B73AC" w:rsidP="005B73AC">
      <w:pPr>
        <w:pStyle w:val="Default"/>
        <w:jc w:val="both"/>
      </w:pPr>
      <w:r w:rsidRPr="0040797F">
        <w:t>ручной металлоискатель __________________ (есть/нет, работает/не работает;)</w:t>
      </w:r>
      <w:r w:rsidR="00441BC2" w:rsidRPr="0040797F">
        <w:t xml:space="preserve"> (ненужное вычеркнуть)</w:t>
      </w:r>
      <w:r w:rsidRPr="0040797F">
        <w:t xml:space="preserve">  </w:t>
      </w:r>
    </w:p>
    <w:p w:rsidR="005B73AC" w:rsidRPr="0040797F" w:rsidRDefault="005B73AC" w:rsidP="005B73AC">
      <w:pPr>
        <w:pStyle w:val="Default"/>
        <w:jc w:val="both"/>
      </w:pPr>
      <w:r w:rsidRPr="0040797F">
        <w:t xml:space="preserve">контрольно-пропускной пункт (пост) __________________ (есть/нет, работает/не работает) </w:t>
      </w:r>
      <w:r w:rsidR="00441BC2" w:rsidRPr="0040797F">
        <w:t>(ненужное вычеркнуть)</w:t>
      </w:r>
    </w:p>
    <w:p w:rsidR="005B73AC" w:rsidRPr="0040797F" w:rsidRDefault="005B73AC" w:rsidP="005B73AC">
      <w:pPr>
        <w:pStyle w:val="Default"/>
        <w:jc w:val="both"/>
      </w:pPr>
      <w:r w:rsidRPr="0040797F">
        <w:t>Инженерно-технические средства охраны объекта спорта установленной категории опасности соответствуют/не соответствуют Требовани</w:t>
      </w:r>
      <w:r w:rsidR="00441BC2" w:rsidRPr="0040797F">
        <w:t>ям к антитеррористической защищенности объектов спорта.</w:t>
      </w:r>
      <w:r w:rsidRPr="0040797F">
        <w:t xml:space="preserve"> (ненужное вычеркнуть) </w:t>
      </w:r>
    </w:p>
    <w:p w:rsidR="005B73AC" w:rsidRPr="0040797F" w:rsidRDefault="005B73AC" w:rsidP="005B73AC">
      <w:pPr>
        <w:pStyle w:val="Default"/>
        <w:jc w:val="both"/>
      </w:pPr>
      <w:r w:rsidRPr="0040797F">
        <w:t>3. Антитеррористическая защищенность объектов спорта обеспечивается путем осуществления мероприятий</w:t>
      </w:r>
      <w:r w:rsidR="00152814" w:rsidRPr="0040797F">
        <w:t xml:space="preserve"> в соответствии с Постановлением от 06.03.2015г № 202 </w:t>
      </w:r>
      <w:r w:rsidRPr="0040797F">
        <w:t xml:space="preserve"> в полном/не полном объеме (ненужное вычеркнуть) </w:t>
      </w:r>
    </w:p>
    <w:p w:rsidR="005B73AC" w:rsidRPr="0040797F" w:rsidRDefault="005B73AC" w:rsidP="005B73AC">
      <w:pPr>
        <w:pStyle w:val="Default"/>
        <w:jc w:val="both"/>
      </w:pPr>
      <w:r w:rsidRPr="0040797F">
        <w:t xml:space="preserve">4. Рекомендации по устранению выявленных нарушений и оборудованию объекта спорта инженерно-техническими средствами охраны: </w:t>
      </w:r>
    </w:p>
    <w:p w:rsidR="005B73AC" w:rsidRPr="0040797F" w:rsidRDefault="005B73AC" w:rsidP="005B73AC">
      <w:pPr>
        <w:pStyle w:val="Default"/>
        <w:jc w:val="both"/>
      </w:pPr>
      <w:r w:rsidRPr="0040797F">
        <w:t xml:space="preserve">Подписи всех членов комиссии: </w:t>
      </w:r>
    </w:p>
    <w:p w:rsidR="005B73AC" w:rsidRPr="0040797F" w:rsidRDefault="005B73AC" w:rsidP="005B73AC">
      <w:pPr>
        <w:pStyle w:val="Default"/>
        <w:jc w:val="both"/>
      </w:pPr>
      <w:r w:rsidRPr="0040797F">
        <w:t xml:space="preserve">___________________________________ </w:t>
      </w:r>
      <w:r w:rsidR="00DB178D" w:rsidRPr="0040797F">
        <w:t xml:space="preserve">                      _______________________________</w:t>
      </w:r>
    </w:p>
    <w:p w:rsidR="005B73AC" w:rsidRPr="0040797F" w:rsidRDefault="005B73AC" w:rsidP="005B73AC">
      <w:pPr>
        <w:pStyle w:val="Default"/>
        <w:jc w:val="both"/>
      </w:pPr>
      <w:r w:rsidRPr="0040797F">
        <w:t xml:space="preserve">___________________________________ </w:t>
      </w:r>
      <w:r w:rsidR="00DB178D" w:rsidRPr="0040797F">
        <w:t xml:space="preserve">                      _______________________________</w:t>
      </w:r>
    </w:p>
    <w:p w:rsidR="005B73AC" w:rsidRPr="0040797F" w:rsidRDefault="005B73AC" w:rsidP="00DB178D">
      <w:pPr>
        <w:pStyle w:val="Default"/>
        <w:tabs>
          <w:tab w:val="left" w:pos="4605"/>
          <w:tab w:val="left" w:pos="4860"/>
        </w:tabs>
        <w:jc w:val="both"/>
      </w:pPr>
      <w:r w:rsidRPr="0040797F">
        <w:t xml:space="preserve">___________________________________ </w:t>
      </w:r>
      <w:r w:rsidR="00DB178D" w:rsidRPr="0040797F">
        <w:tab/>
        <w:t xml:space="preserve">                 _______________________________</w:t>
      </w:r>
    </w:p>
    <w:p w:rsidR="00A741B5" w:rsidRPr="00464AD7" w:rsidRDefault="005B73AC" w:rsidP="00464AD7">
      <w:pPr>
        <w:pStyle w:val="Default"/>
        <w:tabs>
          <w:tab w:val="left" w:pos="5640"/>
        </w:tabs>
        <w:jc w:val="both"/>
      </w:pPr>
      <w:r w:rsidRPr="0040797F">
        <w:t xml:space="preserve">___________________________________ </w:t>
      </w:r>
      <w:r w:rsidR="00DB178D" w:rsidRPr="0040797F">
        <w:tab/>
        <w:t>______________________________</w:t>
      </w:r>
    </w:p>
    <w:p w:rsidR="004811CB" w:rsidRPr="0040797F" w:rsidRDefault="004811CB" w:rsidP="00464AD7">
      <w:pPr>
        <w:tabs>
          <w:tab w:val="left" w:pos="916"/>
          <w:tab w:val="left" w:pos="1832"/>
          <w:tab w:val="left" w:pos="2748"/>
          <w:tab w:val="left" w:pos="3664"/>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40797F">
        <w:rPr>
          <w:rFonts w:eastAsia="Times New Roman"/>
        </w:rPr>
        <w:t xml:space="preserve">                                       </w:t>
      </w:r>
    </w:p>
    <w:p w:rsidR="00B2246A" w:rsidRPr="0040797F" w:rsidRDefault="00B2246A" w:rsidP="00B171E7">
      <w:pPr>
        <w:widowControl w:val="0"/>
        <w:autoSpaceDE w:val="0"/>
        <w:autoSpaceDN w:val="0"/>
        <w:adjustRightInd w:val="0"/>
        <w:jc w:val="both"/>
      </w:pPr>
    </w:p>
    <w:sectPr w:rsidR="00B2246A" w:rsidRPr="0040797F" w:rsidSect="00DE37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B5" w:rsidRDefault="000D33B5" w:rsidP="00FE7DDF">
      <w:r>
        <w:separator/>
      </w:r>
    </w:p>
  </w:endnote>
  <w:endnote w:type="continuationSeparator" w:id="0">
    <w:p w:rsidR="000D33B5" w:rsidRDefault="000D33B5" w:rsidP="00FE7D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B5" w:rsidRDefault="000D33B5" w:rsidP="00FE7DDF">
      <w:r>
        <w:separator/>
      </w:r>
    </w:p>
  </w:footnote>
  <w:footnote w:type="continuationSeparator" w:id="0">
    <w:p w:rsidR="000D33B5" w:rsidRDefault="000D33B5" w:rsidP="00FE7D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171E7"/>
    <w:rsid w:val="00014B27"/>
    <w:rsid w:val="00015E81"/>
    <w:rsid w:val="00016149"/>
    <w:rsid w:val="00022CB9"/>
    <w:rsid w:val="00036D80"/>
    <w:rsid w:val="00040FE0"/>
    <w:rsid w:val="00042169"/>
    <w:rsid w:val="00046682"/>
    <w:rsid w:val="000B5146"/>
    <w:rsid w:val="000B55A2"/>
    <w:rsid w:val="000D33B5"/>
    <w:rsid w:val="000E7FA8"/>
    <w:rsid w:val="00127249"/>
    <w:rsid w:val="00150F9E"/>
    <w:rsid w:val="00152814"/>
    <w:rsid w:val="00153F68"/>
    <w:rsid w:val="00174950"/>
    <w:rsid w:val="00195175"/>
    <w:rsid w:val="001B11B3"/>
    <w:rsid w:val="001E49E0"/>
    <w:rsid w:val="00200A2B"/>
    <w:rsid w:val="00213C74"/>
    <w:rsid w:val="00222831"/>
    <w:rsid w:val="00245933"/>
    <w:rsid w:val="0027684A"/>
    <w:rsid w:val="002926D5"/>
    <w:rsid w:val="002F2060"/>
    <w:rsid w:val="002F3D95"/>
    <w:rsid w:val="00353FA0"/>
    <w:rsid w:val="00361419"/>
    <w:rsid w:val="003919B0"/>
    <w:rsid w:val="00392143"/>
    <w:rsid w:val="003D2149"/>
    <w:rsid w:val="003E44D2"/>
    <w:rsid w:val="00405F97"/>
    <w:rsid w:val="0040797F"/>
    <w:rsid w:val="00424C03"/>
    <w:rsid w:val="0042621B"/>
    <w:rsid w:val="00441BC2"/>
    <w:rsid w:val="004603BE"/>
    <w:rsid w:val="00463E55"/>
    <w:rsid w:val="00464AD7"/>
    <w:rsid w:val="004811CB"/>
    <w:rsid w:val="004912B8"/>
    <w:rsid w:val="004A4B3F"/>
    <w:rsid w:val="004C5606"/>
    <w:rsid w:val="004D5DDE"/>
    <w:rsid w:val="004F6E28"/>
    <w:rsid w:val="0050032E"/>
    <w:rsid w:val="00502A92"/>
    <w:rsid w:val="0051019E"/>
    <w:rsid w:val="00534A27"/>
    <w:rsid w:val="005357A9"/>
    <w:rsid w:val="005870F8"/>
    <w:rsid w:val="005A648C"/>
    <w:rsid w:val="005B5668"/>
    <w:rsid w:val="005B73AC"/>
    <w:rsid w:val="005E0246"/>
    <w:rsid w:val="005F1CFE"/>
    <w:rsid w:val="0062720C"/>
    <w:rsid w:val="006757D4"/>
    <w:rsid w:val="006C1259"/>
    <w:rsid w:val="006C6359"/>
    <w:rsid w:val="006D1406"/>
    <w:rsid w:val="006F341C"/>
    <w:rsid w:val="00726DD0"/>
    <w:rsid w:val="00727978"/>
    <w:rsid w:val="00737C01"/>
    <w:rsid w:val="007661A5"/>
    <w:rsid w:val="007B2844"/>
    <w:rsid w:val="007B6D48"/>
    <w:rsid w:val="007C383B"/>
    <w:rsid w:val="007E35C9"/>
    <w:rsid w:val="007E42B6"/>
    <w:rsid w:val="0080650B"/>
    <w:rsid w:val="00827777"/>
    <w:rsid w:val="008375CA"/>
    <w:rsid w:val="00841150"/>
    <w:rsid w:val="0084545A"/>
    <w:rsid w:val="00860729"/>
    <w:rsid w:val="0086558B"/>
    <w:rsid w:val="00870A71"/>
    <w:rsid w:val="00872D7C"/>
    <w:rsid w:val="00897030"/>
    <w:rsid w:val="008A2B8E"/>
    <w:rsid w:val="008A4A2E"/>
    <w:rsid w:val="008B2048"/>
    <w:rsid w:val="008E12F1"/>
    <w:rsid w:val="009B02EB"/>
    <w:rsid w:val="009B0313"/>
    <w:rsid w:val="009B218F"/>
    <w:rsid w:val="009F57DE"/>
    <w:rsid w:val="00A03D29"/>
    <w:rsid w:val="00A13443"/>
    <w:rsid w:val="00A15CF0"/>
    <w:rsid w:val="00A22673"/>
    <w:rsid w:val="00A625DB"/>
    <w:rsid w:val="00A741B5"/>
    <w:rsid w:val="00A75314"/>
    <w:rsid w:val="00A776F0"/>
    <w:rsid w:val="00A93AA7"/>
    <w:rsid w:val="00A95E34"/>
    <w:rsid w:val="00AB75A6"/>
    <w:rsid w:val="00AE0F8E"/>
    <w:rsid w:val="00AE4073"/>
    <w:rsid w:val="00AE5907"/>
    <w:rsid w:val="00B03AFF"/>
    <w:rsid w:val="00B10A79"/>
    <w:rsid w:val="00B144FD"/>
    <w:rsid w:val="00B171E7"/>
    <w:rsid w:val="00B2246A"/>
    <w:rsid w:val="00B266C6"/>
    <w:rsid w:val="00B34617"/>
    <w:rsid w:val="00B61561"/>
    <w:rsid w:val="00B64F85"/>
    <w:rsid w:val="00B65172"/>
    <w:rsid w:val="00B9425D"/>
    <w:rsid w:val="00BA7077"/>
    <w:rsid w:val="00BC6DA3"/>
    <w:rsid w:val="00BE11E0"/>
    <w:rsid w:val="00C03645"/>
    <w:rsid w:val="00C16AF1"/>
    <w:rsid w:val="00C23814"/>
    <w:rsid w:val="00C61879"/>
    <w:rsid w:val="00C66340"/>
    <w:rsid w:val="00C70B59"/>
    <w:rsid w:val="00C71283"/>
    <w:rsid w:val="00C715AE"/>
    <w:rsid w:val="00C92ECC"/>
    <w:rsid w:val="00D243CA"/>
    <w:rsid w:val="00D42DFA"/>
    <w:rsid w:val="00DB178D"/>
    <w:rsid w:val="00DB1B09"/>
    <w:rsid w:val="00DD030E"/>
    <w:rsid w:val="00DE3782"/>
    <w:rsid w:val="00E106F5"/>
    <w:rsid w:val="00E205FE"/>
    <w:rsid w:val="00E214D1"/>
    <w:rsid w:val="00E254EC"/>
    <w:rsid w:val="00E261F6"/>
    <w:rsid w:val="00E43F36"/>
    <w:rsid w:val="00E614C8"/>
    <w:rsid w:val="00E61B4E"/>
    <w:rsid w:val="00EA356C"/>
    <w:rsid w:val="00ED1F4F"/>
    <w:rsid w:val="00EE54F2"/>
    <w:rsid w:val="00F240BD"/>
    <w:rsid w:val="00F310E0"/>
    <w:rsid w:val="00F75DE8"/>
    <w:rsid w:val="00F87391"/>
    <w:rsid w:val="00F905EC"/>
    <w:rsid w:val="00F956E9"/>
    <w:rsid w:val="00FC78F5"/>
    <w:rsid w:val="00FE691E"/>
    <w:rsid w:val="00FE7DDF"/>
    <w:rsid w:val="00FF4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1E7"/>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1B4E"/>
    <w:pPr>
      <w:spacing w:after="0" w:line="240" w:lineRule="auto"/>
    </w:pPr>
    <w:rPr>
      <w:rFonts w:ascii="Times New Roman" w:eastAsia="Calibri" w:hAnsi="Times New Roman" w:cs="Times New Roman"/>
      <w:sz w:val="24"/>
      <w:szCs w:val="24"/>
      <w:lang w:eastAsia="ru-RU"/>
    </w:rPr>
  </w:style>
  <w:style w:type="paragraph" w:customStyle="1" w:styleId="Default">
    <w:name w:val="Default"/>
    <w:rsid w:val="004912B8"/>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semiHidden/>
    <w:unhideWhenUsed/>
    <w:rsid w:val="004811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811CB"/>
    <w:rPr>
      <w:rFonts w:ascii="Courier New" w:eastAsia="Times New Roman" w:hAnsi="Courier New" w:cs="Courier New"/>
      <w:sz w:val="20"/>
      <w:szCs w:val="20"/>
      <w:lang w:eastAsia="ru-RU"/>
    </w:rPr>
  </w:style>
  <w:style w:type="character" w:styleId="a4">
    <w:name w:val="Hyperlink"/>
    <w:basedOn w:val="a0"/>
    <w:uiPriority w:val="99"/>
    <w:semiHidden/>
    <w:unhideWhenUsed/>
    <w:rsid w:val="005870F8"/>
    <w:rPr>
      <w:color w:val="0000FF"/>
      <w:u w:val="single"/>
    </w:rPr>
  </w:style>
  <w:style w:type="paragraph" w:customStyle="1" w:styleId="ConsPlusNormal">
    <w:name w:val="ConsPlusNormal"/>
    <w:rsid w:val="00E614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5">
    <w:name w:val="header"/>
    <w:basedOn w:val="a"/>
    <w:link w:val="a6"/>
    <w:uiPriority w:val="99"/>
    <w:semiHidden/>
    <w:unhideWhenUsed/>
    <w:rsid w:val="00FE7DDF"/>
    <w:pPr>
      <w:tabs>
        <w:tab w:val="center" w:pos="4677"/>
        <w:tab w:val="right" w:pos="9355"/>
      </w:tabs>
    </w:pPr>
  </w:style>
  <w:style w:type="character" w:customStyle="1" w:styleId="a6">
    <w:name w:val="Верхний колонтитул Знак"/>
    <w:basedOn w:val="a0"/>
    <w:link w:val="a5"/>
    <w:uiPriority w:val="99"/>
    <w:semiHidden/>
    <w:rsid w:val="00FE7DDF"/>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FE7DDF"/>
    <w:pPr>
      <w:tabs>
        <w:tab w:val="center" w:pos="4677"/>
        <w:tab w:val="right" w:pos="9355"/>
      </w:tabs>
    </w:pPr>
  </w:style>
  <w:style w:type="character" w:customStyle="1" w:styleId="a8">
    <w:name w:val="Нижний колонтитул Знак"/>
    <w:basedOn w:val="a0"/>
    <w:link w:val="a7"/>
    <w:uiPriority w:val="99"/>
    <w:semiHidden/>
    <w:rsid w:val="00FE7DDF"/>
    <w:rPr>
      <w:rFonts w:ascii="Times New Roman" w:eastAsia="Calibri" w:hAnsi="Times New Roman" w:cs="Times New Roman"/>
      <w:sz w:val="24"/>
      <w:szCs w:val="24"/>
      <w:lang w:eastAsia="ru-RU"/>
    </w:rPr>
  </w:style>
  <w:style w:type="paragraph" w:styleId="a9">
    <w:name w:val="List Paragraph"/>
    <w:basedOn w:val="a"/>
    <w:uiPriority w:val="34"/>
    <w:qFormat/>
    <w:rsid w:val="0040797F"/>
    <w:pPr>
      <w:ind w:left="720"/>
      <w:contextualSpacing/>
    </w:pPr>
  </w:style>
</w:styles>
</file>

<file path=word/webSettings.xml><?xml version="1.0" encoding="utf-8"?>
<w:webSettings xmlns:r="http://schemas.openxmlformats.org/officeDocument/2006/relationships" xmlns:w="http://schemas.openxmlformats.org/wordprocessingml/2006/main">
  <w:divs>
    <w:div w:id="268589426">
      <w:bodyDiv w:val="1"/>
      <w:marLeft w:val="0"/>
      <w:marRight w:val="0"/>
      <w:marTop w:val="0"/>
      <w:marBottom w:val="0"/>
      <w:divBdr>
        <w:top w:val="none" w:sz="0" w:space="0" w:color="auto"/>
        <w:left w:val="none" w:sz="0" w:space="0" w:color="auto"/>
        <w:bottom w:val="none" w:sz="0" w:space="0" w:color="auto"/>
        <w:right w:val="none" w:sz="0" w:space="0" w:color="auto"/>
      </w:divBdr>
    </w:div>
    <w:div w:id="1601841422">
      <w:bodyDiv w:val="1"/>
      <w:marLeft w:val="0"/>
      <w:marRight w:val="0"/>
      <w:marTop w:val="0"/>
      <w:marBottom w:val="0"/>
      <w:divBdr>
        <w:top w:val="none" w:sz="0" w:space="0" w:color="auto"/>
        <w:left w:val="none" w:sz="0" w:space="0" w:color="auto"/>
        <w:bottom w:val="none" w:sz="0" w:space="0" w:color="auto"/>
        <w:right w:val="none" w:sz="0" w:space="0" w:color="auto"/>
      </w:divBdr>
      <w:divsChild>
        <w:div w:id="892041148">
          <w:marLeft w:val="0"/>
          <w:marRight w:val="0"/>
          <w:marTop w:val="0"/>
          <w:marBottom w:val="0"/>
          <w:divBdr>
            <w:top w:val="none" w:sz="0" w:space="0" w:color="auto"/>
            <w:left w:val="none" w:sz="0" w:space="0" w:color="auto"/>
            <w:bottom w:val="none" w:sz="0" w:space="0" w:color="auto"/>
            <w:right w:val="none" w:sz="0" w:space="0" w:color="auto"/>
          </w:divBdr>
        </w:div>
        <w:div w:id="216891322">
          <w:marLeft w:val="0"/>
          <w:marRight w:val="0"/>
          <w:marTop w:val="0"/>
          <w:marBottom w:val="0"/>
          <w:divBdr>
            <w:top w:val="none" w:sz="0" w:space="0" w:color="auto"/>
            <w:left w:val="none" w:sz="0" w:space="0" w:color="auto"/>
            <w:bottom w:val="none" w:sz="0" w:space="0" w:color="auto"/>
            <w:right w:val="none" w:sz="0" w:space="0" w:color="auto"/>
          </w:divBdr>
        </w:div>
        <w:div w:id="842624817">
          <w:marLeft w:val="0"/>
          <w:marRight w:val="0"/>
          <w:marTop w:val="0"/>
          <w:marBottom w:val="0"/>
          <w:divBdr>
            <w:top w:val="none" w:sz="0" w:space="0" w:color="auto"/>
            <w:left w:val="none" w:sz="0" w:space="0" w:color="auto"/>
            <w:bottom w:val="none" w:sz="0" w:space="0" w:color="auto"/>
            <w:right w:val="none" w:sz="0" w:space="0" w:color="auto"/>
          </w:divBdr>
        </w:div>
        <w:div w:id="1123576722">
          <w:marLeft w:val="0"/>
          <w:marRight w:val="0"/>
          <w:marTop w:val="0"/>
          <w:marBottom w:val="0"/>
          <w:divBdr>
            <w:top w:val="none" w:sz="0" w:space="0" w:color="auto"/>
            <w:left w:val="none" w:sz="0" w:space="0" w:color="auto"/>
            <w:bottom w:val="none" w:sz="0" w:space="0" w:color="auto"/>
            <w:right w:val="none" w:sz="0" w:space="0" w:color="auto"/>
          </w:divBdr>
        </w:div>
        <w:div w:id="1865552173">
          <w:marLeft w:val="0"/>
          <w:marRight w:val="0"/>
          <w:marTop w:val="0"/>
          <w:marBottom w:val="0"/>
          <w:divBdr>
            <w:top w:val="none" w:sz="0" w:space="0" w:color="auto"/>
            <w:left w:val="none" w:sz="0" w:space="0" w:color="auto"/>
            <w:bottom w:val="none" w:sz="0" w:space="0" w:color="auto"/>
            <w:right w:val="none" w:sz="0" w:space="0" w:color="auto"/>
          </w:divBdr>
        </w:div>
        <w:div w:id="28579364">
          <w:marLeft w:val="0"/>
          <w:marRight w:val="0"/>
          <w:marTop w:val="0"/>
          <w:marBottom w:val="0"/>
          <w:divBdr>
            <w:top w:val="none" w:sz="0" w:space="0" w:color="auto"/>
            <w:left w:val="none" w:sz="0" w:space="0" w:color="auto"/>
            <w:bottom w:val="none" w:sz="0" w:space="0" w:color="auto"/>
            <w:right w:val="none" w:sz="0" w:space="0" w:color="auto"/>
          </w:divBdr>
        </w:div>
        <w:div w:id="1863857242">
          <w:marLeft w:val="0"/>
          <w:marRight w:val="0"/>
          <w:marTop w:val="0"/>
          <w:marBottom w:val="0"/>
          <w:divBdr>
            <w:top w:val="none" w:sz="0" w:space="0" w:color="auto"/>
            <w:left w:val="none" w:sz="0" w:space="0" w:color="auto"/>
            <w:bottom w:val="none" w:sz="0" w:space="0" w:color="auto"/>
            <w:right w:val="none" w:sz="0" w:space="0" w:color="auto"/>
          </w:divBdr>
        </w:div>
        <w:div w:id="1920287472">
          <w:marLeft w:val="0"/>
          <w:marRight w:val="0"/>
          <w:marTop w:val="0"/>
          <w:marBottom w:val="0"/>
          <w:divBdr>
            <w:top w:val="none" w:sz="0" w:space="0" w:color="auto"/>
            <w:left w:val="none" w:sz="0" w:space="0" w:color="auto"/>
            <w:bottom w:val="none" w:sz="0" w:space="0" w:color="auto"/>
            <w:right w:val="none" w:sz="0" w:space="0" w:color="auto"/>
          </w:divBdr>
        </w:div>
        <w:div w:id="287669342">
          <w:marLeft w:val="0"/>
          <w:marRight w:val="0"/>
          <w:marTop w:val="0"/>
          <w:marBottom w:val="0"/>
          <w:divBdr>
            <w:top w:val="none" w:sz="0" w:space="0" w:color="auto"/>
            <w:left w:val="none" w:sz="0" w:space="0" w:color="auto"/>
            <w:bottom w:val="none" w:sz="0" w:space="0" w:color="auto"/>
            <w:right w:val="none" w:sz="0" w:space="0" w:color="auto"/>
          </w:divBdr>
        </w:div>
        <w:div w:id="1621179221">
          <w:marLeft w:val="0"/>
          <w:marRight w:val="0"/>
          <w:marTop w:val="0"/>
          <w:marBottom w:val="0"/>
          <w:divBdr>
            <w:top w:val="none" w:sz="0" w:space="0" w:color="auto"/>
            <w:left w:val="none" w:sz="0" w:space="0" w:color="auto"/>
            <w:bottom w:val="none" w:sz="0" w:space="0" w:color="auto"/>
            <w:right w:val="none" w:sz="0" w:space="0" w:color="auto"/>
          </w:divBdr>
        </w:div>
        <w:div w:id="1289892029">
          <w:marLeft w:val="0"/>
          <w:marRight w:val="0"/>
          <w:marTop w:val="0"/>
          <w:marBottom w:val="0"/>
          <w:divBdr>
            <w:top w:val="none" w:sz="0" w:space="0" w:color="auto"/>
            <w:left w:val="none" w:sz="0" w:space="0" w:color="auto"/>
            <w:bottom w:val="none" w:sz="0" w:space="0" w:color="auto"/>
            <w:right w:val="none" w:sz="0" w:space="0" w:color="auto"/>
          </w:divBdr>
        </w:div>
        <w:div w:id="1462723764">
          <w:marLeft w:val="0"/>
          <w:marRight w:val="0"/>
          <w:marTop w:val="0"/>
          <w:marBottom w:val="0"/>
          <w:divBdr>
            <w:top w:val="none" w:sz="0" w:space="0" w:color="auto"/>
            <w:left w:val="none" w:sz="0" w:space="0" w:color="auto"/>
            <w:bottom w:val="none" w:sz="0" w:space="0" w:color="auto"/>
            <w:right w:val="none" w:sz="0" w:space="0" w:color="auto"/>
          </w:divBdr>
        </w:div>
        <w:div w:id="103696144">
          <w:marLeft w:val="0"/>
          <w:marRight w:val="0"/>
          <w:marTop w:val="0"/>
          <w:marBottom w:val="0"/>
          <w:divBdr>
            <w:top w:val="none" w:sz="0" w:space="0" w:color="auto"/>
            <w:left w:val="none" w:sz="0" w:space="0" w:color="auto"/>
            <w:bottom w:val="none" w:sz="0" w:space="0" w:color="auto"/>
            <w:right w:val="none" w:sz="0" w:space="0" w:color="auto"/>
          </w:divBdr>
        </w:div>
        <w:div w:id="1174418288">
          <w:marLeft w:val="0"/>
          <w:marRight w:val="0"/>
          <w:marTop w:val="0"/>
          <w:marBottom w:val="0"/>
          <w:divBdr>
            <w:top w:val="none" w:sz="0" w:space="0" w:color="auto"/>
            <w:left w:val="none" w:sz="0" w:space="0" w:color="auto"/>
            <w:bottom w:val="none" w:sz="0" w:space="0" w:color="auto"/>
            <w:right w:val="none" w:sz="0" w:space="0" w:color="auto"/>
          </w:divBdr>
        </w:div>
        <w:div w:id="1501039824">
          <w:marLeft w:val="0"/>
          <w:marRight w:val="0"/>
          <w:marTop w:val="0"/>
          <w:marBottom w:val="0"/>
          <w:divBdr>
            <w:top w:val="none" w:sz="0" w:space="0" w:color="auto"/>
            <w:left w:val="none" w:sz="0" w:space="0" w:color="auto"/>
            <w:bottom w:val="none" w:sz="0" w:space="0" w:color="auto"/>
            <w:right w:val="none" w:sz="0" w:space="0" w:color="auto"/>
          </w:divBdr>
        </w:div>
        <w:div w:id="336736729">
          <w:marLeft w:val="0"/>
          <w:marRight w:val="0"/>
          <w:marTop w:val="0"/>
          <w:marBottom w:val="0"/>
          <w:divBdr>
            <w:top w:val="none" w:sz="0" w:space="0" w:color="auto"/>
            <w:left w:val="none" w:sz="0" w:space="0" w:color="auto"/>
            <w:bottom w:val="none" w:sz="0" w:space="0" w:color="auto"/>
            <w:right w:val="none" w:sz="0" w:space="0" w:color="auto"/>
          </w:divBdr>
        </w:div>
        <w:div w:id="1612475702">
          <w:marLeft w:val="0"/>
          <w:marRight w:val="0"/>
          <w:marTop w:val="0"/>
          <w:marBottom w:val="0"/>
          <w:divBdr>
            <w:top w:val="none" w:sz="0" w:space="0" w:color="auto"/>
            <w:left w:val="none" w:sz="0" w:space="0" w:color="auto"/>
            <w:bottom w:val="none" w:sz="0" w:space="0" w:color="auto"/>
            <w:right w:val="none" w:sz="0" w:space="0" w:color="auto"/>
          </w:divBdr>
        </w:div>
        <w:div w:id="1342588533">
          <w:marLeft w:val="0"/>
          <w:marRight w:val="0"/>
          <w:marTop w:val="0"/>
          <w:marBottom w:val="0"/>
          <w:divBdr>
            <w:top w:val="none" w:sz="0" w:space="0" w:color="auto"/>
            <w:left w:val="none" w:sz="0" w:space="0" w:color="auto"/>
            <w:bottom w:val="none" w:sz="0" w:space="0" w:color="auto"/>
            <w:right w:val="none" w:sz="0" w:space="0" w:color="auto"/>
          </w:divBdr>
        </w:div>
        <w:div w:id="203756423">
          <w:marLeft w:val="0"/>
          <w:marRight w:val="0"/>
          <w:marTop w:val="0"/>
          <w:marBottom w:val="0"/>
          <w:divBdr>
            <w:top w:val="none" w:sz="0" w:space="0" w:color="auto"/>
            <w:left w:val="none" w:sz="0" w:space="0" w:color="auto"/>
            <w:bottom w:val="none" w:sz="0" w:space="0" w:color="auto"/>
            <w:right w:val="none" w:sz="0" w:space="0" w:color="auto"/>
          </w:divBdr>
        </w:div>
        <w:div w:id="1008798839">
          <w:marLeft w:val="0"/>
          <w:marRight w:val="0"/>
          <w:marTop w:val="0"/>
          <w:marBottom w:val="0"/>
          <w:divBdr>
            <w:top w:val="none" w:sz="0" w:space="0" w:color="auto"/>
            <w:left w:val="none" w:sz="0" w:space="0" w:color="auto"/>
            <w:bottom w:val="none" w:sz="0" w:space="0" w:color="auto"/>
            <w:right w:val="none" w:sz="0" w:space="0" w:color="auto"/>
          </w:divBdr>
        </w:div>
        <w:div w:id="1276524669">
          <w:marLeft w:val="0"/>
          <w:marRight w:val="0"/>
          <w:marTop w:val="0"/>
          <w:marBottom w:val="0"/>
          <w:divBdr>
            <w:top w:val="none" w:sz="0" w:space="0" w:color="auto"/>
            <w:left w:val="none" w:sz="0" w:space="0" w:color="auto"/>
            <w:bottom w:val="none" w:sz="0" w:space="0" w:color="auto"/>
            <w:right w:val="none" w:sz="0" w:space="0" w:color="auto"/>
          </w:divBdr>
        </w:div>
        <w:div w:id="543367537">
          <w:marLeft w:val="0"/>
          <w:marRight w:val="0"/>
          <w:marTop w:val="0"/>
          <w:marBottom w:val="0"/>
          <w:divBdr>
            <w:top w:val="none" w:sz="0" w:space="0" w:color="auto"/>
            <w:left w:val="none" w:sz="0" w:space="0" w:color="auto"/>
            <w:bottom w:val="none" w:sz="0" w:space="0" w:color="auto"/>
            <w:right w:val="none" w:sz="0" w:space="0" w:color="auto"/>
          </w:divBdr>
        </w:div>
        <w:div w:id="1951205441">
          <w:marLeft w:val="0"/>
          <w:marRight w:val="0"/>
          <w:marTop w:val="0"/>
          <w:marBottom w:val="0"/>
          <w:divBdr>
            <w:top w:val="none" w:sz="0" w:space="0" w:color="auto"/>
            <w:left w:val="none" w:sz="0" w:space="0" w:color="auto"/>
            <w:bottom w:val="none" w:sz="0" w:space="0" w:color="auto"/>
            <w:right w:val="none" w:sz="0" w:space="0" w:color="auto"/>
          </w:divBdr>
        </w:div>
        <w:div w:id="832919009">
          <w:marLeft w:val="0"/>
          <w:marRight w:val="0"/>
          <w:marTop w:val="0"/>
          <w:marBottom w:val="0"/>
          <w:divBdr>
            <w:top w:val="none" w:sz="0" w:space="0" w:color="auto"/>
            <w:left w:val="none" w:sz="0" w:space="0" w:color="auto"/>
            <w:bottom w:val="none" w:sz="0" w:space="0" w:color="auto"/>
            <w:right w:val="none" w:sz="0" w:space="0" w:color="auto"/>
          </w:divBdr>
        </w:div>
        <w:div w:id="856237699">
          <w:marLeft w:val="0"/>
          <w:marRight w:val="0"/>
          <w:marTop w:val="0"/>
          <w:marBottom w:val="0"/>
          <w:divBdr>
            <w:top w:val="none" w:sz="0" w:space="0" w:color="auto"/>
            <w:left w:val="none" w:sz="0" w:space="0" w:color="auto"/>
            <w:bottom w:val="none" w:sz="0" w:space="0" w:color="auto"/>
            <w:right w:val="none" w:sz="0" w:space="0" w:color="auto"/>
          </w:divBdr>
        </w:div>
        <w:div w:id="41291391">
          <w:marLeft w:val="0"/>
          <w:marRight w:val="0"/>
          <w:marTop w:val="0"/>
          <w:marBottom w:val="0"/>
          <w:divBdr>
            <w:top w:val="none" w:sz="0" w:space="0" w:color="auto"/>
            <w:left w:val="none" w:sz="0" w:space="0" w:color="auto"/>
            <w:bottom w:val="none" w:sz="0" w:space="0" w:color="auto"/>
            <w:right w:val="none" w:sz="0" w:space="0" w:color="auto"/>
          </w:divBdr>
        </w:div>
        <w:div w:id="393892328">
          <w:marLeft w:val="0"/>
          <w:marRight w:val="0"/>
          <w:marTop w:val="0"/>
          <w:marBottom w:val="0"/>
          <w:divBdr>
            <w:top w:val="none" w:sz="0" w:space="0" w:color="auto"/>
            <w:left w:val="none" w:sz="0" w:space="0" w:color="auto"/>
            <w:bottom w:val="none" w:sz="0" w:space="0" w:color="auto"/>
            <w:right w:val="none" w:sz="0" w:space="0" w:color="auto"/>
          </w:divBdr>
        </w:div>
        <w:div w:id="1063990921">
          <w:marLeft w:val="0"/>
          <w:marRight w:val="0"/>
          <w:marTop w:val="0"/>
          <w:marBottom w:val="0"/>
          <w:divBdr>
            <w:top w:val="none" w:sz="0" w:space="0" w:color="auto"/>
            <w:left w:val="none" w:sz="0" w:space="0" w:color="auto"/>
            <w:bottom w:val="none" w:sz="0" w:space="0" w:color="auto"/>
            <w:right w:val="none" w:sz="0" w:space="0" w:color="auto"/>
          </w:divBdr>
        </w:div>
        <w:div w:id="1078597509">
          <w:marLeft w:val="0"/>
          <w:marRight w:val="0"/>
          <w:marTop w:val="0"/>
          <w:marBottom w:val="0"/>
          <w:divBdr>
            <w:top w:val="none" w:sz="0" w:space="0" w:color="auto"/>
            <w:left w:val="none" w:sz="0" w:space="0" w:color="auto"/>
            <w:bottom w:val="none" w:sz="0" w:space="0" w:color="auto"/>
            <w:right w:val="none" w:sz="0" w:space="0" w:color="auto"/>
          </w:divBdr>
        </w:div>
        <w:div w:id="1543640434">
          <w:marLeft w:val="0"/>
          <w:marRight w:val="0"/>
          <w:marTop w:val="0"/>
          <w:marBottom w:val="0"/>
          <w:divBdr>
            <w:top w:val="none" w:sz="0" w:space="0" w:color="auto"/>
            <w:left w:val="none" w:sz="0" w:space="0" w:color="auto"/>
            <w:bottom w:val="none" w:sz="0" w:space="0" w:color="auto"/>
            <w:right w:val="none" w:sz="0" w:space="0" w:color="auto"/>
          </w:divBdr>
        </w:div>
        <w:div w:id="1471828969">
          <w:marLeft w:val="0"/>
          <w:marRight w:val="0"/>
          <w:marTop w:val="0"/>
          <w:marBottom w:val="0"/>
          <w:divBdr>
            <w:top w:val="none" w:sz="0" w:space="0" w:color="auto"/>
            <w:left w:val="none" w:sz="0" w:space="0" w:color="auto"/>
            <w:bottom w:val="none" w:sz="0" w:space="0" w:color="auto"/>
            <w:right w:val="none" w:sz="0" w:space="0" w:color="auto"/>
          </w:divBdr>
        </w:div>
        <w:div w:id="534201587">
          <w:marLeft w:val="0"/>
          <w:marRight w:val="0"/>
          <w:marTop w:val="0"/>
          <w:marBottom w:val="0"/>
          <w:divBdr>
            <w:top w:val="none" w:sz="0" w:space="0" w:color="auto"/>
            <w:left w:val="none" w:sz="0" w:space="0" w:color="auto"/>
            <w:bottom w:val="none" w:sz="0" w:space="0" w:color="auto"/>
            <w:right w:val="none" w:sz="0" w:space="0" w:color="auto"/>
          </w:divBdr>
        </w:div>
        <w:div w:id="1047490774">
          <w:marLeft w:val="0"/>
          <w:marRight w:val="0"/>
          <w:marTop w:val="0"/>
          <w:marBottom w:val="0"/>
          <w:divBdr>
            <w:top w:val="none" w:sz="0" w:space="0" w:color="auto"/>
            <w:left w:val="none" w:sz="0" w:space="0" w:color="auto"/>
            <w:bottom w:val="none" w:sz="0" w:space="0" w:color="auto"/>
            <w:right w:val="none" w:sz="0" w:space="0" w:color="auto"/>
          </w:divBdr>
        </w:div>
        <w:div w:id="2082288186">
          <w:marLeft w:val="0"/>
          <w:marRight w:val="0"/>
          <w:marTop w:val="0"/>
          <w:marBottom w:val="0"/>
          <w:divBdr>
            <w:top w:val="none" w:sz="0" w:space="0" w:color="auto"/>
            <w:left w:val="none" w:sz="0" w:space="0" w:color="auto"/>
            <w:bottom w:val="none" w:sz="0" w:space="0" w:color="auto"/>
            <w:right w:val="none" w:sz="0" w:space="0" w:color="auto"/>
          </w:divBdr>
        </w:div>
        <w:div w:id="2096899117">
          <w:marLeft w:val="0"/>
          <w:marRight w:val="0"/>
          <w:marTop w:val="0"/>
          <w:marBottom w:val="0"/>
          <w:divBdr>
            <w:top w:val="none" w:sz="0" w:space="0" w:color="auto"/>
            <w:left w:val="none" w:sz="0" w:space="0" w:color="auto"/>
            <w:bottom w:val="none" w:sz="0" w:space="0" w:color="auto"/>
            <w:right w:val="none" w:sz="0" w:space="0" w:color="auto"/>
          </w:divBdr>
        </w:div>
        <w:div w:id="1802266834">
          <w:marLeft w:val="0"/>
          <w:marRight w:val="0"/>
          <w:marTop w:val="0"/>
          <w:marBottom w:val="0"/>
          <w:divBdr>
            <w:top w:val="none" w:sz="0" w:space="0" w:color="auto"/>
            <w:left w:val="none" w:sz="0" w:space="0" w:color="auto"/>
            <w:bottom w:val="none" w:sz="0" w:space="0" w:color="auto"/>
            <w:right w:val="none" w:sz="0" w:space="0" w:color="auto"/>
          </w:divBdr>
        </w:div>
      </w:divsChild>
    </w:div>
    <w:div w:id="1775515537">
      <w:bodyDiv w:val="1"/>
      <w:marLeft w:val="0"/>
      <w:marRight w:val="0"/>
      <w:marTop w:val="0"/>
      <w:marBottom w:val="0"/>
      <w:divBdr>
        <w:top w:val="none" w:sz="0" w:space="0" w:color="auto"/>
        <w:left w:val="none" w:sz="0" w:space="0" w:color="auto"/>
        <w:bottom w:val="none" w:sz="0" w:space="0" w:color="auto"/>
        <w:right w:val="none" w:sz="0" w:space="0" w:color="auto"/>
      </w:divBdr>
    </w:div>
    <w:div w:id="183410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1</Pages>
  <Words>2738</Words>
  <Characters>15612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107</cp:revision>
  <cp:lastPrinted>2019-06-20T12:50:00Z</cp:lastPrinted>
  <dcterms:created xsi:type="dcterms:W3CDTF">2018-12-13T06:11:00Z</dcterms:created>
  <dcterms:modified xsi:type="dcterms:W3CDTF">2019-08-20T12:05:00Z</dcterms:modified>
</cp:coreProperties>
</file>