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D01D32" w:rsidP="001A1726">
      <w:r>
        <w:t>от 28.05.2018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  № 9</w:t>
      </w:r>
      <w:r w:rsidR="009927AD">
        <w:t>3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6E1ADA" w:rsidRDefault="001A1726" w:rsidP="001A1726">
      <w:r>
        <w:t xml:space="preserve">на выполнение работ по </w:t>
      </w:r>
      <w:r w:rsidR="009927AD">
        <w:t xml:space="preserve">ремонту </w:t>
      </w:r>
      <w:proofErr w:type="gramStart"/>
      <w:r w:rsidR="00D01D32">
        <w:t>придомовой</w:t>
      </w:r>
      <w:proofErr w:type="gramEnd"/>
    </w:p>
    <w:p w:rsidR="00D01D32" w:rsidRDefault="00D01D32" w:rsidP="001A1726">
      <w:r>
        <w:t>территории у жилых домов № 45,46,48,56,59,60</w:t>
      </w:r>
    </w:p>
    <w:p w:rsidR="001A1726" w:rsidRPr="00A32A6A" w:rsidRDefault="00D01D32" w:rsidP="001A1726">
      <w:r>
        <w:t xml:space="preserve">в п. Борок </w:t>
      </w:r>
      <w:proofErr w:type="spellStart"/>
      <w:r>
        <w:t>Некоузского</w:t>
      </w:r>
      <w:proofErr w:type="spellEnd"/>
      <w:r>
        <w:t xml:space="preserve"> района Ярославской области</w:t>
      </w:r>
      <w:r w:rsidR="001A1726" w:rsidRPr="00A32A6A">
        <w:t xml:space="preserve">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D01D32" w:rsidRPr="00A32A6A" w:rsidRDefault="001A1726" w:rsidP="00D01D32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 xml:space="preserve">по </w:t>
      </w:r>
      <w:r w:rsidR="009927AD">
        <w:t xml:space="preserve">ремонту </w:t>
      </w:r>
      <w:r w:rsidR="00D01D32">
        <w:t xml:space="preserve">придомовой территории у жилых домов № 45,46,48,56,59,60 в п. Борок </w:t>
      </w:r>
      <w:proofErr w:type="spellStart"/>
      <w:r w:rsidR="00D01D32">
        <w:t>Некоузского</w:t>
      </w:r>
      <w:proofErr w:type="spellEnd"/>
      <w:r w:rsidR="00D01D32">
        <w:t xml:space="preserve"> района Ярославской области.</w:t>
      </w:r>
      <w:r w:rsidR="00D01D32" w:rsidRPr="00A32A6A">
        <w:t xml:space="preserve"> </w:t>
      </w:r>
    </w:p>
    <w:p w:rsidR="006E1ADA" w:rsidRDefault="006E1ADA" w:rsidP="001A1726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D01D32">
        <w:t>альную цену контракта 1773540,00</w:t>
      </w:r>
      <w:r w:rsidR="001A1726" w:rsidRPr="00A32A6A">
        <w:t xml:space="preserve"> (</w:t>
      </w:r>
      <w:r w:rsidR="009927AD">
        <w:t>один миллион</w:t>
      </w:r>
      <w:r w:rsidR="00D01D32">
        <w:t xml:space="preserve"> семьсот семьдесят три тысячи пятьсот сорок рублей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Глав</w:t>
      </w:r>
      <w:r w:rsidR="00D01D32">
        <w:t>а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3432DB"/>
    <w:rsid w:val="004261C7"/>
    <w:rsid w:val="006E1ADA"/>
    <w:rsid w:val="00947D37"/>
    <w:rsid w:val="009927AD"/>
    <w:rsid w:val="009965A6"/>
    <w:rsid w:val="00D0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2018-05-30T05:59:00Z</cp:lastPrinted>
  <dcterms:created xsi:type="dcterms:W3CDTF">2016-04-29T06:58:00Z</dcterms:created>
  <dcterms:modified xsi:type="dcterms:W3CDTF">2018-05-30T05:59:00Z</dcterms:modified>
</cp:coreProperties>
</file>