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F33F91" w:rsidP="00E0156B">
      <w:r>
        <w:t>от 27.04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73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</w:t>
      </w:r>
      <w:r w:rsidR="00F33F91">
        <w:t xml:space="preserve"> и недвижимого</w:t>
      </w:r>
      <w:r>
        <w:t xml:space="preserve">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F33F91">
        <w:t>товарной накладной № 2 от 25.03</w:t>
      </w:r>
      <w:r w:rsidR="00FC37A4">
        <w:t>.2018</w:t>
      </w:r>
      <w:r w:rsidR="00AB5078">
        <w:t>г.</w:t>
      </w:r>
      <w:r w:rsidR="00F33F91">
        <w:t>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t xml:space="preserve"> от 26.02.2018г. кадастровый номер 76:08:010631:829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F33F91">
        <w:t>елка «Сказка» 3м., стоимостью 784</w:t>
      </w:r>
      <w:r>
        <w:t>0,00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F33F91">
        <w:t>п</w:t>
      </w:r>
      <w:r w:rsidR="00112F02">
        <w:t xml:space="preserve">. </w:t>
      </w:r>
      <w:r w:rsidR="00F33F91">
        <w:t>Борок (Дом культуры);</w:t>
      </w:r>
    </w:p>
    <w:p w:rsidR="00F33F91" w:rsidRDefault="00F33F91" w:rsidP="00E0156B">
      <w:pPr>
        <w:pStyle w:val="a3"/>
        <w:ind w:left="0"/>
        <w:jc w:val="both"/>
      </w:pPr>
      <w:r>
        <w:t>- елка «Сказка» 2., стоимостью 4900,00 рублей, адрес (местонахождение) объекта: Ярославская область, Некоузский район, с. Лацкое (Дом культуры).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</w:t>
      </w:r>
      <w:r w:rsidR="00F33F91">
        <w:t xml:space="preserve">имущества </w:t>
      </w:r>
      <w:r>
        <w:t xml:space="preserve">казны Веретейского сельского поселения следующее движимое </w:t>
      </w:r>
      <w:r w:rsidR="00F33F91">
        <w:t xml:space="preserve">и недвижимое </w:t>
      </w:r>
      <w:r>
        <w:t>имущество:</w:t>
      </w:r>
    </w:p>
    <w:p w:rsidR="00F33F91" w:rsidRDefault="00F33F91" w:rsidP="00F33F91">
      <w:pPr>
        <w:pStyle w:val="a3"/>
        <w:ind w:left="0"/>
        <w:jc w:val="both"/>
      </w:pPr>
      <w:r>
        <w:t xml:space="preserve">- елка «Сказка» 3м., стоимостью 7840,00 рублей, адрес (местонахождение) объекта: </w:t>
      </w:r>
      <w:proofErr w:type="gramStart"/>
      <w:r>
        <w:t>Ярославская область, Некоузский район, п. Борок (Дом культуры);</w:t>
      </w:r>
      <w:proofErr w:type="gramEnd"/>
    </w:p>
    <w:p w:rsidR="00F33F91" w:rsidRDefault="00F33F91" w:rsidP="00F33F91">
      <w:pPr>
        <w:pStyle w:val="a3"/>
        <w:ind w:left="0"/>
        <w:jc w:val="both"/>
      </w:pPr>
      <w:r>
        <w:t>- елка «Сказка» 2., стоимостью 4900,00 рублей, адрес (местонахождение) объекта: Ярославская область, Некоузский район, с. Лацкое (Дом культуры);</w:t>
      </w:r>
    </w:p>
    <w:p w:rsidR="00F84DAB" w:rsidRDefault="00F33F91" w:rsidP="00F84DAB">
      <w:pPr>
        <w:pStyle w:val="a3"/>
        <w:ind w:left="0"/>
        <w:jc w:val="both"/>
      </w:pPr>
      <w:r>
        <w:t xml:space="preserve">- </w:t>
      </w:r>
      <w:r w:rsidR="00F84DAB">
        <w:t xml:space="preserve">квартира адрес (местонахождение) объекта: </w:t>
      </w:r>
      <w:proofErr w:type="gramStart"/>
      <w:r w:rsidR="00F84DAB">
        <w:t>Ярославская область, Некоузский район, п. Борок, д. 54, кв. 12, общей площадью 61,0 кв.м., стоимостью 1000000 рублей.</w:t>
      </w:r>
      <w:proofErr w:type="gramEnd"/>
    </w:p>
    <w:p w:rsidR="00AB5078" w:rsidRDefault="00AB5078" w:rsidP="00E0156B">
      <w:pPr>
        <w:pStyle w:val="a3"/>
        <w:ind w:left="0"/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F33F91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4D1D1D"/>
    <w:rsid w:val="008F5764"/>
    <w:rsid w:val="00A41D1E"/>
    <w:rsid w:val="00AB5078"/>
    <w:rsid w:val="00B1398A"/>
    <w:rsid w:val="00C66677"/>
    <w:rsid w:val="00CB40DF"/>
    <w:rsid w:val="00E0156B"/>
    <w:rsid w:val="00F064B4"/>
    <w:rsid w:val="00F33F91"/>
    <w:rsid w:val="00F84DA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2018-04-27T08:54:00Z</cp:lastPrinted>
  <dcterms:created xsi:type="dcterms:W3CDTF">2017-07-11T06:23:00Z</dcterms:created>
  <dcterms:modified xsi:type="dcterms:W3CDTF">2018-04-27T08:58:00Z</dcterms:modified>
</cp:coreProperties>
</file>