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33" w:rsidRDefault="008B4233" w:rsidP="008B423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Администрация Веретейского сельского поселения</w:t>
      </w:r>
    </w:p>
    <w:p w:rsidR="008B4233" w:rsidRPr="009C765F" w:rsidRDefault="008B4233" w:rsidP="009C765F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8B4233" w:rsidRDefault="008B4233" w:rsidP="008B4233">
      <w:pPr>
        <w:jc w:val="center"/>
        <w:rPr>
          <w:b/>
          <w:sz w:val="36"/>
          <w:szCs w:val="36"/>
        </w:rPr>
      </w:pPr>
      <w:r w:rsidRPr="009C765F">
        <w:rPr>
          <w:b/>
          <w:sz w:val="32"/>
          <w:szCs w:val="32"/>
        </w:rPr>
        <w:t>ПОСТАНОВЛЕНИ</w:t>
      </w:r>
      <w:r>
        <w:rPr>
          <w:b/>
          <w:sz w:val="36"/>
          <w:szCs w:val="36"/>
        </w:rPr>
        <w:t>Е</w:t>
      </w:r>
    </w:p>
    <w:p w:rsidR="008B4233" w:rsidRDefault="008B4233" w:rsidP="008B4233">
      <w:pPr>
        <w:jc w:val="center"/>
        <w:rPr>
          <w:b/>
          <w:sz w:val="36"/>
          <w:szCs w:val="36"/>
        </w:rPr>
      </w:pPr>
    </w:p>
    <w:p w:rsidR="008B4233" w:rsidRDefault="008B4233" w:rsidP="008B4233">
      <w:r>
        <w:t xml:space="preserve">от  </w:t>
      </w:r>
      <w:r w:rsidR="009C765F">
        <w:t>14</w:t>
      </w:r>
      <w:r>
        <w:t>.12.201</w:t>
      </w:r>
      <w:r w:rsidR="00DC6836">
        <w:t>8</w:t>
      </w:r>
      <w:r>
        <w:t xml:space="preserve">г.                                                                                                             </w:t>
      </w:r>
      <w:r w:rsidR="009C765F">
        <w:t xml:space="preserve"> </w:t>
      </w:r>
      <w:r>
        <w:t xml:space="preserve">        № </w:t>
      </w:r>
      <w:r w:rsidR="009C765F">
        <w:t>266</w:t>
      </w:r>
    </w:p>
    <w:p w:rsidR="008B4233" w:rsidRDefault="008B4233" w:rsidP="008B4233"/>
    <w:p w:rsidR="008B4233" w:rsidRDefault="008B4233" w:rsidP="008B4233">
      <w:r>
        <w:t xml:space="preserve">Об утверждении функциональных обязанностей </w:t>
      </w:r>
    </w:p>
    <w:p w:rsidR="008B4233" w:rsidRDefault="008B4233" w:rsidP="008B4233">
      <w:r>
        <w:t xml:space="preserve">председателя и членов комиссии по предупреждению </w:t>
      </w:r>
    </w:p>
    <w:p w:rsidR="008B4233" w:rsidRDefault="008B4233" w:rsidP="008B4233">
      <w:r>
        <w:t xml:space="preserve">и ликвидации чрезвычайных ситуаций и обеспечению </w:t>
      </w:r>
    </w:p>
    <w:p w:rsidR="008B4233" w:rsidRDefault="008B4233" w:rsidP="008B4233">
      <w:r>
        <w:t>пожарной безопасности Веретейского сельского поселения</w:t>
      </w:r>
    </w:p>
    <w:p w:rsidR="008B4233" w:rsidRDefault="008B4233" w:rsidP="008B4233"/>
    <w:p w:rsidR="008B4233" w:rsidRDefault="008B4233" w:rsidP="008B4233"/>
    <w:p w:rsidR="008B4233" w:rsidRDefault="008B4233" w:rsidP="009C765F">
      <w:pPr>
        <w:jc w:val="both"/>
      </w:pPr>
      <w:r>
        <w:t xml:space="preserve">          Во исполнение Постановления Правительства РФ «О единой государственной системе предупреждения и ликвидации чрезвычайных ситуаций» . № 794 от 30.12.2003г., Постановления Губернатора Ярославской области «О территориальной подсистеме единой государственной системы предупреждения и ликвидации чрезвычайных ситуаций Ярославской области» № 242 от 28.04.2005г.</w:t>
      </w:r>
    </w:p>
    <w:p w:rsidR="008B4233" w:rsidRDefault="008B4233" w:rsidP="008B4233">
      <w:r>
        <w:t>АДМИНИСТРАЦИЯ  ПОСТАНОВЛЯЕТ:</w:t>
      </w:r>
    </w:p>
    <w:p w:rsidR="008B4233" w:rsidRDefault="008B4233" w:rsidP="008B4233"/>
    <w:p w:rsidR="008B4233" w:rsidRDefault="009C765F" w:rsidP="009C765F">
      <w:pPr>
        <w:jc w:val="both"/>
      </w:pPr>
      <w:r>
        <w:t xml:space="preserve">1. </w:t>
      </w:r>
      <w:r w:rsidR="008B4233">
        <w:t>Утвердить функциональные обязанности председателя и членов комиссии по предупреждению и ликвидации чрезвычайных ситуаций и обеспечению пожарной безопасности Веретейского сельского поселения (Приложение 1).</w:t>
      </w:r>
    </w:p>
    <w:p w:rsidR="008B4233" w:rsidRDefault="008B4233" w:rsidP="009C765F">
      <w:pPr>
        <w:ind w:left="57"/>
        <w:jc w:val="both"/>
      </w:pPr>
    </w:p>
    <w:p w:rsidR="008B4233" w:rsidRDefault="009C765F" w:rsidP="009C765F">
      <w:pPr>
        <w:jc w:val="both"/>
      </w:pPr>
      <w:r>
        <w:t xml:space="preserve">2. </w:t>
      </w:r>
      <w:proofErr w:type="gramStart"/>
      <w:r w:rsidR="008B4233">
        <w:t>Контроль за</w:t>
      </w:r>
      <w:proofErr w:type="gramEnd"/>
      <w:r w:rsidR="008B4233">
        <w:t xml:space="preserve"> исполнением настоящего Постановления </w:t>
      </w:r>
      <w:r>
        <w:t>оставляю за собой</w:t>
      </w:r>
      <w:r w:rsidR="008B4233">
        <w:t>.</w:t>
      </w:r>
    </w:p>
    <w:p w:rsidR="008B4233" w:rsidRDefault="008B4233" w:rsidP="009C765F">
      <w:pPr>
        <w:ind w:left="57"/>
        <w:jc w:val="both"/>
      </w:pPr>
    </w:p>
    <w:p w:rsidR="008B4233" w:rsidRDefault="008B4233" w:rsidP="008B4233">
      <w:pPr>
        <w:ind w:left="57"/>
      </w:pPr>
    </w:p>
    <w:p w:rsidR="008B4233" w:rsidRDefault="00DC6836" w:rsidP="008B4233">
      <w:pPr>
        <w:ind w:left="57"/>
      </w:pPr>
      <w:r>
        <w:t xml:space="preserve">Исполняющий обязанности </w:t>
      </w:r>
      <w:r w:rsidR="008B4233">
        <w:t>Глав</w:t>
      </w:r>
      <w:r>
        <w:t>ы</w:t>
      </w:r>
      <w:r w:rsidR="008B4233">
        <w:t xml:space="preserve"> </w:t>
      </w:r>
    </w:p>
    <w:p w:rsidR="008B4233" w:rsidRDefault="008B4233" w:rsidP="008B4233">
      <w:pPr>
        <w:ind w:left="57"/>
      </w:pPr>
      <w:r>
        <w:t xml:space="preserve">Веретейского сельского поселения                                                  </w:t>
      </w:r>
      <w:r w:rsidR="00DC6836">
        <w:t xml:space="preserve">   </w:t>
      </w:r>
      <w:r w:rsidR="009C765F">
        <w:t xml:space="preserve">            </w:t>
      </w:r>
      <w:r w:rsidR="00DC6836">
        <w:t xml:space="preserve">   </w:t>
      </w:r>
      <w:r>
        <w:t xml:space="preserve"> </w:t>
      </w:r>
      <w:r w:rsidR="00DC6836">
        <w:t xml:space="preserve">А.В. </w:t>
      </w:r>
      <w:proofErr w:type="spellStart"/>
      <w:r w:rsidR="00DC6836">
        <w:t>Маковкин</w:t>
      </w:r>
      <w:proofErr w:type="spellEnd"/>
    </w:p>
    <w:p w:rsidR="008B4233" w:rsidRDefault="008B4233" w:rsidP="008B4233"/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</w:p>
    <w:p w:rsidR="009C765F" w:rsidRDefault="009C765F" w:rsidP="008B4233">
      <w:pPr>
        <w:jc w:val="right"/>
      </w:pPr>
    </w:p>
    <w:p w:rsidR="009C765F" w:rsidRDefault="009C765F" w:rsidP="008B4233">
      <w:pPr>
        <w:jc w:val="right"/>
      </w:pPr>
    </w:p>
    <w:p w:rsidR="009C765F" w:rsidRDefault="009C765F" w:rsidP="008B4233">
      <w:pPr>
        <w:jc w:val="right"/>
      </w:pPr>
    </w:p>
    <w:p w:rsidR="008B4233" w:rsidRDefault="008B4233" w:rsidP="008B4233">
      <w:pPr>
        <w:jc w:val="right"/>
      </w:pPr>
    </w:p>
    <w:p w:rsidR="008B4233" w:rsidRDefault="008B4233" w:rsidP="008B4233">
      <w:pPr>
        <w:jc w:val="right"/>
      </w:pPr>
      <w:r>
        <w:lastRenderedPageBreak/>
        <w:t xml:space="preserve">Приложение 1 </w:t>
      </w:r>
    </w:p>
    <w:p w:rsidR="008B4233" w:rsidRDefault="008B4233" w:rsidP="009C765F">
      <w:pPr>
        <w:jc w:val="right"/>
      </w:pPr>
      <w:r>
        <w:t xml:space="preserve">к Постановлению от </w:t>
      </w:r>
      <w:r w:rsidR="009C765F">
        <w:t>14</w:t>
      </w:r>
      <w:r>
        <w:t>.12.201</w:t>
      </w:r>
      <w:r w:rsidR="00DC6836">
        <w:t>8</w:t>
      </w:r>
      <w:r>
        <w:t xml:space="preserve">г. № </w:t>
      </w:r>
      <w:r w:rsidR="009C765F">
        <w:t>266</w:t>
      </w:r>
    </w:p>
    <w:p w:rsidR="008B4233" w:rsidRDefault="008B4233" w:rsidP="008B4233">
      <w:pPr>
        <w:jc w:val="center"/>
      </w:pPr>
    </w:p>
    <w:p w:rsidR="008B4233" w:rsidRPr="009C765F" w:rsidRDefault="008B4233" w:rsidP="009C765F">
      <w:pPr>
        <w:jc w:val="center"/>
      </w:pPr>
      <w:r w:rsidRPr="009C765F">
        <w:t>ФУНКЦИОНАЛЬНЫЕ ОБЯЗАННОСТИ</w:t>
      </w:r>
    </w:p>
    <w:p w:rsidR="008B4233" w:rsidRPr="009C765F" w:rsidRDefault="008B4233" w:rsidP="009C765F">
      <w:pPr>
        <w:jc w:val="center"/>
      </w:pPr>
      <w:r w:rsidRPr="009C765F">
        <w:t>председателя и членов комиссии по предупреждению и ликвидации</w:t>
      </w:r>
    </w:p>
    <w:p w:rsidR="008B4233" w:rsidRPr="009C765F" w:rsidRDefault="008B4233" w:rsidP="009C765F">
      <w:pPr>
        <w:jc w:val="center"/>
      </w:pPr>
      <w:r w:rsidRPr="009C765F">
        <w:t xml:space="preserve"> чрезвычайных ситуаций и обеспечению пожарной безопасности </w:t>
      </w:r>
    </w:p>
    <w:p w:rsidR="008B4233" w:rsidRPr="009C765F" w:rsidRDefault="008B4233" w:rsidP="009C765F">
      <w:pPr>
        <w:jc w:val="center"/>
      </w:pPr>
      <w:r w:rsidRPr="009C765F">
        <w:t>Веретейского сельского поселения</w:t>
      </w:r>
    </w:p>
    <w:p w:rsidR="008B4233" w:rsidRDefault="008B4233" w:rsidP="008B4233"/>
    <w:p w:rsidR="008B4233" w:rsidRDefault="008B4233" w:rsidP="008B4233"/>
    <w:p w:rsidR="008B4233" w:rsidRPr="009C765F" w:rsidRDefault="008B4233" w:rsidP="009C765F">
      <w:pPr>
        <w:jc w:val="center"/>
      </w:pPr>
      <w:r w:rsidRPr="009C765F">
        <w:t>1. Функциональные обязанности председателя по предупреждению и ликвидации</w:t>
      </w:r>
    </w:p>
    <w:p w:rsidR="008B4233" w:rsidRPr="009C765F" w:rsidRDefault="008B4233" w:rsidP="009C765F">
      <w:pPr>
        <w:jc w:val="center"/>
      </w:pPr>
      <w:r w:rsidRPr="009C765F">
        <w:t>чрезвычайных ситуаций и обеспечению пожарной безопасности</w:t>
      </w:r>
    </w:p>
    <w:p w:rsidR="008B4233" w:rsidRPr="009C765F" w:rsidRDefault="008B4233" w:rsidP="009C765F">
      <w:pPr>
        <w:jc w:val="center"/>
      </w:pPr>
      <w:r w:rsidRPr="009C765F">
        <w:t>Веретейского сельского поселения</w:t>
      </w:r>
    </w:p>
    <w:p w:rsidR="008B4233" w:rsidRDefault="008B4233" w:rsidP="008B4233">
      <w:r>
        <w:t xml:space="preserve"> </w:t>
      </w:r>
    </w:p>
    <w:p w:rsidR="008B4233" w:rsidRDefault="008B4233" w:rsidP="009C765F">
      <w:pPr>
        <w:jc w:val="both"/>
      </w:pPr>
      <w:r>
        <w:t xml:space="preserve">        Председатель комиссии отвечает за организацию работы комиссии, ее постоянную готовность к выполнению возложенных задач, осуществление контроля за реализацией мер, направленных на предупреждение ЧС, руководство силами и средствами при ликвидации последствий чрезвычайных ситуаций. </w:t>
      </w:r>
    </w:p>
    <w:p w:rsidR="008B4233" w:rsidRDefault="008B4233" w:rsidP="009C765F">
      <w:pPr>
        <w:jc w:val="both"/>
      </w:pPr>
      <w:r>
        <w:t xml:space="preserve">           Председатель обязан: </w:t>
      </w:r>
    </w:p>
    <w:p w:rsidR="008B4233" w:rsidRDefault="008B4233" w:rsidP="009C765F">
      <w:pPr>
        <w:jc w:val="both"/>
      </w:pPr>
      <w:r>
        <w:t xml:space="preserve">1.1.  При повседневной деятельности: </w:t>
      </w:r>
    </w:p>
    <w:p w:rsidR="008B4233" w:rsidRDefault="008B4233" w:rsidP="009C765F">
      <w:pPr>
        <w:jc w:val="both"/>
      </w:pPr>
      <w:r>
        <w:t xml:space="preserve">- организовать разработку и своевременную корректировку Плана действий по предупреждению и ликвидации ЧС и остальной документации комиссии; </w:t>
      </w:r>
    </w:p>
    <w:p w:rsidR="008B4233" w:rsidRDefault="008B4233" w:rsidP="009C765F">
      <w:pPr>
        <w:jc w:val="both"/>
      </w:pPr>
      <w:r>
        <w:t xml:space="preserve">- осуществлять руководство повседневной деятельностью комиссии в соответствии с годовым планом работы, не реже одного раза в квартал проводить ее заседания; </w:t>
      </w:r>
    </w:p>
    <w:p w:rsidR="008B4233" w:rsidRDefault="008B4233" w:rsidP="009C765F">
      <w:pPr>
        <w:jc w:val="both"/>
      </w:pPr>
      <w:r>
        <w:t xml:space="preserve">- прогнозировать последствия возможных ЧС, принимать меры по их предотвращению или снижению ущерба; </w:t>
      </w:r>
    </w:p>
    <w:p w:rsidR="008B4233" w:rsidRDefault="008B4233" w:rsidP="009C765F">
      <w:pPr>
        <w:jc w:val="both"/>
      </w:pPr>
      <w:r>
        <w:t xml:space="preserve">- организовать контроль за реализацией мер, направленных на снижение опасности возникновения ЧС на территории сельского поселения; </w:t>
      </w:r>
    </w:p>
    <w:p w:rsidR="008B4233" w:rsidRDefault="008B4233" w:rsidP="009C765F">
      <w:pPr>
        <w:jc w:val="both"/>
      </w:pPr>
      <w:r>
        <w:t xml:space="preserve">-организовать и проводить лично подготовку членов КЧС и ОПБ, нештатных аварийно-спасательных формирований и населения по вопросам предупреждения и ликвидации ЧС в соответствии с действующими программами, обеспечить их постоянную готовность к действиям при возникновении аварий, катастроф и стихийных бедствий. </w:t>
      </w:r>
    </w:p>
    <w:p w:rsidR="008B4233" w:rsidRDefault="008B4233" w:rsidP="008B4233">
      <w:r>
        <w:t xml:space="preserve">1.2.  При угрозе и возникновении чрезвычайных ситуаций: </w:t>
      </w:r>
    </w:p>
    <w:p w:rsidR="008B4233" w:rsidRDefault="008B4233" w:rsidP="009C765F">
      <w:pPr>
        <w:jc w:val="both"/>
      </w:pPr>
      <w:r>
        <w:t xml:space="preserve">- с получением информации (распоряжения, сигнала) об угрозе или возникновении ЧС отдать распоряжение на оповещение и сбор членов комиссии, прибыть на рабочее место; </w:t>
      </w:r>
    </w:p>
    <w:p w:rsidR="008B4233" w:rsidRDefault="008B4233" w:rsidP="009C765F">
      <w:pPr>
        <w:jc w:val="both"/>
      </w:pPr>
      <w:r>
        <w:t xml:space="preserve">- уяснить и оценить обстановку, ввести в действие План действий по предупреждению и ликвидации ЧС, принять предварительное решение, поставить задачи членам комиссии по его выполнению, установить режим работы комиссии; </w:t>
      </w:r>
    </w:p>
    <w:p w:rsidR="008B4233" w:rsidRDefault="008B4233" w:rsidP="009C765F">
      <w:pPr>
        <w:jc w:val="both"/>
      </w:pPr>
      <w:r>
        <w:t xml:space="preserve">- оценить характер возможного развития ЧС и, при необходимости, обратиться в КЧС и ОПБ </w:t>
      </w:r>
      <w:proofErr w:type="spellStart"/>
      <w:r>
        <w:t>Некоузского</w:t>
      </w:r>
      <w:proofErr w:type="spellEnd"/>
      <w:r>
        <w:t xml:space="preserve"> муниципального района о привлечении к ликвидации ЧС дополнительных сил и средств; </w:t>
      </w:r>
    </w:p>
    <w:p w:rsidR="008B4233" w:rsidRDefault="008B4233" w:rsidP="009C765F">
      <w:pPr>
        <w:jc w:val="both"/>
      </w:pPr>
      <w:r>
        <w:t xml:space="preserve">- лично и через членов комиссии осуществлять руководство и контроль за проведением спасательных и других неотложных работ в зоне ЧС; </w:t>
      </w:r>
    </w:p>
    <w:p w:rsidR="008B4233" w:rsidRDefault="008B4233" w:rsidP="009C765F">
      <w:pPr>
        <w:jc w:val="both"/>
      </w:pPr>
      <w:r>
        <w:t xml:space="preserve">- информировать председателя КЧС и ОПБ </w:t>
      </w:r>
      <w:proofErr w:type="spellStart"/>
      <w:r>
        <w:t>Некоузского</w:t>
      </w:r>
      <w:proofErr w:type="spellEnd"/>
      <w:r>
        <w:t xml:space="preserve"> муниципального района об обстановке, принимаемых мерах и результатах работ по ликвидации ЧС и ее последствий; </w:t>
      </w:r>
    </w:p>
    <w:p w:rsidR="008B4233" w:rsidRDefault="008B4233" w:rsidP="009C765F">
      <w:pPr>
        <w:jc w:val="both"/>
      </w:pPr>
      <w:r>
        <w:t xml:space="preserve">- организовать работу по ликвидации последствий ЧС. </w:t>
      </w:r>
    </w:p>
    <w:p w:rsidR="008B4233" w:rsidRDefault="008B4233" w:rsidP="008B4233"/>
    <w:p w:rsidR="008B4233" w:rsidRPr="009C765F" w:rsidRDefault="008B4233" w:rsidP="009C765F">
      <w:pPr>
        <w:jc w:val="center"/>
      </w:pPr>
      <w:r>
        <w:t xml:space="preserve">2.   </w:t>
      </w:r>
      <w:r w:rsidRPr="009C765F">
        <w:t>Функциональные обязанности заместителя председателя по предупреждению и ликвидации чрезвычайных ситуаций и обеспечению пожарной безопасности</w:t>
      </w:r>
    </w:p>
    <w:p w:rsidR="008B4233" w:rsidRDefault="008B4233" w:rsidP="009C765F">
      <w:pPr>
        <w:jc w:val="center"/>
      </w:pPr>
      <w:r w:rsidRPr="009C765F">
        <w:t>Веретейского сельского поселения</w:t>
      </w:r>
    </w:p>
    <w:p w:rsidR="008B4233" w:rsidRDefault="008B4233" w:rsidP="009C765F">
      <w:pPr>
        <w:jc w:val="both"/>
      </w:pPr>
      <w:r>
        <w:t xml:space="preserve">       Заместитель председателя КЧС и ОПБ в случае отсутствия председателя комиссии исполняет его обязанности и несет персональную ответственность за выполнение возложенных на КЧС и ОПБ задач. </w:t>
      </w:r>
    </w:p>
    <w:p w:rsidR="008B4233" w:rsidRDefault="008B4233" w:rsidP="009C765F">
      <w:pPr>
        <w:jc w:val="both"/>
      </w:pPr>
      <w:r>
        <w:lastRenderedPageBreak/>
        <w:t xml:space="preserve">Заместитель председателя обязан: </w:t>
      </w:r>
    </w:p>
    <w:p w:rsidR="008B4233" w:rsidRDefault="008B4233" w:rsidP="009C765F">
      <w:pPr>
        <w:jc w:val="both"/>
      </w:pPr>
      <w:r>
        <w:t xml:space="preserve">2.1.  При повседневной деятельности: </w:t>
      </w:r>
    </w:p>
    <w:p w:rsidR="008B4233" w:rsidRDefault="008B4233" w:rsidP="009C765F">
      <w:pPr>
        <w:jc w:val="both"/>
      </w:pPr>
      <w:r>
        <w:t xml:space="preserve">- принимать участие в разработке плана действий по предупреждению и ликвидации ЧС объекта; </w:t>
      </w:r>
    </w:p>
    <w:p w:rsidR="008B4233" w:rsidRDefault="008B4233" w:rsidP="009C765F">
      <w:pPr>
        <w:jc w:val="both"/>
      </w:pPr>
      <w:r>
        <w:t xml:space="preserve">- разрабатывать и вносить на рассмотрение КЧС и ОПБ мероприятия, направленные на повышение надежности и устойчивости работы организаций, расположенных на территории Веретейского сельского поселения; </w:t>
      </w:r>
    </w:p>
    <w:p w:rsidR="008B4233" w:rsidRDefault="008B4233" w:rsidP="009C765F">
      <w:pPr>
        <w:jc w:val="both"/>
      </w:pPr>
      <w:r>
        <w:t xml:space="preserve">- в отсутствие председателя КЧС и ОПБ выполнять его обязанности. </w:t>
      </w:r>
    </w:p>
    <w:p w:rsidR="008B4233" w:rsidRDefault="008B4233" w:rsidP="009C765F">
      <w:pPr>
        <w:jc w:val="both"/>
      </w:pPr>
      <w:r>
        <w:t xml:space="preserve">2.2.  При угрозе и возникновении чрезвычайных ситуаций: </w:t>
      </w:r>
    </w:p>
    <w:p w:rsidR="008B4233" w:rsidRDefault="008B4233" w:rsidP="009C765F">
      <w:pPr>
        <w:jc w:val="both"/>
      </w:pPr>
      <w:r>
        <w:t xml:space="preserve">- с получением соответствующего распоряжения (сигнала) прибыть к месту работы комиссии; </w:t>
      </w:r>
    </w:p>
    <w:p w:rsidR="008B4233" w:rsidRDefault="008B4233" w:rsidP="009C765F">
      <w:pPr>
        <w:jc w:val="both"/>
      </w:pPr>
      <w:r>
        <w:t xml:space="preserve">- организовать сбор информации о характере и масштабе аварии (катастрофы, стихийного бедствия), нанесенном ущербе; </w:t>
      </w:r>
    </w:p>
    <w:p w:rsidR="008B4233" w:rsidRDefault="008B4233" w:rsidP="009C765F">
      <w:pPr>
        <w:jc w:val="both"/>
      </w:pPr>
      <w:r>
        <w:t xml:space="preserve">- оценить обстановку, определить объем и характер АСДНР, потребное количество сил и средств, необходимость уточнения отдельных положений Плана действий по предупреждению и ликвидации ЧС; </w:t>
      </w:r>
    </w:p>
    <w:p w:rsidR="008B4233" w:rsidRDefault="008B4233" w:rsidP="009C765F">
      <w:pPr>
        <w:jc w:val="both"/>
      </w:pPr>
      <w:r>
        <w:t xml:space="preserve">- представить председателю КЧС и ОПБ предложения для принятия решения по организации аварийно-спасательных и других неотложных работ; </w:t>
      </w:r>
    </w:p>
    <w:p w:rsidR="008B4233" w:rsidRDefault="008B4233" w:rsidP="009C765F">
      <w:pPr>
        <w:jc w:val="both"/>
      </w:pPr>
      <w:r>
        <w:t xml:space="preserve">- организовать спасение людей, уникального оборудования, технической документации, материальных ценностей; </w:t>
      </w:r>
    </w:p>
    <w:p w:rsidR="008B4233" w:rsidRDefault="008B4233" w:rsidP="009C765F">
      <w:pPr>
        <w:jc w:val="both"/>
      </w:pPr>
      <w:r>
        <w:t xml:space="preserve">- возглавить руководство работами на наиболее ответственном участке; </w:t>
      </w:r>
    </w:p>
    <w:p w:rsidR="008B4233" w:rsidRDefault="008B4233" w:rsidP="009C765F">
      <w:pPr>
        <w:jc w:val="both"/>
      </w:pPr>
      <w:r>
        <w:t xml:space="preserve">- обеспечить безопасность выполнения работ в зоне ЧС; </w:t>
      </w:r>
    </w:p>
    <w:p w:rsidR="008B4233" w:rsidRDefault="008B4233" w:rsidP="009C765F">
      <w:pPr>
        <w:jc w:val="both"/>
      </w:pPr>
      <w:r>
        <w:t xml:space="preserve">- принимать участие в работе комиссии по административному и техническому расследованию причин аварии (катастрофы). </w:t>
      </w:r>
    </w:p>
    <w:p w:rsidR="008B4233" w:rsidRDefault="008B4233" w:rsidP="008B4233"/>
    <w:p w:rsidR="008B4233" w:rsidRDefault="008B4233" w:rsidP="009C765F">
      <w:pPr>
        <w:jc w:val="both"/>
      </w:pPr>
      <w:r>
        <w:t xml:space="preserve">3. Секретарь комиссии по предупреждению и ликвидации чрезвычайных </w:t>
      </w:r>
    </w:p>
    <w:p w:rsidR="008B4233" w:rsidRDefault="008B4233" w:rsidP="009C765F">
      <w:pPr>
        <w:jc w:val="both"/>
      </w:pPr>
      <w:r>
        <w:t xml:space="preserve">ситуаций и обеспечению пожарной безопасности </w:t>
      </w:r>
    </w:p>
    <w:p w:rsidR="008B4233" w:rsidRDefault="008B4233" w:rsidP="009C765F">
      <w:pPr>
        <w:jc w:val="both"/>
      </w:pPr>
      <w:r>
        <w:t xml:space="preserve">- секретарь КЧС и ОПБ совместно </w:t>
      </w:r>
      <w:proofErr w:type="gramStart"/>
      <w:r>
        <w:t>с</w:t>
      </w:r>
      <w:proofErr w:type="gramEnd"/>
      <w:r>
        <w:t xml:space="preserve"> специалистом по делам ГО и ЧС разрабатывает проект плана работы КЧС и ОПБ на предстоящий год; </w:t>
      </w:r>
    </w:p>
    <w:p w:rsidR="008B4233" w:rsidRDefault="008B4233" w:rsidP="009C765F">
      <w:pPr>
        <w:jc w:val="both"/>
      </w:pPr>
      <w:r>
        <w:t xml:space="preserve">- ведет протоколы заседаний КЧС и ОПБ, обеспечивает их составление в установленной форме; </w:t>
      </w:r>
    </w:p>
    <w:p w:rsidR="008B4233" w:rsidRDefault="008B4233" w:rsidP="009C765F">
      <w:pPr>
        <w:jc w:val="both"/>
      </w:pPr>
      <w:r>
        <w:t xml:space="preserve">- доводит решения заседания КЧС и ОПБ до непосредственных исполнителей в части их касающейся и контролирует их выполнение; </w:t>
      </w:r>
    </w:p>
    <w:p w:rsidR="008B4233" w:rsidRDefault="008B4233" w:rsidP="009C765F">
      <w:pPr>
        <w:jc w:val="both"/>
      </w:pPr>
      <w:r>
        <w:t xml:space="preserve">- обеспечивает своевременную и качественную подготовку документов и материалов, вносимых на рассмотрение КЧС и ОПБ; </w:t>
      </w:r>
    </w:p>
    <w:p w:rsidR="008B4233" w:rsidRDefault="008B4233" w:rsidP="009C765F">
      <w:pPr>
        <w:jc w:val="both"/>
      </w:pPr>
      <w:r>
        <w:t xml:space="preserve">- оповещает членов КЧС и ОПБ о дате, времени и месте проведения заседаний; </w:t>
      </w:r>
    </w:p>
    <w:p w:rsidR="008B4233" w:rsidRDefault="008B4233" w:rsidP="009C765F">
      <w:pPr>
        <w:jc w:val="both"/>
      </w:pPr>
      <w:r>
        <w:t xml:space="preserve">- доводит до членов КЧС и ОПБ материалы и проекты решений по вопросам, вносимым на рассмотрение заседаний; </w:t>
      </w:r>
    </w:p>
    <w:p w:rsidR="008B4233" w:rsidRDefault="008B4233" w:rsidP="009C765F">
      <w:pPr>
        <w:jc w:val="both"/>
      </w:pPr>
      <w:r>
        <w:t xml:space="preserve">- обеспечивает явку и участие членов КЧС и ОПБ и приглашенных на заседания. </w:t>
      </w:r>
    </w:p>
    <w:p w:rsidR="008B4233" w:rsidRDefault="008B4233" w:rsidP="008B4233"/>
    <w:p w:rsidR="008B4233" w:rsidRPr="009C765F" w:rsidRDefault="008B4233" w:rsidP="009C765F">
      <w:pPr>
        <w:jc w:val="center"/>
      </w:pPr>
      <w:r>
        <w:t>4.</w:t>
      </w:r>
      <w:r>
        <w:rPr>
          <w:b/>
        </w:rPr>
        <w:t xml:space="preserve"> </w:t>
      </w:r>
      <w:r w:rsidRPr="009C765F">
        <w:t>Функциональные обязанности членов комиссии по предупреждению и ликвидации чрезвычайных ситуаций и обеспечению пожарной безопасности</w:t>
      </w:r>
    </w:p>
    <w:p w:rsidR="008B4233" w:rsidRPr="009C765F" w:rsidRDefault="008B4233" w:rsidP="009C765F">
      <w:pPr>
        <w:jc w:val="center"/>
      </w:pPr>
      <w:r w:rsidRPr="009C765F">
        <w:t>Веретейского сельского поселения</w:t>
      </w:r>
    </w:p>
    <w:p w:rsidR="008B4233" w:rsidRDefault="008B4233" w:rsidP="008B4233"/>
    <w:p w:rsidR="008B4233" w:rsidRDefault="008B4233" w:rsidP="009C765F">
      <w:pPr>
        <w:jc w:val="both"/>
      </w:pPr>
      <w:r>
        <w:t xml:space="preserve">       Члены КЧС и ОПБ подчиняются председателю комиссии, его заместителю и несут персональную ответственность за выполнение стоящих перед ними задач. </w:t>
      </w:r>
    </w:p>
    <w:p w:rsidR="008B4233" w:rsidRDefault="008B4233" w:rsidP="009C765F">
      <w:pPr>
        <w:jc w:val="both"/>
      </w:pPr>
    </w:p>
    <w:p w:rsidR="008B4233" w:rsidRDefault="008B4233" w:rsidP="009C765F">
      <w:pPr>
        <w:jc w:val="both"/>
      </w:pPr>
      <w:r>
        <w:t xml:space="preserve">Члены комиссии обязаны: </w:t>
      </w:r>
    </w:p>
    <w:p w:rsidR="008B4233" w:rsidRDefault="008B4233" w:rsidP="009C765F">
      <w:pPr>
        <w:jc w:val="both"/>
      </w:pPr>
      <w:r>
        <w:t xml:space="preserve">1.  При повседневной деятельности: </w:t>
      </w:r>
    </w:p>
    <w:p w:rsidR="008B4233" w:rsidRDefault="008B4233" w:rsidP="009C765F">
      <w:pPr>
        <w:jc w:val="both"/>
      </w:pPr>
      <w:r>
        <w:t xml:space="preserve">- лично участвовать на заседаниях КЧС и ОПБ; </w:t>
      </w:r>
    </w:p>
    <w:p w:rsidR="008B4233" w:rsidRDefault="008B4233" w:rsidP="009C765F">
      <w:pPr>
        <w:jc w:val="both"/>
      </w:pPr>
      <w:r>
        <w:t xml:space="preserve">- участвовать в разработке плана действий по предупреждению и ликвидации чрезвычайных ситуаций природного и техногенного характера; </w:t>
      </w:r>
    </w:p>
    <w:p w:rsidR="008B4233" w:rsidRDefault="008B4233" w:rsidP="009C765F">
      <w:pPr>
        <w:jc w:val="both"/>
      </w:pPr>
      <w:r>
        <w:lastRenderedPageBreak/>
        <w:t xml:space="preserve">- вносить предложения для включения в план работы комиссии на предстоящий год; </w:t>
      </w:r>
    </w:p>
    <w:p w:rsidR="008B4233" w:rsidRDefault="008B4233" w:rsidP="009C765F">
      <w:pPr>
        <w:jc w:val="both"/>
      </w:pPr>
      <w:r>
        <w:t xml:space="preserve">- вносить предложения в повестку дня и проекты решений заседаний комиссии. </w:t>
      </w:r>
    </w:p>
    <w:p w:rsidR="008B4233" w:rsidRDefault="008B4233" w:rsidP="009C765F">
      <w:pPr>
        <w:jc w:val="both"/>
      </w:pPr>
      <w:r>
        <w:t xml:space="preserve">2.  При угрозе или возникновении чрезвычайных ситуаций: </w:t>
      </w:r>
    </w:p>
    <w:p w:rsidR="008B4233" w:rsidRDefault="008B4233" w:rsidP="009C765F">
      <w:pPr>
        <w:jc w:val="both"/>
      </w:pPr>
      <w:r>
        <w:t xml:space="preserve">- с получением сигнала на сбор в установленные сроки прибыть к месту сбора и уточнить свои задачи; </w:t>
      </w:r>
    </w:p>
    <w:p w:rsidR="008B4233" w:rsidRDefault="008B4233" w:rsidP="009C765F">
      <w:pPr>
        <w:jc w:val="both"/>
      </w:pPr>
      <w:r>
        <w:t xml:space="preserve">- представлять председателю КЧС и ОПБ соответствующую информацию по своим направлениям служебной деятельности; </w:t>
      </w:r>
    </w:p>
    <w:p w:rsidR="008B4233" w:rsidRDefault="008B4233" w:rsidP="009C765F">
      <w:pPr>
        <w:jc w:val="both"/>
      </w:pPr>
      <w:r>
        <w:t xml:space="preserve">- осуществлять постоянный контроль по своим направлениям служебной деятельности за изменением обстановки в зоне ЧС; </w:t>
      </w:r>
    </w:p>
    <w:p w:rsidR="008B4233" w:rsidRDefault="008B4233" w:rsidP="009C765F">
      <w:pPr>
        <w:jc w:val="both"/>
      </w:pPr>
      <w:r>
        <w:t xml:space="preserve">- обеспечивать постоянной информацией председателя КЧС и ОПБ о складывающейся обстановке в зоне ЧС. </w:t>
      </w:r>
    </w:p>
    <w:p w:rsidR="008B4233" w:rsidRDefault="008B4233" w:rsidP="008B4233"/>
    <w:p w:rsidR="008B4233" w:rsidRDefault="008B4233" w:rsidP="008B4233"/>
    <w:p w:rsidR="008B4233" w:rsidRDefault="008B4233" w:rsidP="008B4233"/>
    <w:p w:rsidR="00341272" w:rsidRDefault="00341272"/>
    <w:sectPr w:rsidR="00341272" w:rsidSect="00B0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10CFE"/>
    <w:multiLevelType w:val="hybridMultilevel"/>
    <w:tmpl w:val="6A0CE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A5E"/>
    <w:rsid w:val="00341272"/>
    <w:rsid w:val="00374A5E"/>
    <w:rsid w:val="003F19E4"/>
    <w:rsid w:val="008B4233"/>
    <w:rsid w:val="00905C34"/>
    <w:rsid w:val="009C765F"/>
    <w:rsid w:val="00B04101"/>
    <w:rsid w:val="00B56F3B"/>
    <w:rsid w:val="00CF27D9"/>
    <w:rsid w:val="00DC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2018-12-14T08:05:00Z</cp:lastPrinted>
  <dcterms:created xsi:type="dcterms:W3CDTF">2018-12-14T05:55:00Z</dcterms:created>
  <dcterms:modified xsi:type="dcterms:W3CDTF">2018-12-14T08:05:00Z</dcterms:modified>
</cp:coreProperties>
</file>