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  <w:gridCol w:w="1457"/>
        <w:gridCol w:w="1036"/>
        <w:gridCol w:w="1295"/>
        <w:gridCol w:w="66"/>
      </w:tblGrid>
      <w:tr w:rsidR="00953E97" w:rsidRPr="00953E97" w:rsidTr="00953E97">
        <w:trPr>
          <w:gridAfter w:val="1"/>
        </w:trPr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53E97" w:rsidRPr="00953E97" w:rsidTr="00953E97">
        <w:trPr>
          <w:gridAfter w:val="1"/>
        </w:trPr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53E97" w:rsidRPr="00953E97" w:rsidTr="00953E9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953E97" w:rsidRPr="00953E97" w:rsidTr="00953E9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953E97" w:rsidRPr="00953E97" w:rsidTr="00953E97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Борок п, 15, 7-48547-24821, 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platonova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@ 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nekou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314"/>
        <w:gridCol w:w="596"/>
        <w:gridCol w:w="487"/>
        <w:gridCol w:w="568"/>
        <w:gridCol w:w="431"/>
        <w:gridCol w:w="448"/>
        <w:gridCol w:w="240"/>
        <w:gridCol w:w="240"/>
        <w:gridCol w:w="493"/>
        <w:gridCol w:w="192"/>
        <w:gridCol w:w="331"/>
        <w:gridCol w:w="191"/>
        <w:gridCol w:w="303"/>
        <w:gridCol w:w="192"/>
        <w:gridCol w:w="161"/>
        <w:gridCol w:w="493"/>
        <w:gridCol w:w="540"/>
        <w:gridCol w:w="276"/>
        <w:gridCol w:w="419"/>
        <w:gridCol w:w="540"/>
        <w:gridCol w:w="493"/>
        <w:gridCol w:w="484"/>
        <w:gridCol w:w="570"/>
        <w:gridCol w:w="589"/>
        <w:gridCol w:w="542"/>
        <w:gridCol w:w="605"/>
        <w:gridCol w:w="539"/>
        <w:gridCol w:w="559"/>
        <w:gridCol w:w="544"/>
        <w:gridCol w:w="618"/>
        <w:gridCol w:w="448"/>
      </w:tblGrid>
      <w:tr w:rsidR="00953E97" w:rsidRPr="00953E97" w:rsidTr="00953E97"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53E97" w:rsidRPr="00953E97" w:rsidTr="00953E97"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первого пояса артезианских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1.55000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16.70891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1.50419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7.52093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оборудованию индивидуального газового отопления в здании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3E97" w:rsidRPr="00953E97" w:rsidTr="00953E97">
        <w:tc>
          <w:tcPr>
            <w:tcW w:w="0" w:type="auto"/>
            <w:gridSpan w:val="4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3E97" w:rsidRPr="00953E97" w:rsidTr="00953E97">
        <w:tc>
          <w:tcPr>
            <w:tcW w:w="0" w:type="auto"/>
            <w:gridSpan w:val="4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3E97" w:rsidRPr="00953E97" w:rsidTr="00953E97">
        <w:tc>
          <w:tcPr>
            <w:tcW w:w="0" w:type="auto"/>
            <w:gridSpan w:val="4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3E9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53E9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953E97" w:rsidRPr="00953E97" w:rsidTr="00953E9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14.04.2017</w:t>
            </w:r>
          </w:p>
        </w:tc>
      </w:tr>
      <w:tr w:rsidR="00953E97" w:rsidRPr="00953E97" w:rsidTr="00953E9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53E97" w:rsidRPr="00953E97" w:rsidTr="00953E9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953E97" w:rsidRPr="00953E97" w:rsidTr="00953E97">
        <w:tc>
          <w:tcPr>
            <w:tcW w:w="25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3E9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53E9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br/>
              <w:t xml:space="preserve">при формировании и утверждении плана-графика закупок </w:t>
            </w: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2427"/>
        <w:gridCol w:w="1620"/>
        <w:gridCol w:w="2427"/>
      </w:tblGrid>
      <w:tr w:rsidR="00953E97" w:rsidRPr="00953E97" w:rsidTr="00953E9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953E97" w:rsidRPr="00953E97" w:rsidTr="00953E9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16632.82962 тыс. рублей </w:t>
            </w:r>
          </w:p>
        </w:tc>
        <w:tc>
          <w:tcPr>
            <w:tcW w:w="7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953E97" w:rsidRPr="00953E97" w:rsidTr="00953E97"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</w:t>
            </w:r>
            <w:proofErr w:type="gram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31.08.2017 .г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Летнее содержание дорог общего пользования в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населенных пунктах поселения (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150.41852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нормативами денежных </w:t>
            </w: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об]явления с интернет сайта </w:t>
            </w:r>
            <w:proofErr w:type="spellStart"/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E97" w:rsidRPr="00953E97" w:rsidRDefault="00953E97" w:rsidP="00953E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3E9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953E9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729"/>
        <w:gridCol w:w="2914"/>
        <w:gridCol w:w="729"/>
        <w:gridCol w:w="2914"/>
      </w:tblGrid>
      <w:tr w:rsidR="00953E97" w:rsidRPr="00953E97" w:rsidTr="00953E9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14.04.2017</w:t>
            </w:r>
          </w:p>
        </w:tc>
      </w:tr>
      <w:tr w:rsidR="00953E97" w:rsidRPr="00953E97" w:rsidTr="00953E97">
        <w:tc>
          <w:tcPr>
            <w:tcW w:w="25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97" w:rsidRPr="00953E97" w:rsidTr="00953E9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53E97" w:rsidRPr="00953E97" w:rsidRDefault="00953E97" w:rsidP="00953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</w:tbl>
    <w:p w:rsidR="00420BFB" w:rsidRDefault="00420BFB">
      <w:bookmarkStart w:id="0" w:name="_GoBack"/>
      <w:bookmarkEnd w:id="0"/>
    </w:p>
    <w:sectPr w:rsidR="00420BFB" w:rsidSect="00953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9"/>
    <w:rsid w:val="00420BFB"/>
    <w:rsid w:val="00953E97"/>
    <w:rsid w:val="00B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B50A-AE38-4F12-8CA2-596843B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53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E9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E9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E97"/>
  </w:style>
  <w:style w:type="character" w:styleId="a3">
    <w:name w:val="Hyperlink"/>
    <w:basedOn w:val="a0"/>
    <w:uiPriority w:val="99"/>
    <w:semiHidden/>
    <w:unhideWhenUsed/>
    <w:rsid w:val="00953E9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53E9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53E97"/>
    <w:rPr>
      <w:b/>
      <w:bCs/>
    </w:rPr>
  </w:style>
  <w:style w:type="paragraph" w:styleId="a6">
    <w:name w:val="Normal (Web)"/>
    <w:basedOn w:val="a"/>
    <w:uiPriority w:val="99"/>
    <w:semiHidden/>
    <w:unhideWhenUsed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53E9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53E9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53E9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53E9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53E9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53E9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53E9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53E9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53E9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53E9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53E9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53E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53E9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53E9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53E9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53E9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53E9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53E9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53E9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53E9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53E9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53E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53E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53E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53E9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53E9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53E9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53E9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53E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53E9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53E9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53E9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53E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53E97"/>
  </w:style>
  <w:style w:type="character" w:customStyle="1" w:styleId="dynatree-vline">
    <w:name w:val="dynatree-vline"/>
    <w:basedOn w:val="a0"/>
    <w:rsid w:val="00953E97"/>
  </w:style>
  <w:style w:type="character" w:customStyle="1" w:styleId="dynatree-connector">
    <w:name w:val="dynatree-connector"/>
    <w:basedOn w:val="a0"/>
    <w:rsid w:val="00953E97"/>
  </w:style>
  <w:style w:type="character" w:customStyle="1" w:styleId="dynatree-expander">
    <w:name w:val="dynatree-expander"/>
    <w:basedOn w:val="a0"/>
    <w:rsid w:val="00953E97"/>
  </w:style>
  <w:style w:type="character" w:customStyle="1" w:styleId="dynatree-icon">
    <w:name w:val="dynatree-icon"/>
    <w:basedOn w:val="a0"/>
    <w:rsid w:val="00953E97"/>
  </w:style>
  <w:style w:type="character" w:customStyle="1" w:styleId="dynatree-checkbox">
    <w:name w:val="dynatree-checkbox"/>
    <w:basedOn w:val="a0"/>
    <w:rsid w:val="00953E97"/>
  </w:style>
  <w:style w:type="character" w:customStyle="1" w:styleId="dynatree-radio">
    <w:name w:val="dynatree-radio"/>
    <w:basedOn w:val="a0"/>
    <w:rsid w:val="00953E97"/>
  </w:style>
  <w:style w:type="character" w:customStyle="1" w:styleId="dynatree-drag-helper-img">
    <w:name w:val="dynatree-drag-helper-img"/>
    <w:basedOn w:val="a0"/>
    <w:rsid w:val="00953E97"/>
  </w:style>
  <w:style w:type="character" w:customStyle="1" w:styleId="dynatree-drag-source">
    <w:name w:val="dynatree-drag-source"/>
    <w:basedOn w:val="a0"/>
    <w:rsid w:val="00953E97"/>
    <w:rPr>
      <w:shd w:val="clear" w:color="auto" w:fill="E0E0E0"/>
    </w:rPr>
  </w:style>
  <w:style w:type="paragraph" w:customStyle="1" w:styleId="mainlink1">
    <w:name w:val="mainlink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53E9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53E9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53E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53E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53E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53E9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53E9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53E9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53E9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53E9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53E9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53E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53E9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53E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53E9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53E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53E9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53E9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53E9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53E9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53E9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53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53E9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53E9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53E9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53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53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53E9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53E9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53E9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53E9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53E9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53E9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53E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53E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53E9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53E9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53E9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53E9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53E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53E9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53E9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53E9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53E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53E9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53E9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53E9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53E9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53E9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53E97"/>
  </w:style>
  <w:style w:type="character" w:customStyle="1" w:styleId="dynatree-icon1">
    <w:name w:val="dynatree-icon1"/>
    <w:basedOn w:val="a0"/>
    <w:rsid w:val="00953E97"/>
  </w:style>
  <w:style w:type="paragraph" w:customStyle="1" w:styleId="confirmdialogheader1">
    <w:name w:val="confirmdialogheader1"/>
    <w:basedOn w:val="a"/>
    <w:rsid w:val="00953E9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53E9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53E9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53E9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53E9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53E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189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3220</Words>
  <Characters>18358</Characters>
  <Application>Microsoft Office Word</Application>
  <DocSecurity>0</DocSecurity>
  <Lines>152</Lines>
  <Paragraphs>43</Paragraphs>
  <ScaleCrop>false</ScaleCrop>
  <Company/>
  <LinksUpToDate>false</LinksUpToDate>
  <CharactersWithSpaces>21535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2017-04-17T05:50:00Z</dcterms:created>
  <dcterms:modified xsi:type="dcterms:W3CDTF">2017-04-17T05:51:00Z</dcterms:modified>
</cp:coreProperties>
</file>