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84A" w:rsidRPr="00F627EF" w:rsidRDefault="00C6584A" w:rsidP="00C6584A">
      <w:pPr>
        <w:jc w:val="center"/>
        <w:rPr>
          <w:b/>
          <w:sz w:val="28"/>
          <w:szCs w:val="28"/>
        </w:rPr>
      </w:pPr>
      <w:r w:rsidRPr="00F627EF">
        <w:rPr>
          <w:b/>
          <w:sz w:val="28"/>
          <w:szCs w:val="28"/>
        </w:rPr>
        <w:t>Администрация Веретейского сельского поселения</w:t>
      </w:r>
    </w:p>
    <w:p w:rsidR="00C6584A" w:rsidRPr="00F627EF" w:rsidRDefault="00C6584A" w:rsidP="00C6584A">
      <w:pPr>
        <w:jc w:val="center"/>
        <w:rPr>
          <w:b/>
          <w:u w:val="single"/>
        </w:rPr>
      </w:pPr>
      <w:r w:rsidRPr="00F627EF">
        <w:rPr>
          <w:sz w:val="28"/>
          <w:szCs w:val="28"/>
        </w:rPr>
        <w:t>Некоузский муниципальный район  Ярославская область</w:t>
      </w:r>
      <w:r w:rsidRPr="00F627EF">
        <w:rPr>
          <w:u w:val="single"/>
        </w:rPr>
        <w:t xml:space="preserve"> _____________________________________________________________</w:t>
      </w:r>
    </w:p>
    <w:p w:rsidR="00C6584A" w:rsidRPr="00F627EF" w:rsidRDefault="00C6584A" w:rsidP="00C6584A">
      <w:pPr>
        <w:jc w:val="center"/>
        <w:rPr>
          <w:b/>
          <w:sz w:val="32"/>
          <w:szCs w:val="32"/>
        </w:rPr>
      </w:pPr>
      <w:r w:rsidRPr="00F627EF">
        <w:rPr>
          <w:b/>
          <w:sz w:val="32"/>
          <w:szCs w:val="32"/>
        </w:rPr>
        <w:t>ПОСТАНОВЛЕНИЕ</w:t>
      </w:r>
    </w:p>
    <w:p w:rsidR="00C6584A" w:rsidRPr="00F627EF" w:rsidRDefault="00C6584A" w:rsidP="00C6584A">
      <w:pPr>
        <w:rPr>
          <w:sz w:val="32"/>
          <w:szCs w:val="32"/>
        </w:rPr>
      </w:pPr>
    </w:p>
    <w:p w:rsidR="00916B31" w:rsidRPr="00F627EF" w:rsidRDefault="00F627EF" w:rsidP="00916B31">
      <w:r>
        <w:t>о</w:t>
      </w:r>
      <w:r w:rsidR="00916B31" w:rsidRPr="00F627EF">
        <w:t>т</w:t>
      </w:r>
      <w:r w:rsidR="00D5765E" w:rsidRPr="00F627EF">
        <w:t xml:space="preserve"> 15</w:t>
      </w:r>
      <w:r w:rsidR="00282369" w:rsidRPr="00F627EF">
        <w:t>.</w:t>
      </w:r>
      <w:r w:rsidR="00916B31" w:rsidRPr="00F627EF">
        <w:t>1</w:t>
      </w:r>
      <w:r w:rsidR="00282369" w:rsidRPr="00F627EF">
        <w:t>1</w:t>
      </w:r>
      <w:r w:rsidR="00916B31" w:rsidRPr="00F627EF">
        <w:t xml:space="preserve">.2017г.                                                                                                                      </w:t>
      </w:r>
      <w:r>
        <w:t xml:space="preserve">         </w:t>
      </w:r>
      <w:r w:rsidR="00916B31" w:rsidRPr="00F627EF">
        <w:t xml:space="preserve"> № </w:t>
      </w:r>
      <w:r w:rsidR="00D5765E" w:rsidRPr="00F627EF">
        <w:t>261</w:t>
      </w:r>
    </w:p>
    <w:p w:rsidR="00916B31" w:rsidRPr="00F627EF" w:rsidRDefault="00916B31" w:rsidP="00916B31"/>
    <w:p w:rsidR="00A551A8" w:rsidRPr="00F627EF" w:rsidRDefault="00916B31" w:rsidP="00916B31">
      <w:pPr>
        <w:spacing w:after="1" w:line="240" w:lineRule="atLeast"/>
      </w:pPr>
      <w:r w:rsidRPr="00F627EF">
        <w:t xml:space="preserve">Об организации </w:t>
      </w:r>
      <w:r w:rsidR="00A551A8" w:rsidRPr="00F627EF">
        <w:t xml:space="preserve">проведения встреч </w:t>
      </w:r>
    </w:p>
    <w:p w:rsidR="00A551A8" w:rsidRPr="00F627EF" w:rsidRDefault="00CA2A8A" w:rsidP="00916B31">
      <w:pPr>
        <w:spacing w:after="1" w:line="240" w:lineRule="atLeast"/>
      </w:pPr>
      <w:r w:rsidRPr="00F627EF">
        <w:t>д</w:t>
      </w:r>
      <w:r w:rsidR="00A551A8" w:rsidRPr="00F627EF">
        <w:t xml:space="preserve">епутатов </w:t>
      </w:r>
      <w:r w:rsidR="00166469" w:rsidRPr="00F627EF">
        <w:t>Г</w:t>
      </w:r>
      <w:r w:rsidR="00A551A8" w:rsidRPr="00F627EF">
        <w:t xml:space="preserve">осударственной </w:t>
      </w:r>
      <w:r w:rsidR="00652263" w:rsidRPr="00F627EF">
        <w:t>Д</w:t>
      </w:r>
      <w:r w:rsidR="00A551A8" w:rsidRPr="00F627EF">
        <w:t>умы</w:t>
      </w:r>
    </w:p>
    <w:p w:rsidR="00D936B9" w:rsidRPr="00F627EF" w:rsidRDefault="00A551A8" w:rsidP="00916B31">
      <w:pPr>
        <w:spacing w:after="1" w:line="240" w:lineRule="atLeast"/>
      </w:pPr>
      <w:r w:rsidRPr="00F627EF">
        <w:t xml:space="preserve">Федерального </w:t>
      </w:r>
      <w:r w:rsidR="00166469" w:rsidRPr="00F627EF">
        <w:t>С</w:t>
      </w:r>
      <w:r w:rsidRPr="00F627EF">
        <w:t>обрания Российской Федерации</w:t>
      </w:r>
      <w:r w:rsidR="00D936B9" w:rsidRPr="00F627EF">
        <w:t xml:space="preserve">, </w:t>
      </w:r>
    </w:p>
    <w:p w:rsidR="004A034F" w:rsidRPr="00F627EF" w:rsidRDefault="00652263" w:rsidP="00916B31">
      <w:pPr>
        <w:spacing w:after="1" w:line="240" w:lineRule="atLeast"/>
      </w:pPr>
      <w:r w:rsidRPr="00F627EF">
        <w:t>д</w:t>
      </w:r>
      <w:r w:rsidR="004A034F" w:rsidRPr="00F627EF">
        <w:t xml:space="preserve">епутатов Ярославской областной </w:t>
      </w:r>
      <w:r w:rsidRPr="00F627EF">
        <w:t>Д</w:t>
      </w:r>
      <w:r w:rsidR="004A034F" w:rsidRPr="00F627EF">
        <w:t xml:space="preserve">умы и депутатов </w:t>
      </w:r>
    </w:p>
    <w:p w:rsidR="004A034F" w:rsidRPr="00F627EF" w:rsidRDefault="003E3011" w:rsidP="00916B31">
      <w:pPr>
        <w:spacing w:after="1" w:line="240" w:lineRule="atLeast"/>
      </w:pPr>
      <w:r w:rsidRPr="00F627EF">
        <w:t>п</w:t>
      </w:r>
      <w:r w:rsidR="004A034F" w:rsidRPr="00F627EF">
        <w:t xml:space="preserve">редставительных органов местного самоуправления </w:t>
      </w:r>
    </w:p>
    <w:p w:rsidR="00C6584A" w:rsidRPr="00F627EF" w:rsidRDefault="00166469" w:rsidP="00916B31">
      <w:pPr>
        <w:spacing w:after="1" w:line="240" w:lineRule="atLeast"/>
      </w:pPr>
      <w:r w:rsidRPr="00F627EF">
        <w:t>с</w:t>
      </w:r>
      <w:r w:rsidR="004A034F" w:rsidRPr="00F627EF">
        <w:t xml:space="preserve"> избирателями  </w:t>
      </w:r>
      <w:r w:rsidR="00916B31" w:rsidRPr="00F627EF">
        <w:rPr>
          <w:b/>
        </w:rPr>
        <w:t xml:space="preserve"> </w:t>
      </w:r>
    </w:p>
    <w:p w:rsidR="00C6584A" w:rsidRPr="00F627EF" w:rsidRDefault="00C6584A" w:rsidP="00F21C91">
      <w:pPr>
        <w:spacing w:after="1" w:line="240" w:lineRule="atLeast"/>
        <w:jc w:val="center"/>
        <w:rPr>
          <w:b/>
        </w:rPr>
      </w:pPr>
    </w:p>
    <w:p w:rsidR="00F21C91" w:rsidRPr="00F627EF" w:rsidRDefault="00F21C91" w:rsidP="00F21C91">
      <w:pPr>
        <w:spacing w:after="1" w:line="240" w:lineRule="atLeast"/>
        <w:jc w:val="both"/>
      </w:pPr>
    </w:p>
    <w:p w:rsidR="00F21C91" w:rsidRPr="00F627EF" w:rsidRDefault="00F21C91" w:rsidP="00F21C91">
      <w:pPr>
        <w:spacing w:after="1" w:line="240" w:lineRule="atLeast"/>
        <w:ind w:firstLine="540"/>
        <w:jc w:val="both"/>
      </w:pPr>
      <w:proofErr w:type="gramStart"/>
      <w:r w:rsidRPr="00F627EF">
        <w:t xml:space="preserve">В соответствии с Федеральным </w:t>
      </w:r>
      <w:hyperlink r:id="rId4" w:history="1">
        <w:r w:rsidRPr="00F627EF">
          <w:t>законом</w:t>
        </w:r>
      </w:hyperlink>
      <w:r w:rsidR="00F627EF">
        <w:t xml:space="preserve"> от 8 мая 1994 года № 3-ФЗ «</w:t>
      </w:r>
      <w:r w:rsidRPr="00F627EF">
        <w:t>О статусе члена Совета Федерации и статусе депутата Государственной Думы Федеральног</w:t>
      </w:r>
      <w:r w:rsidR="00F627EF">
        <w:t>о Собрания Российской Федерации»</w:t>
      </w:r>
      <w:r w:rsidRPr="00F627EF">
        <w:t xml:space="preserve">, Федеральным </w:t>
      </w:r>
      <w:hyperlink r:id="rId5" w:history="1">
        <w:r w:rsidRPr="00F627EF">
          <w:t>законом</w:t>
        </w:r>
      </w:hyperlink>
      <w:r w:rsidR="00F627EF">
        <w:t xml:space="preserve"> от 6 октября 1999 года №</w:t>
      </w:r>
      <w:r w:rsidRPr="00F627EF">
        <w:t xml:space="preserve"> 184-ФЗ </w:t>
      </w:r>
      <w:r w:rsidR="00F627EF">
        <w:t>«</w:t>
      </w:r>
      <w:r w:rsidRPr="00F627EF"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</w:t>
      </w:r>
      <w:r w:rsidR="00F627EF">
        <w:t>еральным законом от 06.10.2003 №</w:t>
      </w:r>
      <w:r w:rsidRPr="00F627EF">
        <w:t xml:space="preserve"> </w:t>
      </w:r>
      <w:r w:rsidR="00F627EF">
        <w:t>131-ФЗ «</w:t>
      </w:r>
      <w:r w:rsidRPr="00F627EF">
        <w:t>Об общих принципах организации местного самоуп</w:t>
      </w:r>
      <w:r w:rsidR="00F627EF">
        <w:t>равления в Российской</w:t>
      </w:r>
      <w:proofErr w:type="gramEnd"/>
      <w:r w:rsidR="00F627EF">
        <w:t xml:space="preserve"> Федерации»</w:t>
      </w:r>
    </w:p>
    <w:p w:rsidR="00F21C91" w:rsidRPr="00F627EF" w:rsidRDefault="00F21C91" w:rsidP="00F627EF">
      <w:pPr>
        <w:spacing w:after="1" w:line="240" w:lineRule="atLeast"/>
        <w:jc w:val="both"/>
      </w:pPr>
      <w:r w:rsidRPr="00F627EF">
        <w:t>АДМИНИСТРАЦИЯ ПОСТАНОВЛЯЕТ:</w:t>
      </w:r>
    </w:p>
    <w:p w:rsidR="00F21C91" w:rsidRPr="00F627EF" w:rsidRDefault="00F21C91" w:rsidP="00F21C91">
      <w:pPr>
        <w:spacing w:after="1" w:line="240" w:lineRule="atLeast"/>
        <w:jc w:val="both"/>
      </w:pPr>
    </w:p>
    <w:p w:rsidR="00F21C91" w:rsidRPr="00F627EF" w:rsidRDefault="00F21C91" w:rsidP="00F627EF">
      <w:pPr>
        <w:jc w:val="both"/>
        <w:rPr>
          <w:color w:val="000000"/>
        </w:rPr>
      </w:pPr>
      <w:r w:rsidRPr="00F627EF">
        <w:t xml:space="preserve">1. </w:t>
      </w:r>
      <w:r w:rsidR="00F627EF">
        <w:rPr>
          <w:color w:val="000000"/>
        </w:rPr>
        <w:t>Утвердить</w:t>
      </w:r>
      <w:r w:rsidRPr="00F627EF">
        <w:rPr>
          <w:color w:val="000000"/>
        </w:rPr>
        <w:t>:</w:t>
      </w:r>
    </w:p>
    <w:p w:rsidR="00F627EF" w:rsidRPr="00F627EF" w:rsidRDefault="00F46242" w:rsidP="00F627EF">
      <w:pPr>
        <w:jc w:val="both"/>
        <w:rPr>
          <w:color w:val="000000"/>
        </w:rPr>
      </w:pPr>
      <w:r w:rsidRPr="00F627EF">
        <w:rPr>
          <w:color w:val="000000"/>
        </w:rPr>
        <w:t>1.1.</w:t>
      </w:r>
      <w:r w:rsidR="00F21C91" w:rsidRPr="00F627EF">
        <w:rPr>
          <w:color w:val="000000"/>
        </w:rPr>
        <w:t xml:space="preserve"> </w:t>
      </w:r>
      <w:hyperlink w:anchor="P155" w:history="1">
        <w:r w:rsidR="00F21C91" w:rsidRPr="00F627EF">
          <w:rPr>
            <w:color w:val="000000"/>
          </w:rPr>
          <w:t>Порядок</w:t>
        </w:r>
      </w:hyperlink>
      <w:r w:rsidR="00F21C91" w:rsidRPr="00F627EF">
        <w:rPr>
          <w:color w:val="000000"/>
        </w:rPr>
        <w:t xml:space="preserve"> предоставления помещений для проведения встреч депутатов с избирателями</w:t>
      </w:r>
      <w:r w:rsidR="00D5765E" w:rsidRPr="00F627EF">
        <w:rPr>
          <w:color w:val="000000"/>
        </w:rPr>
        <w:t xml:space="preserve"> (</w:t>
      </w:r>
      <w:r w:rsidR="00F627EF">
        <w:rPr>
          <w:color w:val="000000"/>
        </w:rPr>
        <w:t>П</w:t>
      </w:r>
      <w:r w:rsidR="00D5765E" w:rsidRPr="00F627EF">
        <w:rPr>
          <w:color w:val="000000"/>
        </w:rPr>
        <w:t>рилож</w:t>
      </w:r>
      <w:r w:rsidR="004B7761" w:rsidRPr="00F627EF">
        <w:rPr>
          <w:color w:val="000000"/>
        </w:rPr>
        <w:t>ение № 1).</w:t>
      </w:r>
    </w:p>
    <w:p w:rsidR="00F627EF" w:rsidRPr="00F627EF" w:rsidRDefault="00F46242" w:rsidP="00F21C91">
      <w:pPr>
        <w:jc w:val="both"/>
        <w:rPr>
          <w:color w:val="000000"/>
        </w:rPr>
      </w:pPr>
      <w:r w:rsidRPr="00F627EF">
        <w:rPr>
          <w:color w:val="000000"/>
        </w:rPr>
        <w:t>1.2.</w:t>
      </w:r>
      <w:r w:rsidR="00F627EF">
        <w:rPr>
          <w:color w:val="000000"/>
        </w:rPr>
        <w:t xml:space="preserve"> </w:t>
      </w:r>
      <w:r w:rsidRPr="00F627EF">
        <w:rPr>
          <w:color w:val="000000"/>
        </w:rPr>
        <w:t>Перечень помещений для проведения встреч депутатов с избирателями</w:t>
      </w:r>
      <w:r w:rsidR="00F627EF">
        <w:rPr>
          <w:color w:val="000000"/>
        </w:rPr>
        <w:t xml:space="preserve"> (П</w:t>
      </w:r>
      <w:r w:rsidR="004B7761" w:rsidRPr="00F627EF">
        <w:rPr>
          <w:color w:val="000000"/>
        </w:rPr>
        <w:t>риложение № 2).</w:t>
      </w:r>
    </w:p>
    <w:p w:rsidR="00F46242" w:rsidRDefault="00F46242" w:rsidP="00F627EF">
      <w:pPr>
        <w:jc w:val="both"/>
        <w:rPr>
          <w:color w:val="000000"/>
        </w:rPr>
      </w:pPr>
      <w:r w:rsidRPr="00F627EF">
        <w:rPr>
          <w:color w:val="000000"/>
        </w:rPr>
        <w:t>1.3.</w:t>
      </w:r>
      <w:hyperlink w:anchor="P36" w:history="1"/>
      <w:r w:rsidR="00200BC6" w:rsidRPr="00F627EF">
        <w:t xml:space="preserve"> Перечень</w:t>
      </w:r>
      <w:r w:rsidRPr="00F627EF">
        <w:rPr>
          <w:color w:val="000000"/>
        </w:rPr>
        <w:t xml:space="preserve"> специально отведенных мест для проведения встреч депутатов с избирателями</w:t>
      </w:r>
      <w:r w:rsidR="00F627EF">
        <w:rPr>
          <w:color w:val="000000"/>
        </w:rPr>
        <w:t xml:space="preserve"> (П</w:t>
      </w:r>
      <w:r w:rsidR="004B7761" w:rsidRPr="00F627EF">
        <w:rPr>
          <w:color w:val="000000"/>
        </w:rPr>
        <w:t>риложение №</w:t>
      </w:r>
      <w:r w:rsidR="00F627EF">
        <w:rPr>
          <w:color w:val="000000"/>
        </w:rPr>
        <w:t xml:space="preserve"> </w:t>
      </w:r>
      <w:r w:rsidR="004B7761" w:rsidRPr="00F627EF">
        <w:rPr>
          <w:color w:val="000000"/>
        </w:rPr>
        <w:t>3).</w:t>
      </w:r>
    </w:p>
    <w:p w:rsidR="00F627EF" w:rsidRPr="00F627EF" w:rsidRDefault="00F627EF" w:rsidP="00F627EF">
      <w:pPr>
        <w:jc w:val="both"/>
        <w:rPr>
          <w:color w:val="000000"/>
        </w:rPr>
      </w:pPr>
    </w:p>
    <w:p w:rsidR="00D01170" w:rsidRDefault="00D01170" w:rsidP="00F627EF">
      <w:pPr>
        <w:jc w:val="both"/>
      </w:pPr>
      <w:r w:rsidRPr="00F627EF">
        <w:t xml:space="preserve">2. </w:t>
      </w:r>
      <w:r w:rsidR="00F627EF">
        <w:t xml:space="preserve">Настоящее </w:t>
      </w:r>
      <w:r w:rsidRPr="00F627EF">
        <w:t>Постановление обн</w:t>
      </w:r>
      <w:r w:rsidR="00F627EF">
        <w:t>ародовать в установленном Уставом</w:t>
      </w:r>
      <w:r w:rsidRPr="00F627EF">
        <w:t xml:space="preserve"> порядке.</w:t>
      </w:r>
    </w:p>
    <w:p w:rsidR="00F627EF" w:rsidRPr="00F627EF" w:rsidRDefault="00F627EF" w:rsidP="00F627EF">
      <w:pPr>
        <w:jc w:val="both"/>
      </w:pPr>
    </w:p>
    <w:p w:rsidR="00F21C91" w:rsidRDefault="00D01170" w:rsidP="00F627EF">
      <w:pPr>
        <w:jc w:val="both"/>
      </w:pPr>
      <w:r w:rsidRPr="00F627EF">
        <w:t>3</w:t>
      </w:r>
      <w:r w:rsidR="00F21C91" w:rsidRPr="00F627EF">
        <w:t xml:space="preserve">. </w:t>
      </w:r>
      <w:proofErr w:type="gramStart"/>
      <w:r w:rsidR="00F21C91" w:rsidRPr="00F627EF">
        <w:t>Контроль</w:t>
      </w:r>
      <w:proofErr w:type="gramEnd"/>
      <w:r w:rsidR="00F21C91" w:rsidRPr="00F627EF">
        <w:t xml:space="preserve"> за исполнением</w:t>
      </w:r>
      <w:r w:rsidRPr="00F627EF">
        <w:t xml:space="preserve"> настоящего </w:t>
      </w:r>
      <w:r w:rsidR="00F21C91" w:rsidRPr="00F627EF">
        <w:t xml:space="preserve"> </w:t>
      </w:r>
      <w:r w:rsidRPr="00F627EF">
        <w:t>П</w:t>
      </w:r>
      <w:r w:rsidR="00F21C91" w:rsidRPr="00F627EF">
        <w:t xml:space="preserve">остановления </w:t>
      </w:r>
      <w:r w:rsidR="00F627EF">
        <w:t xml:space="preserve">исполняющий обязанности </w:t>
      </w:r>
      <w:r w:rsidR="003A656B" w:rsidRPr="00F627EF">
        <w:t>Главы оставляет за собой.</w:t>
      </w:r>
    </w:p>
    <w:p w:rsidR="00F627EF" w:rsidRPr="00F627EF" w:rsidRDefault="00F627EF" w:rsidP="00F627EF">
      <w:pPr>
        <w:jc w:val="both"/>
      </w:pPr>
    </w:p>
    <w:p w:rsidR="00F21C91" w:rsidRPr="00F627EF" w:rsidRDefault="003A656B" w:rsidP="00F627EF">
      <w:pPr>
        <w:jc w:val="both"/>
      </w:pPr>
      <w:r w:rsidRPr="00F627EF">
        <w:t>4</w:t>
      </w:r>
      <w:r w:rsidR="00F21C91" w:rsidRPr="00F627EF">
        <w:t xml:space="preserve">. </w:t>
      </w:r>
      <w:r w:rsidRPr="00F627EF">
        <w:t xml:space="preserve">Настоящее </w:t>
      </w:r>
      <w:r w:rsidR="00F21C91" w:rsidRPr="00F627EF">
        <w:t xml:space="preserve">Постановление вступает в силу </w:t>
      </w:r>
      <w:r w:rsidRPr="00F627EF">
        <w:t>с момента обнародования.</w:t>
      </w:r>
    </w:p>
    <w:p w:rsidR="00F21C91" w:rsidRPr="00F627EF" w:rsidRDefault="00F21C91" w:rsidP="00F21C91">
      <w:pPr>
        <w:spacing w:after="1" w:line="240" w:lineRule="atLeast"/>
        <w:jc w:val="both"/>
      </w:pPr>
    </w:p>
    <w:p w:rsidR="00B4726D" w:rsidRPr="00F627EF" w:rsidRDefault="00B4726D" w:rsidP="00F21C91">
      <w:pPr>
        <w:spacing w:after="1" w:line="240" w:lineRule="atLeast"/>
        <w:jc w:val="both"/>
      </w:pPr>
    </w:p>
    <w:p w:rsidR="00F21C91" w:rsidRPr="00F627EF" w:rsidRDefault="00F627EF" w:rsidP="00F627EF">
      <w:pPr>
        <w:spacing w:line="360" w:lineRule="auto"/>
        <w:jc w:val="both"/>
      </w:pPr>
      <w:proofErr w:type="gramStart"/>
      <w:r>
        <w:t>Исполняющий</w:t>
      </w:r>
      <w:proofErr w:type="gramEnd"/>
      <w:r>
        <w:t xml:space="preserve"> обязанности </w:t>
      </w:r>
      <w:r w:rsidR="003A656B" w:rsidRPr="00F627EF">
        <w:t>Главы</w:t>
      </w:r>
      <w:r w:rsidR="00F21C91" w:rsidRPr="00F627EF">
        <w:t xml:space="preserve"> </w:t>
      </w:r>
    </w:p>
    <w:p w:rsidR="00E45934" w:rsidRDefault="00E45934" w:rsidP="00F627EF">
      <w:pPr>
        <w:spacing w:line="360" w:lineRule="auto"/>
        <w:jc w:val="both"/>
      </w:pPr>
      <w:r w:rsidRPr="00F627EF">
        <w:t>Веретейского</w:t>
      </w:r>
      <w:r w:rsidR="003D7839" w:rsidRPr="00F627EF">
        <w:t xml:space="preserve"> сельского поселения</w:t>
      </w:r>
      <w:r w:rsidRPr="00F627EF">
        <w:t xml:space="preserve"> </w:t>
      </w:r>
      <w:r w:rsidR="003D7839" w:rsidRPr="00F627EF">
        <w:t xml:space="preserve">                                  </w:t>
      </w:r>
      <w:r w:rsidR="00F627EF">
        <w:t xml:space="preserve">                                          </w:t>
      </w:r>
      <w:r w:rsidR="003D7839" w:rsidRPr="00F627EF">
        <w:t xml:space="preserve"> </w:t>
      </w:r>
      <w:r w:rsidR="003A656B" w:rsidRPr="00F627EF">
        <w:t xml:space="preserve">А.В. </w:t>
      </w:r>
      <w:proofErr w:type="spellStart"/>
      <w:r w:rsidR="003A656B" w:rsidRPr="00F627EF">
        <w:t>Маковкин</w:t>
      </w:r>
      <w:proofErr w:type="spellEnd"/>
    </w:p>
    <w:p w:rsidR="00F627EF" w:rsidRDefault="00F627EF" w:rsidP="00F627EF">
      <w:pPr>
        <w:spacing w:line="360" w:lineRule="auto"/>
        <w:jc w:val="both"/>
      </w:pPr>
    </w:p>
    <w:p w:rsidR="00F627EF" w:rsidRDefault="00F627EF" w:rsidP="00F627EF">
      <w:pPr>
        <w:spacing w:line="360" w:lineRule="auto"/>
        <w:jc w:val="both"/>
      </w:pPr>
    </w:p>
    <w:p w:rsidR="00F627EF" w:rsidRDefault="00F627EF" w:rsidP="00F627EF">
      <w:pPr>
        <w:spacing w:line="360" w:lineRule="auto"/>
        <w:jc w:val="both"/>
      </w:pPr>
    </w:p>
    <w:p w:rsidR="00F627EF" w:rsidRDefault="00F627EF" w:rsidP="00F627EF">
      <w:pPr>
        <w:spacing w:line="360" w:lineRule="auto"/>
        <w:jc w:val="both"/>
      </w:pPr>
    </w:p>
    <w:p w:rsidR="00CA1125" w:rsidRPr="00F627EF" w:rsidRDefault="00CA1125" w:rsidP="00F627EF">
      <w:pPr>
        <w:spacing w:line="360" w:lineRule="auto"/>
        <w:jc w:val="both"/>
      </w:pPr>
    </w:p>
    <w:p w:rsidR="00093638" w:rsidRPr="00F627EF" w:rsidRDefault="00093638" w:rsidP="00F21C91">
      <w:pPr>
        <w:spacing w:after="1" w:line="240" w:lineRule="atLeast"/>
        <w:jc w:val="both"/>
      </w:pPr>
    </w:p>
    <w:p w:rsidR="003A656B" w:rsidRPr="00F627EF" w:rsidRDefault="00B601AD" w:rsidP="00F21C91">
      <w:pPr>
        <w:spacing w:after="1" w:line="240" w:lineRule="atLeast"/>
        <w:jc w:val="both"/>
      </w:pPr>
      <w:r w:rsidRPr="00F627EF">
        <w:t xml:space="preserve">                                                                                               </w:t>
      </w:r>
    </w:p>
    <w:p w:rsidR="00E45934" w:rsidRDefault="003A656B" w:rsidP="00F627EF">
      <w:pPr>
        <w:spacing w:after="1" w:line="240" w:lineRule="atLeast"/>
        <w:jc w:val="right"/>
      </w:pPr>
      <w:r w:rsidRPr="00F627EF">
        <w:lastRenderedPageBreak/>
        <w:t xml:space="preserve">                                                                                                   </w:t>
      </w:r>
      <w:r w:rsidR="00B601AD" w:rsidRPr="00F627EF">
        <w:t>Приложение № 1</w:t>
      </w:r>
    </w:p>
    <w:p w:rsidR="00F627EF" w:rsidRPr="00F627EF" w:rsidRDefault="00F627EF" w:rsidP="00F627EF">
      <w:pPr>
        <w:spacing w:after="1" w:line="240" w:lineRule="atLeast"/>
        <w:jc w:val="right"/>
      </w:pPr>
      <w:r>
        <w:t>к Постановлению от 15.11.2017г. № 261</w:t>
      </w:r>
    </w:p>
    <w:p w:rsidR="00282369" w:rsidRPr="00F627EF" w:rsidRDefault="00282369" w:rsidP="00F627EF">
      <w:pPr>
        <w:spacing w:after="1" w:line="240" w:lineRule="atLeast"/>
      </w:pPr>
      <w:r w:rsidRPr="00F627EF">
        <w:t xml:space="preserve"> </w:t>
      </w:r>
    </w:p>
    <w:p w:rsidR="00F21C91" w:rsidRPr="00F627EF" w:rsidRDefault="00F627EF" w:rsidP="00F627EF">
      <w:pPr>
        <w:spacing w:after="1" w:line="240" w:lineRule="atLeast"/>
        <w:jc w:val="right"/>
      </w:pPr>
      <w:r>
        <w:t xml:space="preserve">   </w:t>
      </w:r>
    </w:p>
    <w:p w:rsidR="00F21C91" w:rsidRPr="00F627EF" w:rsidRDefault="00F21C91" w:rsidP="00F21C91">
      <w:pPr>
        <w:spacing w:after="1" w:line="240" w:lineRule="atLeast"/>
        <w:jc w:val="center"/>
      </w:pPr>
      <w:bookmarkStart w:id="0" w:name="P155"/>
      <w:bookmarkEnd w:id="0"/>
      <w:r w:rsidRPr="00F627EF">
        <w:rPr>
          <w:b/>
        </w:rPr>
        <w:t>ПОРЯДОК</w:t>
      </w:r>
    </w:p>
    <w:p w:rsidR="00F21C91" w:rsidRPr="00F627EF" w:rsidRDefault="00F21C91" w:rsidP="00F21C91">
      <w:pPr>
        <w:spacing w:after="1" w:line="240" w:lineRule="atLeast"/>
        <w:jc w:val="center"/>
        <w:rPr>
          <w:b/>
        </w:rPr>
      </w:pPr>
      <w:r w:rsidRPr="00F627EF">
        <w:rPr>
          <w:b/>
        </w:rPr>
        <w:t xml:space="preserve">ПРЕДОСТАВЛЕНИЯ ПОМЕЩЕНИЙ ДЛЯ ПРОВЕДЕНИЯ ВСТРЕЧ ДЕПУТАТОВ ГОСУДАРСТВЕННОЙ ДУМЫ ФЕДЕРАЛЬНОГО СОБРАНИЯ РОССИЙСКОЙ ФЕДЕРАЦИИ, ДЕПУТАТОВ ЯРОСЛАВСКОЙ ОБЛАСТНОЙ ДУМЫ И ДЕПУТАТОВ ПРЕДСТАВИТЕЛЬНЫХ ОРГАНОВ МЕСТНОГО САМОУПРАВЛЕНИЯ </w:t>
      </w:r>
    </w:p>
    <w:p w:rsidR="00F21C91" w:rsidRPr="00F627EF" w:rsidRDefault="00F21C91" w:rsidP="00F21C91">
      <w:pPr>
        <w:spacing w:after="1" w:line="240" w:lineRule="atLeast"/>
        <w:jc w:val="center"/>
      </w:pPr>
      <w:r w:rsidRPr="00F627EF">
        <w:rPr>
          <w:b/>
        </w:rPr>
        <w:t>С ИЗБИРАТЕЛЯМИ</w:t>
      </w:r>
    </w:p>
    <w:p w:rsidR="00F21C91" w:rsidRPr="00F627EF" w:rsidRDefault="00F21C91" w:rsidP="00F21C91">
      <w:pPr>
        <w:spacing w:after="1" w:line="240" w:lineRule="atLeast"/>
        <w:jc w:val="both"/>
      </w:pPr>
    </w:p>
    <w:p w:rsidR="00F21C91" w:rsidRPr="00F627EF" w:rsidRDefault="00F21C91" w:rsidP="00F627EF">
      <w:pPr>
        <w:jc w:val="both"/>
      </w:pPr>
      <w:r w:rsidRPr="00F627EF">
        <w:t xml:space="preserve">1. </w:t>
      </w:r>
      <w:proofErr w:type="gramStart"/>
      <w:r w:rsidRPr="00F627EF">
        <w:t xml:space="preserve">Порядок предоставления помещений для проведения встреч депутатов Государственной Думы Федерального Собрания Российской Федерации, депутатов Ярославской областной Думы, депутатов представительных органов местного самоуправления (далее - депутаты) с избирателями разработан в соответствии с </w:t>
      </w:r>
      <w:hyperlink r:id="rId6" w:history="1">
        <w:r w:rsidRPr="00F627EF">
          <w:t>частью 7 статьи 8</w:t>
        </w:r>
      </w:hyperlink>
      <w:r w:rsidRPr="00F627EF">
        <w:t xml:space="preserve"> Федерального закона от 8 мая 1994 года N 3-ФЗ "О статусе члена Совета Федерации и статусе депутата Государственной Думы Федерального Собрания Российской Федерации", </w:t>
      </w:r>
      <w:hyperlink r:id="rId7" w:history="1">
        <w:r w:rsidRPr="00F627EF">
          <w:t>пунктом 5 статьи</w:t>
        </w:r>
        <w:proofErr w:type="gramEnd"/>
        <w:r w:rsidRPr="00F627EF">
          <w:t xml:space="preserve"> 11</w:t>
        </w:r>
      </w:hyperlink>
      <w:r w:rsidRPr="00F627EF"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частью 5.3. ст. 40 Федерального закона от 06.10.2003 N 131-ФЗ "Об общих принципах организации местного самоуправления в Российской Федерации".</w:t>
      </w:r>
    </w:p>
    <w:p w:rsidR="00F21C91" w:rsidRPr="00F627EF" w:rsidRDefault="00F21C91" w:rsidP="00F627EF">
      <w:pPr>
        <w:jc w:val="both"/>
      </w:pPr>
      <w:r w:rsidRPr="00F627EF">
        <w:t xml:space="preserve">2. Для проведения встреч депутатов с избирателями предоставляются нежилые помещения, находящиеся в собственности  </w:t>
      </w:r>
      <w:r w:rsidR="008C210D" w:rsidRPr="00F627EF">
        <w:t>Администрации Веретейского сельского поселения</w:t>
      </w:r>
      <w:r w:rsidRPr="00F627EF">
        <w:t xml:space="preserve">. Перечень помещений для проведения встреч депутатов с избирателями (далее - перечень) утверждается постановлением </w:t>
      </w:r>
      <w:r w:rsidR="008C210D" w:rsidRPr="00F627EF">
        <w:t>А</w:t>
      </w:r>
      <w:r w:rsidRPr="00F627EF">
        <w:t xml:space="preserve">дминистрации </w:t>
      </w:r>
      <w:r w:rsidR="000B2340" w:rsidRPr="00F627EF">
        <w:t>Веретейского сельского поселения.</w:t>
      </w:r>
    </w:p>
    <w:p w:rsidR="00F21C91" w:rsidRPr="00F627EF" w:rsidRDefault="00F21C91" w:rsidP="00F627EF">
      <w:pPr>
        <w:jc w:val="both"/>
      </w:pPr>
      <w:bookmarkStart w:id="1" w:name="P163"/>
      <w:bookmarkEnd w:id="1"/>
      <w:r w:rsidRPr="00F627EF">
        <w:t>3. Для предоставления помещения депутат не позднее</w:t>
      </w:r>
      <w:r w:rsidR="000B2340" w:rsidRPr="00F627EF">
        <w:t xml:space="preserve">, </w:t>
      </w:r>
      <w:r w:rsidRPr="00F627EF">
        <w:t xml:space="preserve">чем за 14 календарных дней до даты проведения встречи с избирателями направляет в адрес </w:t>
      </w:r>
      <w:r w:rsidR="000B2340" w:rsidRPr="00F627EF">
        <w:t>Г</w:t>
      </w:r>
      <w:r w:rsidRPr="00F627EF">
        <w:t>лавы</w:t>
      </w:r>
      <w:r w:rsidR="000B2340" w:rsidRPr="00F627EF">
        <w:t xml:space="preserve"> А</w:t>
      </w:r>
      <w:r w:rsidRPr="00F627EF">
        <w:t xml:space="preserve">дминистрации, </w:t>
      </w:r>
      <w:r w:rsidR="000B2340" w:rsidRPr="00F627EF">
        <w:t>з</w:t>
      </w:r>
      <w:r w:rsidRPr="00F627EF">
        <w:t xml:space="preserve">анимающего помещение, включенное в перечень, письменное </w:t>
      </w:r>
      <w:hyperlink w:anchor="P183" w:history="1">
        <w:r w:rsidRPr="00F627EF">
          <w:t>заявление</w:t>
        </w:r>
      </w:hyperlink>
      <w:r w:rsidRPr="00F627EF">
        <w:t xml:space="preserve"> о предоставлении помещения для встречи депутата с избирателями по форме согласно приложению к настоящему Порядку.</w:t>
      </w:r>
    </w:p>
    <w:p w:rsidR="00F21C91" w:rsidRPr="00F627EF" w:rsidRDefault="00F21C91" w:rsidP="00F627EF">
      <w:pPr>
        <w:jc w:val="both"/>
      </w:pPr>
      <w:r w:rsidRPr="00F627EF">
        <w:t xml:space="preserve">4. Глава </w:t>
      </w:r>
      <w:r w:rsidR="000B2340" w:rsidRPr="00F627EF">
        <w:t>А</w:t>
      </w:r>
      <w:r w:rsidRPr="00F627EF">
        <w:t xml:space="preserve">дминистрации,  занимающего помещение, включенное в перечень, в течение 3 календарных дней со дня подачи заявления, указанного в </w:t>
      </w:r>
      <w:hyperlink w:anchor="P163" w:history="1">
        <w:r w:rsidRPr="00F627EF">
          <w:t>пункте 3</w:t>
        </w:r>
      </w:hyperlink>
      <w:r w:rsidRPr="00F627EF">
        <w:t xml:space="preserve"> настоящего Порядка, заключает с депутатом соглашение о предоставлении помещения либо уведомляет депутата о невозможности предоставления помещения в запрашиваемый период времени.</w:t>
      </w:r>
    </w:p>
    <w:p w:rsidR="00F21C91" w:rsidRPr="00F627EF" w:rsidRDefault="00F21C91" w:rsidP="00F627EF">
      <w:pPr>
        <w:jc w:val="both"/>
      </w:pPr>
      <w:r w:rsidRPr="00F627EF">
        <w:t>5. В случае невозможности предоставления помещения</w:t>
      </w:r>
      <w:r w:rsidR="00BC7131" w:rsidRPr="00F627EF">
        <w:t xml:space="preserve"> (включенного в перечень), </w:t>
      </w:r>
      <w:r w:rsidRPr="00F627EF">
        <w:t xml:space="preserve"> в запрашиваемый период времени</w:t>
      </w:r>
      <w:r w:rsidR="00BC7131" w:rsidRPr="00F627EF">
        <w:t xml:space="preserve">, </w:t>
      </w:r>
      <w:r w:rsidRPr="00F627EF">
        <w:t xml:space="preserve"> </w:t>
      </w:r>
      <w:r w:rsidR="00D45AB4" w:rsidRPr="00F627EF">
        <w:t>Глава Администрации Веретейского сельского поселения</w:t>
      </w:r>
      <w:r w:rsidRPr="00F627EF">
        <w:t xml:space="preserve"> согласовывает с депутатом иную дату проведения встречи с избирателями.</w:t>
      </w:r>
    </w:p>
    <w:p w:rsidR="00F21C91" w:rsidRPr="00F627EF" w:rsidRDefault="00F21C91" w:rsidP="00F627EF">
      <w:pPr>
        <w:jc w:val="both"/>
      </w:pPr>
      <w:r w:rsidRPr="00F627EF">
        <w:t xml:space="preserve">6. Глава </w:t>
      </w:r>
      <w:r w:rsidR="00D45AB4" w:rsidRPr="00F627EF">
        <w:t>Администрации Веретейского сельского поселения</w:t>
      </w:r>
      <w:r w:rsidRPr="00F627EF">
        <w:t xml:space="preserve"> </w:t>
      </w:r>
      <w:proofErr w:type="gramStart"/>
      <w:r w:rsidRPr="00F627EF">
        <w:t>обязан</w:t>
      </w:r>
      <w:proofErr w:type="gramEnd"/>
      <w:r w:rsidRPr="00F627EF">
        <w:t xml:space="preserve"> обеспечить равные условия для всех депутатов при предоставлении помещений для встреч с избирателями.</w:t>
      </w:r>
    </w:p>
    <w:p w:rsidR="00F21C91" w:rsidRPr="00F627EF" w:rsidRDefault="00F21C91" w:rsidP="00F21C91">
      <w:pPr>
        <w:autoSpaceDE w:val="0"/>
        <w:autoSpaceDN w:val="0"/>
        <w:adjustRightInd w:val="0"/>
        <w:jc w:val="both"/>
      </w:pPr>
      <w:r w:rsidRPr="00F627EF">
        <w:t>7. Обеспечение безопасности при проведении встреч осуществляется в соответствии с законодательством Российской Федерации.</w:t>
      </w:r>
    </w:p>
    <w:p w:rsidR="00F21C91" w:rsidRPr="00F627EF" w:rsidRDefault="00F21C91" w:rsidP="00F21C91">
      <w:pPr>
        <w:autoSpaceDE w:val="0"/>
        <w:autoSpaceDN w:val="0"/>
        <w:adjustRightInd w:val="0"/>
        <w:jc w:val="both"/>
      </w:pPr>
      <w:r w:rsidRPr="00F627EF">
        <w:t>8.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F21C91" w:rsidRPr="00F627EF" w:rsidRDefault="00F21C91" w:rsidP="00F21C91">
      <w:pPr>
        <w:spacing w:after="1" w:line="240" w:lineRule="atLeast"/>
        <w:jc w:val="both"/>
      </w:pPr>
    </w:p>
    <w:p w:rsidR="00F21C91" w:rsidRPr="00F627EF" w:rsidRDefault="00F21C91" w:rsidP="00F21C91">
      <w:pPr>
        <w:spacing w:after="1" w:line="240" w:lineRule="atLeast"/>
        <w:jc w:val="both"/>
      </w:pPr>
    </w:p>
    <w:p w:rsidR="00F21C91" w:rsidRPr="00F627EF" w:rsidRDefault="00F21C91" w:rsidP="00F21C91">
      <w:pPr>
        <w:spacing w:after="1" w:line="240" w:lineRule="atLeast"/>
        <w:jc w:val="right"/>
        <w:outlineLvl w:val="1"/>
      </w:pPr>
    </w:p>
    <w:p w:rsidR="00F21C91" w:rsidRPr="00F627EF" w:rsidRDefault="00F21C91" w:rsidP="00F21C91">
      <w:pPr>
        <w:spacing w:after="1" w:line="240" w:lineRule="atLeast"/>
        <w:jc w:val="right"/>
        <w:outlineLvl w:val="1"/>
      </w:pPr>
    </w:p>
    <w:p w:rsidR="00F21C91" w:rsidRDefault="00F21C91" w:rsidP="00F627EF">
      <w:pPr>
        <w:spacing w:after="1" w:line="240" w:lineRule="atLeast"/>
        <w:outlineLvl w:val="1"/>
      </w:pPr>
    </w:p>
    <w:p w:rsidR="00F627EF" w:rsidRDefault="00F627EF" w:rsidP="00F627EF">
      <w:pPr>
        <w:spacing w:after="1" w:line="240" w:lineRule="atLeast"/>
        <w:outlineLvl w:val="1"/>
      </w:pPr>
    </w:p>
    <w:p w:rsidR="00F627EF" w:rsidRPr="00F627EF" w:rsidRDefault="00F627EF" w:rsidP="00F627EF">
      <w:pPr>
        <w:spacing w:after="1" w:line="240" w:lineRule="atLeast"/>
        <w:outlineLvl w:val="1"/>
      </w:pPr>
    </w:p>
    <w:p w:rsidR="00195443" w:rsidRPr="00F627EF" w:rsidRDefault="00195443" w:rsidP="00F627EF">
      <w:pPr>
        <w:spacing w:after="1" w:line="240" w:lineRule="atLeast"/>
        <w:outlineLvl w:val="1"/>
      </w:pPr>
    </w:p>
    <w:p w:rsidR="00F21C91" w:rsidRPr="00F627EF" w:rsidRDefault="00830511" w:rsidP="00830511">
      <w:pPr>
        <w:tabs>
          <w:tab w:val="left" w:pos="8160"/>
        </w:tabs>
        <w:spacing w:after="1" w:line="240" w:lineRule="atLeast"/>
        <w:outlineLvl w:val="1"/>
      </w:pPr>
      <w:r w:rsidRPr="00F627EF">
        <w:tab/>
      </w:r>
    </w:p>
    <w:p w:rsidR="00F21C91" w:rsidRPr="00F627EF" w:rsidRDefault="00195443" w:rsidP="00F627EF">
      <w:pPr>
        <w:tabs>
          <w:tab w:val="left" w:pos="5430"/>
          <w:tab w:val="right" w:pos="9865"/>
        </w:tabs>
        <w:spacing w:after="1" w:line="240" w:lineRule="atLeast"/>
        <w:jc w:val="right"/>
        <w:outlineLvl w:val="1"/>
      </w:pPr>
      <w:r w:rsidRPr="00F627EF">
        <w:lastRenderedPageBreak/>
        <w:tab/>
        <w:t xml:space="preserve">                     </w:t>
      </w:r>
      <w:r w:rsidR="00F21C91" w:rsidRPr="00F627EF">
        <w:t>Приложение</w:t>
      </w:r>
      <w:r w:rsidRPr="00F627EF">
        <w:t xml:space="preserve">  </w:t>
      </w:r>
      <w:r w:rsidR="00F21C91" w:rsidRPr="00F627EF">
        <w:t xml:space="preserve">к </w:t>
      </w:r>
      <w:hyperlink w:anchor="P155" w:history="1">
        <w:r w:rsidR="00F21C91" w:rsidRPr="00F627EF">
          <w:t>Порядку</w:t>
        </w:r>
      </w:hyperlink>
    </w:p>
    <w:p w:rsidR="00F21C91" w:rsidRPr="00F627EF" w:rsidRDefault="00F21C91" w:rsidP="00F627EF">
      <w:pPr>
        <w:spacing w:after="1" w:line="240" w:lineRule="atLeast"/>
        <w:jc w:val="right"/>
      </w:pPr>
    </w:p>
    <w:p w:rsidR="00F21C91" w:rsidRPr="00F627EF" w:rsidRDefault="00A332F1" w:rsidP="00F627EF">
      <w:pPr>
        <w:tabs>
          <w:tab w:val="left" w:pos="6480"/>
        </w:tabs>
        <w:spacing w:after="1" w:line="240" w:lineRule="atLeast"/>
        <w:jc w:val="right"/>
      </w:pPr>
      <w:r w:rsidRPr="00F627EF">
        <w:tab/>
      </w:r>
    </w:p>
    <w:p w:rsidR="00D35C8F" w:rsidRPr="00F627EF" w:rsidRDefault="00F21C91" w:rsidP="00F627EF">
      <w:pPr>
        <w:spacing w:after="1" w:line="200" w:lineRule="atLeast"/>
        <w:jc w:val="right"/>
      </w:pPr>
      <w:r w:rsidRPr="00F627EF">
        <w:t xml:space="preserve">                                             </w:t>
      </w:r>
      <w:r w:rsidR="00D35C8F" w:rsidRPr="00F627EF">
        <w:t>Главе Администрации Веретейского</w:t>
      </w:r>
    </w:p>
    <w:p w:rsidR="00D35C8F" w:rsidRPr="00F627EF" w:rsidRDefault="00F21C91" w:rsidP="00F627EF">
      <w:pPr>
        <w:spacing w:after="1" w:line="200" w:lineRule="atLeast"/>
        <w:jc w:val="right"/>
      </w:pPr>
      <w:r w:rsidRPr="00F627EF">
        <w:t xml:space="preserve">                                                  </w:t>
      </w:r>
      <w:r w:rsidR="00D35C8F" w:rsidRPr="00F627EF">
        <w:t xml:space="preserve">сельского поселения </w:t>
      </w:r>
    </w:p>
    <w:p w:rsidR="0036771F" w:rsidRPr="00F627EF" w:rsidRDefault="00D35C8F" w:rsidP="00F627EF">
      <w:pPr>
        <w:spacing w:after="1" w:line="200" w:lineRule="atLeast"/>
        <w:jc w:val="right"/>
      </w:pPr>
      <w:r w:rsidRPr="00F627EF">
        <w:t xml:space="preserve">                                                         Т.Б.</w:t>
      </w:r>
      <w:r w:rsidR="00F627EF">
        <w:t xml:space="preserve"> </w:t>
      </w:r>
      <w:proofErr w:type="spellStart"/>
      <w:r w:rsidRPr="00F627EF">
        <w:t>Гавриш</w:t>
      </w:r>
      <w:proofErr w:type="spellEnd"/>
    </w:p>
    <w:p w:rsidR="00D35C8F" w:rsidRPr="00F627EF" w:rsidRDefault="00D35C8F" w:rsidP="00F627EF">
      <w:pPr>
        <w:spacing w:after="1" w:line="200" w:lineRule="atLeast"/>
      </w:pPr>
      <w:r w:rsidRPr="00F627EF">
        <w:t xml:space="preserve"> </w:t>
      </w:r>
    </w:p>
    <w:p w:rsidR="00F21C91" w:rsidRPr="00F627EF" w:rsidRDefault="00F21C91" w:rsidP="00F627EF">
      <w:pPr>
        <w:spacing w:after="1" w:line="200" w:lineRule="atLeast"/>
        <w:jc w:val="right"/>
      </w:pPr>
      <w:r w:rsidRPr="00F627EF">
        <w:t xml:space="preserve">                         </w:t>
      </w:r>
      <w:r w:rsidR="00830511" w:rsidRPr="00F627EF">
        <w:t>от</w:t>
      </w:r>
      <w:r w:rsidRPr="00F627EF">
        <w:t xml:space="preserve">   _______________________________</w:t>
      </w:r>
    </w:p>
    <w:p w:rsidR="0036771F" w:rsidRPr="00F627EF" w:rsidRDefault="0036771F" w:rsidP="00F627EF">
      <w:pPr>
        <w:spacing w:after="1" w:line="200" w:lineRule="atLeast"/>
        <w:jc w:val="right"/>
      </w:pPr>
    </w:p>
    <w:p w:rsidR="00F21C91" w:rsidRPr="00F627EF" w:rsidRDefault="00F21C91" w:rsidP="00F627EF">
      <w:pPr>
        <w:spacing w:after="1" w:line="200" w:lineRule="atLeast"/>
        <w:jc w:val="right"/>
      </w:pPr>
      <w:r w:rsidRPr="00F627EF">
        <w:t xml:space="preserve">                                                   (Ф.И.О. депутата)</w:t>
      </w:r>
    </w:p>
    <w:p w:rsidR="00F21C91" w:rsidRPr="00F627EF" w:rsidRDefault="00F21C91" w:rsidP="00D35C8F">
      <w:pPr>
        <w:spacing w:after="1" w:line="200" w:lineRule="atLeast"/>
        <w:jc w:val="right"/>
      </w:pPr>
    </w:p>
    <w:p w:rsidR="00F21C91" w:rsidRPr="00F627EF" w:rsidRDefault="00F21C91" w:rsidP="00F21C91">
      <w:pPr>
        <w:spacing w:after="1" w:line="200" w:lineRule="atLeast"/>
        <w:jc w:val="center"/>
      </w:pPr>
      <w:bookmarkStart w:id="2" w:name="P183"/>
      <w:bookmarkEnd w:id="2"/>
      <w:r w:rsidRPr="00F627EF">
        <w:t>ЗАЯВЛЕНИЕ</w:t>
      </w:r>
    </w:p>
    <w:p w:rsidR="00F21C91" w:rsidRPr="00F627EF" w:rsidRDefault="00F21C91" w:rsidP="00F21C91">
      <w:pPr>
        <w:spacing w:after="1" w:line="200" w:lineRule="atLeast"/>
        <w:jc w:val="center"/>
      </w:pPr>
      <w:r w:rsidRPr="00F627EF">
        <w:t>о предоставлении помещения для встречи депутата с избирателями</w:t>
      </w:r>
    </w:p>
    <w:p w:rsidR="00F21C91" w:rsidRPr="00F627EF" w:rsidRDefault="00F21C91" w:rsidP="00F21C91">
      <w:pPr>
        <w:spacing w:after="1" w:line="200" w:lineRule="atLeast"/>
        <w:jc w:val="both"/>
      </w:pPr>
    </w:p>
    <w:p w:rsidR="00F21C91" w:rsidRPr="00F627EF" w:rsidRDefault="00F21C91" w:rsidP="00F21C91">
      <w:pPr>
        <w:spacing w:after="1" w:line="200" w:lineRule="atLeast"/>
        <w:ind w:right="174" w:firstLine="720"/>
        <w:jc w:val="both"/>
      </w:pPr>
      <w:proofErr w:type="gramStart"/>
      <w:r w:rsidRPr="00F627EF">
        <w:t xml:space="preserve">В соответствии  с  </w:t>
      </w:r>
      <w:hyperlink r:id="rId8" w:history="1">
        <w:r w:rsidRPr="00F627EF">
          <w:t>частью  7 статьи  8</w:t>
        </w:r>
      </w:hyperlink>
      <w:r w:rsidRPr="00F627EF">
        <w:t xml:space="preserve">  Федерального  закона  от  8 мая 1994 года N 3-ФЗ "О статусе  члена  Совета  Федерации  и  статусе  депутата Государственной Думы Федерального Собрания Российской Федерации", </w:t>
      </w:r>
      <w:hyperlink r:id="rId9" w:history="1">
        <w:r w:rsidRPr="00F627EF">
          <w:t>пунктом 5</w:t>
        </w:r>
      </w:hyperlink>
      <w:r w:rsidRPr="00F627EF">
        <w:t xml:space="preserve"> статьи 11 Федерального закона от 6 октября 1999 года  N  184-ФЗ  "Об  общих принципах организации законодательных (представительных)  и  исполнительных органов государственной власти субъектов  Российской  Федерации", частью 5.3. ст</w:t>
      </w:r>
      <w:proofErr w:type="gramEnd"/>
      <w:r w:rsidRPr="00F627EF">
        <w:t xml:space="preserve">. 40 Федерального закона от 06.10.2003 N 131-ФЗ "Об общих принципах организации местного самоуправления в Российской Федерации"  Порядком предоставления помещений для проведения  встреч  депутатов,  утверждаемым  </w:t>
      </w:r>
      <w:r w:rsidR="00481E0F" w:rsidRPr="00F627EF">
        <w:t>А</w:t>
      </w:r>
      <w:r w:rsidRPr="00F627EF">
        <w:t xml:space="preserve">дминистрацией </w:t>
      </w:r>
      <w:r w:rsidR="00481E0F" w:rsidRPr="00F627EF">
        <w:t>Веретейского сельского поселения</w:t>
      </w:r>
      <w:r w:rsidRPr="00F627EF">
        <w:t xml:space="preserve">, прошу предоставить помещение, расположенное по адресу: </w:t>
      </w:r>
      <w:r w:rsidR="00481E0F" w:rsidRPr="00F627EF">
        <w:t>Ярославская область, Некоузский район, п.</w:t>
      </w:r>
      <w:r w:rsidR="00F627EF">
        <w:t xml:space="preserve"> </w:t>
      </w:r>
      <w:r w:rsidR="00481E0F" w:rsidRPr="00F627EF">
        <w:t>Борок, дом 15</w:t>
      </w:r>
    </w:p>
    <w:p w:rsidR="00F21C91" w:rsidRPr="00F627EF" w:rsidRDefault="00F21C91" w:rsidP="00F21C91">
      <w:pPr>
        <w:spacing w:after="1" w:line="200" w:lineRule="atLeast"/>
        <w:jc w:val="both"/>
      </w:pPr>
      <w:r w:rsidRPr="00F627EF">
        <w:t xml:space="preserve"> для   проведения   встречи   с   избирателями   "___" _________ 20____ года</w:t>
      </w:r>
    </w:p>
    <w:p w:rsidR="00F21C91" w:rsidRPr="00F627EF" w:rsidRDefault="00F21C91" w:rsidP="00F21C91">
      <w:pPr>
        <w:spacing w:after="1" w:line="200" w:lineRule="atLeast"/>
        <w:jc w:val="both"/>
      </w:pPr>
      <w:proofErr w:type="gramStart"/>
      <w:r w:rsidRPr="00F627EF">
        <w:t>в</w:t>
      </w:r>
      <w:proofErr w:type="gramEnd"/>
      <w:r w:rsidRPr="00F627EF">
        <w:t xml:space="preserve"> _____ часов _____ минут, продолжительностью ____________________________.</w:t>
      </w:r>
    </w:p>
    <w:p w:rsidR="00F21C91" w:rsidRPr="00F627EF" w:rsidRDefault="00F21C91" w:rsidP="00F21C91">
      <w:pPr>
        <w:spacing w:after="1" w:line="200" w:lineRule="atLeast"/>
        <w:ind w:firstLine="720"/>
        <w:jc w:val="both"/>
      </w:pPr>
      <w:proofErr w:type="gramStart"/>
      <w:r w:rsidRPr="00F627EF">
        <w:t xml:space="preserve">(время начала проведения  (продолжительность встречи)     </w:t>
      </w:r>
      <w:proofErr w:type="gramEnd"/>
    </w:p>
    <w:p w:rsidR="00F21C91" w:rsidRPr="00F627EF" w:rsidRDefault="00F21C91" w:rsidP="00F21C91">
      <w:pPr>
        <w:spacing w:after="1" w:line="200" w:lineRule="atLeast"/>
        <w:ind w:firstLine="720"/>
        <w:jc w:val="both"/>
      </w:pPr>
    </w:p>
    <w:p w:rsidR="00F21C91" w:rsidRPr="00F627EF" w:rsidRDefault="00F21C91" w:rsidP="00F21C91">
      <w:pPr>
        <w:spacing w:after="1" w:line="200" w:lineRule="atLeast"/>
        <w:ind w:firstLine="720"/>
        <w:jc w:val="both"/>
      </w:pPr>
      <w:r w:rsidRPr="00F627EF">
        <w:t xml:space="preserve">    Примерное число участников: __________________________________.</w:t>
      </w:r>
    </w:p>
    <w:p w:rsidR="00F21C91" w:rsidRPr="00F627EF" w:rsidRDefault="00F21C91" w:rsidP="00F21C91">
      <w:pPr>
        <w:spacing w:after="1" w:line="200" w:lineRule="atLeast"/>
        <w:ind w:firstLine="720"/>
        <w:jc w:val="both"/>
      </w:pPr>
      <w:r w:rsidRPr="00F627EF">
        <w:t xml:space="preserve">    </w:t>
      </w:r>
      <w:proofErr w:type="gramStart"/>
      <w:r w:rsidRPr="00F627EF">
        <w:t>Ответственный</w:t>
      </w:r>
      <w:proofErr w:type="gramEnd"/>
      <w:r w:rsidRPr="00F627EF">
        <w:t xml:space="preserve"> за проведение мероприятия (встречи): _____________________________________________________________________.</w:t>
      </w:r>
    </w:p>
    <w:p w:rsidR="00F21C91" w:rsidRPr="00F627EF" w:rsidRDefault="00F21C91" w:rsidP="00F21C91">
      <w:pPr>
        <w:spacing w:after="1" w:line="200" w:lineRule="atLeast"/>
        <w:jc w:val="both"/>
      </w:pPr>
      <w:r w:rsidRPr="00F627EF">
        <w:t xml:space="preserve">                             (Ф.И.О., статус)</w:t>
      </w:r>
    </w:p>
    <w:p w:rsidR="00F21C91" w:rsidRPr="00F627EF" w:rsidRDefault="00F21C91" w:rsidP="00F21C91">
      <w:pPr>
        <w:spacing w:after="1" w:line="200" w:lineRule="atLeast"/>
        <w:jc w:val="both"/>
      </w:pPr>
    </w:p>
    <w:p w:rsidR="00F21C91" w:rsidRPr="00F627EF" w:rsidRDefault="00F21C91" w:rsidP="00F21C91">
      <w:pPr>
        <w:spacing w:after="1" w:line="200" w:lineRule="atLeast"/>
        <w:jc w:val="both"/>
      </w:pPr>
      <w:r w:rsidRPr="00F627EF">
        <w:t xml:space="preserve">    Контактный телефон: ________________________________________________</w:t>
      </w:r>
    </w:p>
    <w:p w:rsidR="00F21C91" w:rsidRPr="00F627EF" w:rsidRDefault="00F21C91" w:rsidP="00F21C91">
      <w:pPr>
        <w:spacing w:after="1" w:line="200" w:lineRule="atLeast"/>
        <w:jc w:val="both"/>
      </w:pPr>
      <w:r w:rsidRPr="00F627EF">
        <w:t xml:space="preserve">    Дата подачи заявления: _______________________________________________</w:t>
      </w:r>
    </w:p>
    <w:p w:rsidR="00F21C91" w:rsidRPr="00F627EF" w:rsidRDefault="00F21C91" w:rsidP="00F21C91">
      <w:pPr>
        <w:spacing w:after="1" w:line="200" w:lineRule="atLeast"/>
        <w:jc w:val="both"/>
      </w:pPr>
    </w:p>
    <w:p w:rsidR="00F21C91" w:rsidRPr="00F627EF" w:rsidRDefault="00F21C91" w:rsidP="00F21C91">
      <w:pPr>
        <w:spacing w:after="1" w:line="200" w:lineRule="atLeast"/>
        <w:jc w:val="both"/>
      </w:pPr>
      <w:r w:rsidRPr="00F627EF">
        <w:t>Депутат _______________   ____________________</w:t>
      </w:r>
    </w:p>
    <w:p w:rsidR="00F21C91" w:rsidRPr="00F627EF" w:rsidRDefault="00F21C91" w:rsidP="00F21C91">
      <w:pPr>
        <w:spacing w:after="1" w:line="200" w:lineRule="atLeast"/>
        <w:jc w:val="both"/>
      </w:pPr>
      <w:r w:rsidRPr="00F627EF">
        <w:t xml:space="preserve">                            (подпись)            (Ф.И.О.)</w:t>
      </w:r>
    </w:p>
    <w:p w:rsidR="00DE3782" w:rsidRPr="00F627EF" w:rsidRDefault="00DE3782"/>
    <w:p w:rsidR="00A91413" w:rsidRDefault="00A91413"/>
    <w:p w:rsidR="00F627EF" w:rsidRDefault="00F627EF"/>
    <w:p w:rsidR="00F627EF" w:rsidRDefault="00F627EF"/>
    <w:p w:rsidR="00F627EF" w:rsidRDefault="00F627EF"/>
    <w:p w:rsidR="00F627EF" w:rsidRDefault="00F627EF"/>
    <w:p w:rsidR="00F627EF" w:rsidRDefault="00F627EF"/>
    <w:p w:rsidR="00F627EF" w:rsidRDefault="00F627EF"/>
    <w:p w:rsidR="00F627EF" w:rsidRDefault="00F627EF"/>
    <w:p w:rsidR="00F627EF" w:rsidRDefault="00F627EF"/>
    <w:p w:rsidR="00F627EF" w:rsidRDefault="00F627EF"/>
    <w:p w:rsidR="00F627EF" w:rsidRDefault="00F627EF"/>
    <w:p w:rsidR="00F627EF" w:rsidRPr="00F627EF" w:rsidRDefault="00F627EF"/>
    <w:p w:rsidR="00A332F1" w:rsidRPr="00F627EF" w:rsidRDefault="00A91413" w:rsidP="00A91413">
      <w:pPr>
        <w:spacing w:after="1" w:line="240" w:lineRule="atLeast"/>
        <w:jc w:val="both"/>
      </w:pPr>
      <w:r w:rsidRPr="00F627EF">
        <w:t xml:space="preserve">                                                                                                       </w:t>
      </w:r>
    </w:p>
    <w:p w:rsidR="00260428" w:rsidRPr="00F627EF" w:rsidRDefault="00A332F1" w:rsidP="00F627EF">
      <w:pPr>
        <w:jc w:val="right"/>
      </w:pPr>
      <w:r w:rsidRPr="00F627EF">
        <w:lastRenderedPageBreak/>
        <w:t xml:space="preserve">                                                                                                  </w:t>
      </w:r>
      <w:r w:rsidR="00A91413" w:rsidRPr="00F627EF">
        <w:t xml:space="preserve"> Приложение № </w:t>
      </w:r>
      <w:r w:rsidR="00093638" w:rsidRPr="00F627EF">
        <w:t>2</w:t>
      </w:r>
    </w:p>
    <w:p w:rsidR="00AF4591" w:rsidRPr="00F627EF" w:rsidRDefault="00F627EF" w:rsidP="00F627EF">
      <w:pPr>
        <w:jc w:val="right"/>
      </w:pPr>
      <w:r>
        <w:t xml:space="preserve"> к П</w:t>
      </w:r>
      <w:r w:rsidR="00AF4591" w:rsidRPr="00F627EF">
        <w:t>остановлени</w:t>
      </w:r>
      <w:r>
        <w:t xml:space="preserve">ю </w:t>
      </w:r>
      <w:r w:rsidR="00AF4591" w:rsidRPr="00F627EF">
        <w:t xml:space="preserve">от </w:t>
      </w:r>
      <w:r w:rsidR="00093638" w:rsidRPr="00F627EF">
        <w:t>15</w:t>
      </w:r>
      <w:r>
        <w:t>.11.2017</w:t>
      </w:r>
      <w:r w:rsidR="00AF4591" w:rsidRPr="00F627EF">
        <w:t>г.</w:t>
      </w:r>
      <w:r>
        <w:t xml:space="preserve"> № 261</w:t>
      </w:r>
    </w:p>
    <w:p w:rsidR="00260428" w:rsidRPr="00F627EF" w:rsidRDefault="00260428" w:rsidP="00F627EF">
      <w:pPr>
        <w:jc w:val="both"/>
      </w:pPr>
    </w:p>
    <w:p w:rsidR="00841633" w:rsidRPr="00F627EF" w:rsidRDefault="00841633" w:rsidP="00A91413">
      <w:pPr>
        <w:spacing w:after="1" w:line="240" w:lineRule="atLeast"/>
        <w:jc w:val="both"/>
      </w:pPr>
    </w:p>
    <w:p w:rsidR="00841633" w:rsidRPr="00F627EF" w:rsidRDefault="00841633" w:rsidP="00A91413">
      <w:pPr>
        <w:spacing w:after="1" w:line="240" w:lineRule="atLeast"/>
        <w:jc w:val="both"/>
      </w:pPr>
    </w:p>
    <w:p w:rsidR="00260428" w:rsidRPr="00F627EF" w:rsidRDefault="00841633" w:rsidP="00F627EF">
      <w:pPr>
        <w:spacing w:after="1" w:line="240" w:lineRule="atLeast"/>
        <w:jc w:val="center"/>
        <w:rPr>
          <w:b/>
        </w:rPr>
      </w:pPr>
      <w:r w:rsidRPr="00F627EF">
        <w:rPr>
          <w:b/>
        </w:rPr>
        <w:t>Перечень помещений для проведения встреч депутатов с избирателями</w:t>
      </w:r>
    </w:p>
    <w:p w:rsidR="00260428" w:rsidRPr="00F627EF" w:rsidRDefault="00260428" w:rsidP="00260428">
      <w:pPr>
        <w:spacing w:after="1" w:line="200" w:lineRule="atLeast"/>
        <w:jc w:val="center"/>
      </w:pPr>
    </w:p>
    <w:p w:rsidR="00260428" w:rsidRPr="00F627EF" w:rsidRDefault="00260428" w:rsidP="00260428">
      <w:pPr>
        <w:spacing w:after="1" w:line="200" w:lineRule="atLeast"/>
        <w:jc w:val="both"/>
      </w:pPr>
    </w:p>
    <w:p w:rsidR="001958B7" w:rsidRDefault="00A3241E" w:rsidP="00F627EF">
      <w:pPr>
        <w:jc w:val="both"/>
      </w:pPr>
      <w:r w:rsidRPr="00F627EF">
        <w:t xml:space="preserve">   Для проведения встреч депутатов с избирателями предоставля</w:t>
      </w:r>
      <w:r w:rsidR="00841633" w:rsidRPr="00F627EF">
        <w:t>е</w:t>
      </w:r>
      <w:r w:rsidRPr="00F627EF">
        <w:t xml:space="preserve">тся </w:t>
      </w:r>
      <w:proofErr w:type="gramStart"/>
      <w:r w:rsidRPr="00F627EF">
        <w:t>нежил</w:t>
      </w:r>
      <w:r w:rsidR="00841633" w:rsidRPr="00F627EF">
        <w:t>о</w:t>
      </w:r>
      <w:r w:rsidRPr="00F627EF">
        <w:t>е</w:t>
      </w:r>
      <w:proofErr w:type="gramEnd"/>
      <w:r w:rsidRPr="00F627EF">
        <w:t xml:space="preserve"> помещени</w:t>
      </w:r>
      <w:r w:rsidR="00F627EF">
        <w:t xml:space="preserve">я, находящиеся в собственности </w:t>
      </w:r>
      <w:r w:rsidRPr="00F627EF">
        <w:t>Администрации Веретейского сельского поселения</w:t>
      </w:r>
      <w:r w:rsidR="00841633" w:rsidRPr="00F627EF">
        <w:t>,  расположенное по адресу: Ярославская область, Некоузский район, п.</w:t>
      </w:r>
      <w:r w:rsidR="00F627EF">
        <w:t xml:space="preserve"> </w:t>
      </w:r>
      <w:r w:rsidR="00841633" w:rsidRPr="00F627EF">
        <w:t>Борок, дом 15.</w:t>
      </w:r>
    </w:p>
    <w:p w:rsidR="00F627EF" w:rsidRPr="00F627EF" w:rsidRDefault="00F627EF" w:rsidP="00F627EF">
      <w:pPr>
        <w:jc w:val="both"/>
      </w:pPr>
    </w:p>
    <w:p w:rsidR="00AF61CA" w:rsidRDefault="00AF61CA" w:rsidP="00A3241E">
      <w:pPr>
        <w:jc w:val="both"/>
      </w:pPr>
    </w:p>
    <w:p w:rsidR="00F627EF" w:rsidRPr="00F627EF" w:rsidRDefault="00F627EF" w:rsidP="00A3241E">
      <w:pPr>
        <w:jc w:val="both"/>
      </w:pPr>
    </w:p>
    <w:p w:rsidR="00AF61CA" w:rsidRPr="00F627EF" w:rsidRDefault="00AF61CA" w:rsidP="00F627EF">
      <w:pPr>
        <w:spacing w:after="1" w:line="240" w:lineRule="atLeast"/>
        <w:jc w:val="right"/>
      </w:pPr>
      <w:r w:rsidRPr="00F627EF">
        <w:t xml:space="preserve">                                                                                                        Приложение № </w:t>
      </w:r>
      <w:r w:rsidR="00093638" w:rsidRPr="00F627EF">
        <w:t>3</w:t>
      </w:r>
    </w:p>
    <w:p w:rsidR="00AF61CA" w:rsidRPr="00F627EF" w:rsidRDefault="00F627EF" w:rsidP="00F627EF">
      <w:pPr>
        <w:spacing w:after="1" w:line="240" w:lineRule="atLeast"/>
        <w:jc w:val="right"/>
      </w:pPr>
      <w:r>
        <w:t xml:space="preserve"> к П</w:t>
      </w:r>
      <w:r w:rsidR="00AF61CA" w:rsidRPr="00F627EF">
        <w:t>остановлени</w:t>
      </w:r>
      <w:r>
        <w:t xml:space="preserve">ю </w:t>
      </w:r>
      <w:r w:rsidR="00AF61CA" w:rsidRPr="00F627EF">
        <w:t xml:space="preserve">от </w:t>
      </w:r>
      <w:r w:rsidR="00093638" w:rsidRPr="00F627EF">
        <w:t>15</w:t>
      </w:r>
      <w:r>
        <w:t>.11.2017</w:t>
      </w:r>
      <w:r w:rsidR="00AF61CA" w:rsidRPr="00F627EF">
        <w:t>г.</w:t>
      </w:r>
      <w:r>
        <w:t xml:space="preserve"> № 261</w:t>
      </w:r>
    </w:p>
    <w:p w:rsidR="00AF61CA" w:rsidRPr="00F627EF" w:rsidRDefault="00AF61CA" w:rsidP="00F627EF">
      <w:pPr>
        <w:spacing w:after="1" w:line="240" w:lineRule="atLeast"/>
        <w:jc w:val="right"/>
      </w:pPr>
    </w:p>
    <w:p w:rsidR="00AF61CA" w:rsidRPr="00F627EF" w:rsidRDefault="00AF61CA" w:rsidP="00AF61CA">
      <w:pPr>
        <w:spacing w:after="1" w:line="240" w:lineRule="atLeast"/>
        <w:jc w:val="both"/>
      </w:pPr>
    </w:p>
    <w:p w:rsidR="00AF61CA" w:rsidRPr="00F627EF" w:rsidRDefault="00AF61CA" w:rsidP="00AF61CA">
      <w:pPr>
        <w:spacing w:after="1" w:line="240" w:lineRule="atLeast"/>
        <w:jc w:val="both"/>
      </w:pPr>
    </w:p>
    <w:p w:rsidR="00AF61CA" w:rsidRPr="00F627EF" w:rsidRDefault="00AF61CA" w:rsidP="00AB6AF3">
      <w:pPr>
        <w:spacing w:after="1" w:line="240" w:lineRule="atLeast"/>
        <w:jc w:val="center"/>
        <w:rPr>
          <w:b/>
        </w:rPr>
      </w:pPr>
      <w:r w:rsidRPr="00F627EF">
        <w:rPr>
          <w:b/>
        </w:rPr>
        <w:t xml:space="preserve">Перечень </w:t>
      </w:r>
      <w:r w:rsidR="00AB6AF3" w:rsidRPr="00F627EF">
        <w:rPr>
          <w:b/>
        </w:rPr>
        <w:t xml:space="preserve">специально отведенных мест </w:t>
      </w:r>
      <w:r w:rsidRPr="00F627EF">
        <w:rPr>
          <w:b/>
        </w:rPr>
        <w:t xml:space="preserve"> для проведения встреч депутатов с избирателями</w:t>
      </w:r>
    </w:p>
    <w:p w:rsidR="00AF61CA" w:rsidRPr="00F627EF" w:rsidRDefault="00AF61CA" w:rsidP="00AF61CA">
      <w:pPr>
        <w:spacing w:after="1" w:line="200" w:lineRule="atLeast"/>
        <w:jc w:val="center"/>
      </w:pPr>
    </w:p>
    <w:p w:rsidR="00AF61CA" w:rsidRPr="00F627EF" w:rsidRDefault="00AF61CA" w:rsidP="00AF61CA">
      <w:pPr>
        <w:spacing w:after="1" w:line="200" w:lineRule="atLeast"/>
        <w:jc w:val="both"/>
      </w:pPr>
    </w:p>
    <w:p w:rsidR="00AF61CA" w:rsidRPr="00F627EF" w:rsidRDefault="00AF61CA" w:rsidP="00AF61CA">
      <w:pPr>
        <w:jc w:val="both"/>
      </w:pPr>
      <w:r w:rsidRPr="00F627EF">
        <w:t xml:space="preserve">   Для проведения встреч депутатов с избирателями предоставляется </w:t>
      </w:r>
      <w:proofErr w:type="gramStart"/>
      <w:r w:rsidRPr="00F627EF">
        <w:t>нежилое</w:t>
      </w:r>
      <w:proofErr w:type="gramEnd"/>
      <w:r w:rsidRPr="00F627EF">
        <w:t xml:space="preserve"> помещени</w:t>
      </w:r>
      <w:r w:rsidR="00F627EF">
        <w:t xml:space="preserve">я, находящиеся в собственности </w:t>
      </w:r>
      <w:r w:rsidRPr="00F627EF">
        <w:t>Администрации Веретейского сельского поселения,  расположенное по адресу: Ярославская область, Некоузский район, п.</w:t>
      </w:r>
      <w:r w:rsidR="00F627EF">
        <w:t xml:space="preserve"> </w:t>
      </w:r>
      <w:r w:rsidRPr="00F627EF">
        <w:t>Борок, дом 15</w:t>
      </w:r>
      <w:r w:rsidR="00AB6AF3" w:rsidRPr="00F627EF">
        <w:t>, кабинет Главы Администрации.</w:t>
      </w:r>
    </w:p>
    <w:p w:rsidR="00AF61CA" w:rsidRPr="00F627EF" w:rsidRDefault="00AF61CA" w:rsidP="00A3241E">
      <w:pPr>
        <w:jc w:val="both"/>
      </w:pPr>
    </w:p>
    <w:sectPr w:rsidR="00AF61CA" w:rsidRPr="00F627EF" w:rsidSect="005F1D85">
      <w:pgSz w:w="11906" w:h="16838"/>
      <w:pgMar w:top="1134" w:right="567" w:bottom="1134" w:left="147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C91"/>
    <w:rsid w:val="00093638"/>
    <w:rsid w:val="000B2340"/>
    <w:rsid w:val="00127447"/>
    <w:rsid w:val="00166469"/>
    <w:rsid w:val="00174950"/>
    <w:rsid w:val="00195175"/>
    <w:rsid w:val="00195443"/>
    <w:rsid w:val="001958B7"/>
    <w:rsid w:val="00200BC6"/>
    <w:rsid w:val="00260428"/>
    <w:rsid w:val="00282369"/>
    <w:rsid w:val="00364E4A"/>
    <w:rsid w:val="0036771F"/>
    <w:rsid w:val="00393F04"/>
    <w:rsid w:val="003A656B"/>
    <w:rsid w:val="003D7839"/>
    <w:rsid w:val="003E3011"/>
    <w:rsid w:val="00481E0F"/>
    <w:rsid w:val="004A034F"/>
    <w:rsid w:val="004B7761"/>
    <w:rsid w:val="005438C1"/>
    <w:rsid w:val="00561852"/>
    <w:rsid w:val="00652263"/>
    <w:rsid w:val="00800D95"/>
    <w:rsid w:val="00830511"/>
    <w:rsid w:val="00832774"/>
    <w:rsid w:val="0083501E"/>
    <w:rsid w:val="00841633"/>
    <w:rsid w:val="008C210D"/>
    <w:rsid w:val="00916B31"/>
    <w:rsid w:val="00954EA3"/>
    <w:rsid w:val="00A3241E"/>
    <w:rsid w:val="00A332F1"/>
    <w:rsid w:val="00A551A8"/>
    <w:rsid w:val="00A91413"/>
    <w:rsid w:val="00A93AA7"/>
    <w:rsid w:val="00AB6AF3"/>
    <w:rsid w:val="00AF4591"/>
    <w:rsid w:val="00AF61CA"/>
    <w:rsid w:val="00B227D0"/>
    <w:rsid w:val="00B44920"/>
    <w:rsid w:val="00B4726D"/>
    <w:rsid w:val="00B601AD"/>
    <w:rsid w:val="00B70A68"/>
    <w:rsid w:val="00BC7131"/>
    <w:rsid w:val="00C6584A"/>
    <w:rsid w:val="00C86639"/>
    <w:rsid w:val="00C9581E"/>
    <w:rsid w:val="00CA1125"/>
    <w:rsid w:val="00CA2A8A"/>
    <w:rsid w:val="00D01170"/>
    <w:rsid w:val="00D35C8F"/>
    <w:rsid w:val="00D45AB4"/>
    <w:rsid w:val="00D5765E"/>
    <w:rsid w:val="00D936B9"/>
    <w:rsid w:val="00DE3782"/>
    <w:rsid w:val="00E45934"/>
    <w:rsid w:val="00F21C91"/>
    <w:rsid w:val="00F46242"/>
    <w:rsid w:val="00F62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C75CA306BF7FF3B318C0653D7576D13E80C030C9539A67EDFBCBF502D23C7660EAF2DFDFqAu5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1C75CA306BF7FF3B318C0653D7576D13E80C03CCA529A67EDFBCBF502D23C7660EAF2DAD4qAu9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C75CA306BF7FF3B318C0653D7576D13E80C030C9539A67EDFBCBF502D23C7660EAF2DFDFqAu5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1C75CA306BF7FF3B318C0653D7576D13E80C03CCA529A67EDFBCBF502D23C7660EAF2DAD4qAu9O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1C75CA306BF7FF3B318C0653D7576D13E80C030C9539A67EDFBCBF502D23C7660EAF2DFDFqAu5O" TargetMode="External"/><Relationship Id="rId9" Type="http://schemas.openxmlformats.org/officeDocument/2006/relationships/hyperlink" Target="consultantplus://offline/ref=11C75CA306BF7FF3B318C0653D7576D13E80C03CCA529A67EDFBCBF502D23C7660EAF2DAD4qAu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45</cp:revision>
  <cp:lastPrinted>2017-11-15T06:12:00Z</cp:lastPrinted>
  <dcterms:created xsi:type="dcterms:W3CDTF">2017-10-27T10:44:00Z</dcterms:created>
  <dcterms:modified xsi:type="dcterms:W3CDTF">2017-11-15T06:12:00Z</dcterms:modified>
</cp:coreProperties>
</file>