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58" w:rsidRDefault="00EA5358" w:rsidP="00EA5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A5358" w:rsidRDefault="00EA5358" w:rsidP="00EA535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A5358" w:rsidRDefault="00EA5358" w:rsidP="00EA5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A5358" w:rsidRDefault="00EA5358" w:rsidP="00EA5358">
      <w:pPr>
        <w:rPr>
          <w:sz w:val="32"/>
          <w:szCs w:val="32"/>
        </w:rPr>
      </w:pPr>
    </w:p>
    <w:p w:rsidR="00EA5358" w:rsidRPr="00526EFE" w:rsidRDefault="00EA5358" w:rsidP="00EA5358">
      <w:r>
        <w:t>от 26.09.2017г</w:t>
      </w:r>
      <w:r w:rsidRPr="00526EFE">
        <w:t xml:space="preserve">.                                                                                                                       № </w:t>
      </w:r>
      <w:r>
        <w:t>205</w:t>
      </w:r>
    </w:p>
    <w:p w:rsidR="00EA5358" w:rsidRDefault="00EA5358" w:rsidP="00EA5358"/>
    <w:p w:rsidR="00EA5358" w:rsidRDefault="00EA5358" w:rsidP="00EA5358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EA5358" w:rsidRDefault="00EA5358" w:rsidP="00EA5358">
      <w:pPr>
        <w:ind w:right="-185"/>
        <w:rPr>
          <w:rFonts w:cs="Times New Roman CYR"/>
        </w:rPr>
      </w:pPr>
      <w:r>
        <w:t>программу «</w:t>
      </w:r>
      <w:r w:rsidRPr="00E964B0">
        <w:rPr>
          <w:rFonts w:cs="Times New Roman CYR"/>
        </w:rPr>
        <w:t xml:space="preserve">Развитие образования и </w:t>
      </w:r>
    </w:p>
    <w:p w:rsidR="00EA5358" w:rsidRDefault="00EA5358" w:rsidP="00EA5358">
      <w:pPr>
        <w:ind w:right="-185"/>
        <w:rPr>
          <w:rFonts w:cs="Times New Roman CYR"/>
        </w:rPr>
      </w:pPr>
      <w:r w:rsidRPr="00E964B0">
        <w:rPr>
          <w:rFonts w:cs="Times New Roman CYR"/>
        </w:rPr>
        <w:t xml:space="preserve">молодежная политика </w:t>
      </w:r>
      <w:proofErr w:type="gramStart"/>
      <w:r w:rsidRPr="00E964B0">
        <w:rPr>
          <w:rFonts w:cs="Times New Roman CYR"/>
        </w:rPr>
        <w:t>в</w:t>
      </w:r>
      <w:proofErr w:type="gramEnd"/>
      <w:r w:rsidRPr="00E964B0">
        <w:rPr>
          <w:rFonts w:cs="Times New Roman CYR"/>
        </w:rPr>
        <w:t xml:space="preserve"> </w:t>
      </w:r>
    </w:p>
    <w:p w:rsidR="00EA5358" w:rsidRDefault="00EA5358" w:rsidP="00EA5358">
      <w:pPr>
        <w:ind w:right="-185"/>
      </w:pPr>
      <w:proofErr w:type="spellStart"/>
      <w:r w:rsidRPr="00E964B0">
        <w:rPr>
          <w:rFonts w:cs="Times New Roman CYR"/>
        </w:rPr>
        <w:t>Веретейском</w:t>
      </w:r>
      <w:proofErr w:type="spellEnd"/>
      <w:r w:rsidRPr="00E964B0">
        <w:rPr>
          <w:rFonts w:cs="Times New Roman CYR"/>
        </w:rPr>
        <w:t xml:space="preserve"> сельском </w:t>
      </w:r>
      <w:proofErr w:type="gramStart"/>
      <w:r w:rsidRPr="00E964B0">
        <w:rPr>
          <w:rFonts w:cs="Times New Roman CYR"/>
        </w:rPr>
        <w:t>поселении</w:t>
      </w:r>
      <w:proofErr w:type="gramEnd"/>
      <w:r>
        <w:t>»</w:t>
      </w:r>
    </w:p>
    <w:p w:rsidR="00EA5358" w:rsidRDefault="00EA5358" w:rsidP="00EA5358">
      <w:r>
        <w:t xml:space="preserve">на 2015-2020 годы  </w:t>
      </w:r>
    </w:p>
    <w:p w:rsidR="00EA5358" w:rsidRDefault="00EA5358" w:rsidP="00EA5358">
      <w:r>
        <w:t xml:space="preserve"> </w:t>
      </w:r>
    </w:p>
    <w:p w:rsidR="00EA5358" w:rsidRDefault="00EA5358" w:rsidP="00EA5358">
      <w:pPr>
        <w:jc w:val="both"/>
      </w:pPr>
      <w:r>
        <w:t xml:space="preserve">      В соответствии с Бюджетным кодексом Российской Федерации, Уставом Веретейского сельского поселения</w:t>
      </w:r>
    </w:p>
    <w:p w:rsidR="00EA5358" w:rsidRDefault="00EA5358" w:rsidP="00EA5358">
      <w:r>
        <w:t>АДМИНИСТРАЦИЯ  ПОСТАНОВЛЯЕТ:</w:t>
      </w:r>
    </w:p>
    <w:p w:rsidR="00EA5358" w:rsidRDefault="00EA5358" w:rsidP="00EA5358"/>
    <w:p w:rsidR="00EA5358" w:rsidRDefault="00EA5358" w:rsidP="00EA5358">
      <w:pPr>
        <w:ind w:right="-185"/>
      </w:pPr>
      <w:r>
        <w:t>1. Внести в муниципальную программу «</w:t>
      </w:r>
      <w:r w:rsidRPr="00E964B0">
        <w:rPr>
          <w:rFonts w:cs="Times New Roman CYR"/>
        </w:rPr>
        <w:t xml:space="preserve">Развитие образования и молодежная политика в </w:t>
      </w:r>
      <w:proofErr w:type="spellStart"/>
      <w:r w:rsidRPr="00E964B0">
        <w:rPr>
          <w:rFonts w:cs="Times New Roman CYR"/>
        </w:rPr>
        <w:t>Веретейском</w:t>
      </w:r>
      <w:proofErr w:type="spellEnd"/>
      <w:r w:rsidRPr="00E964B0">
        <w:rPr>
          <w:rFonts w:cs="Times New Roman CYR"/>
        </w:rPr>
        <w:t xml:space="preserve"> сельском поселении</w:t>
      </w:r>
      <w:r>
        <w:t>» на 2015-2020 годы, утверждённую Постановлением Администрации от 30.12.2014г. № 258 следующие изменения:</w:t>
      </w:r>
    </w:p>
    <w:p w:rsidR="00EA5358" w:rsidRDefault="00EA5358" w:rsidP="00EA5358">
      <w:pPr>
        <w:jc w:val="both"/>
      </w:pPr>
      <w:r>
        <w:t>1.1. приложение № 1 к Постановлению изложить в новой редакции (Приложение № 1).</w:t>
      </w:r>
    </w:p>
    <w:p w:rsidR="00EA5358" w:rsidRDefault="00EA5358" w:rsidP="00EA5358">
      <w:pPr>
        <w:jc w:val="both"/>
      </w:pPr>
    </w:p>
    <w:p w:rsidR="00EA5358" w:rsidRDefault="00EA5358" w:rsidP="00EA5358">
      <w:pPr>
        <w:ind w:right="-185"/>
        <w:jc w:val="both"/>
      </w:pPr>
      <w:r>
        <w:t xml:space="preserve">2. Постановление Администрации </w:t>
      </w:r>
      <w:r w:rsidRPr="0095444C">
        <w:t xml:space="preserve">от </w:t>
      </w:r>
      <w:r>
        <w:t>30.12</w:t>
      </w:r>
      <w:r w:rsidRPr="0095444C">
        <w:t>.2016г. №</w:t>
      </w:r>
      <w:r>
        <w:t xml:space="preserve"> 410 «О внесении изменений в муниц</w:t>
      </w:r>
      <w:r>
        <w:t>и</w:t>
      </w:r>
      <w:r>
        <w:t>пальную программу «</w:t>
      </w:r>
      <w:r w:rsidRPr="00E964B0">
        <w:rPr>
          <w:rFonts w:cs="Times New Roman CYR"/>
        </w:rPr>
        <w:t xml:space="preserve">Развитие образования и молодежная политика в </w:t>
      </w:r>
      <w:proofErr w:type="spellStart"/>
      <w:r w:rsidRPr="00E964B0">
        <w:rPr>
          <w:rFonts w:cs="Times New Roman CYR"/>
        </w:rPr>
        <w:t>Веретейском</w:t>
      </w:r>
      <w:proofErr w:type="spellEnd"/>
      <w:r w:rsidRPr="00E964B0">
        <w:rPr>
          <w:rFonts w:cs="Times New Roman CYR"/>
        </w:rPr>
        <w:t xml:space="preserve"> сел</w:t>
      </w:r>
      <w:r w:rsidRPr="00E964B0">
        <w:rPr>
          <w:rFonts w:cs="Times New Roman CYR"/>
        </w:rPr>
        <w:t>ь</w:t>
      </w:r>
      <w:r w:rsidRPr="00E964B0">
        <w:rPr>
          <w:rFonts w:cs="Times New Roman CYR"/>
        </w:rPr>
        <w:t>ском поселении</w:t>
      </w:r>
      <w:r>
        <w:t xml:space="preserve">» на 2015-2020 годы» признать утратившим силу. </w:t>
      </w:r>
    </w:p>
    <w:p w:rsidR="00EA5358" w:rsidRDefault="00EA5358" w:rsidP="00EA5358">
      <w:pPr>
        <w:jc w:val="both"/>
      </w:pPr>
    </w:p>
    <w:p w:rsidR="00EA5358" w:rsidRPr="00533FEB" w:rsidRDefault="00EA5358" w:rsidP="00EA5358">
      <w:pPr>
        <w:jc w:val="both"/>
      </w:pPr>
      <w:r w:rsidRPr="0086779F">
        <w:t>3</w:t>
      </w:r>
      <w:r w:rsidRPr="00533FEB">
        <w:t xml:space="preserve">. </w:t>
      </w:r>
      <w:r w:rsidRPr="00533FEB">
        <w:rPr>
          <w:rFonts w:ascii="Times New Roman CYR" w:hAnsi="Times New Roman CYR" w:cs="Times New Roman CYR"/>
        </w:rPr>
        <w:t>Настоящее Постановление вступает в силу с</w:t>
      </w:r>
      <w:r>
        <w:rPr>
          <w:rFonts w:ascii="Times New Roman CYR" w:hAnsi="Times New Roman CYR" w:cs="Times New Roman CYR"/>
        </w:rPr>
        <w:t xml:space="preserve"> момента его утверждения Муниципальным Советом Веретейского сельского поселения изменений в Решение о бюджете.</w:t>
      </w:r>
    </w:p>
    <w:p w:rsidR="00EA5358" w:rsidRPr="00533FEB" w:rsidRDefault="00EA5358" w:rsidP="00EA5358">
      <w:pPr>
        <w:jc w:val="both"/>
      </w:pPr>
    </w:p>
    <w:p w:rsidR="00EA5358" w:rsidRDefault="00EA5358" w:rsidP="00EA535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</w:t>
      </w:r>
      <w:r>
        <w:t>о</w:t>
      </w:r>
      <w:r>
        <w:t xml:space="preserve">бой. </w:t>
      </w:r>
    </w:p>
    <w:p w:rsidR="00EA5358" w:rsidRPr="00343996" w:rsidRDefault="00EA5358" w:rsidP="00EA5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A5358" w:rsidRPr="00343996" w:rsidRDefault="00EA5358" w:rsidP="00EA5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A5358" w:rsidRDefault="00EA5358" w:rsidP="00EA535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</w:p>
    <w:p w:rsidR="00EA5358" w:rsidRDefault="00EA5358" w:rsidP="00EA535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EA5358" w:rsidRDefault="00EA5358" w:rsidP="00EA5358">
      <w:pPr>
        <w:spacing w:line="360" w:lineRule="auto"/>
        <w:jc w:val="both"/>
      </w:pPr>
    </w:p>
    <w:p w:rsidR="00EA5358" w:rsidRDefault="00EA5358" w:rsidP="00EA5358">
      <w:pPr>
        <w:jc w:val="both"/>
        <w:rPr>
          <w:sz w:val="28"/>
          <w:szCs w:val="28"/>
        </w:rPr>
      </w:pPr>
    </w:p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Default="00EA5358" w:rsidP="00EA5358"/>
    <w:p w:rsidR="00EA5358" w:rsidRPr="0086779F" w:rsidRDefault="00EA5358" w:rsidP="00EA5358">
      <w:pPr>
        <w:jc w:val="right"/>
      </w:pPr>
      <w:r w:rsidRPr="0086779F">
        <w:lastRenderedPageBreak/>
        <w:t>Приложение № 1</w:t>
      </w:r>
    </w:p>
    <w:p w:rsidR="00EA5358" w:rsidRPr="0086779F" w:rsidRDefault="00EA5358" w:rsidP="00EA5358">
      <w:pPr>
        <w:jc w:val="right"/>
      </w:pPr>
      <w:r w:rsidRPr="0086779F">
        <w:t xml:space="preserve">    к Постановлению от </w:t>
      </w:r>
      <w:r>
        <w:t>26</w:t>
      </w:r>
      <w:r w:rsidRPr="0086779F">
        <w:t>.</w:t>
      </w:r>
      <w:r>
        <w:t>09</w:t>
      </w:r>
      <w:r w:rsidRPr="0086779F">
        <w:t>.201</w:t>
      </w:r>
      <w:r>
        <w:t>7</w:t>
      </w:r>
      <w:r w:rsidRPr="0086779F">
        <w:t xml:space="preserve">г. № </w:t>
      </w:r>
      <w:r>
        <w:t>205</w:t>
      </w: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center"/>
        <w:rPr>
          <w:rFonts w:cs="Times New Roman CYR"/>
          <w:b/>
          <w:sz w:val="32"/>
          <w:szCs w:val="32"/>
        </w:rPr>
      </w:pPr>
      <w:r>
        <w:rPr>
          <w:rFonts w:cs="Times New Roman CYR"/>
          <w:b/>
          <w:sz w:val="32"/>
          <w:szCs w:val="32"/>
        </w:rPr>
        <w:t>МУНИЦИПАЛЬНАЯ ПРОГРАММА</w:t>
      </w:r>
    </w:p>
    <w:p w:rsidR="00EA5358" w:rsidRDefault="00EA5358" w:rsidP="00EA5358">
      <w:pPr>
        <w:jc w:val="center"/>
        <w:rPr>
          <w:rFonts w:cs="Times New Roman CYR"/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rFonts w:cs="Times New Roman CYR"/>
          <w:b/>
          <w:sz w:val="32"/>
          <w:szCs w:val="32"/>
        </w:rPr>
        <w:t xml:space="preserve">РАЗВИТИЕ ОБРАЗОВАНИЯ И МОЛОДЕЖНАЯ ПОЛИТИКА  </w:t>
      </w:r>
    </w:p>
    <w:p w:rsidR="00EA5358" w:rsidRDefault="00EA5358" w:rsidP="00EA5358">
      <w:pPr>
        <w:jc w:val="center"/>
        <w:rPr>
          <w:b/>
          <w:sz w:val="32"/>
          <w:szCs w:val="32"/>
        </w:rPr>
      </w:pPr>
      <w:r>
        <w:rPr>
          <w:rFonts w:cs="Times New Roman CYR"/>
          <w:b/>
          <w:sz w:val="32"/>
          <w:szCs w:val="32"/>
        </w:rPr>
        <w:t>В ВЕРЕТЕЙСКОМ СЕЛЬСКОМ ПОСЕЛЕНИИ</w:t>
      </w:r>
      <w:r>
        <w:rPr>
          <w:b/>
          <w:sz w:val="32"/>
          <w:szCs w:val="32"/>
        </w:rPr>
        <w:t>»</w:t>
      </w:r>
    </w:p>
    <w:p w:rsidR="00EA5358" w:rsidRDefault="00EA5358" w:rsidP="00EA5358">
      <w:pPr>
        <w:jc w:val="center"/>
        <w:rPr>
          <w:rFonts w:cs="Times New Roman CYR"/>
          <w:b/>
          <w:sz w:val="32"/>
          <w:szCs w:val="32"/>
        </w:rPr>
      </w:pPr>
      <w:r>
        <w:rPr>
          <w:rFonts w:cs="Times New Roman CYR"/>
          <w:b/>
          <w:sz w:val="32"/>
          <w:szCs w:val="32"/>
        </w:rPr>
        <w:t>на 2015-2020 годы</w:t>
      </w:r>
    </w:p>
    <w:p w:rsidR="00EA5358" w:rsidRDefault="00EA5358" w:rsidP="00EA5358">
      <w:pPr>
        <w:jc w:val="center"/>
        <w:rPr>
          <w:b/>
          <w:sz w:val="32"/>
          <w:szCs w:val="32"/>
        </w:rPr>
      </w:pPr>
    </w:p>
    <w:p w:rsidR="00EA5358" w:rsidRDefault="00EA5358" w:rsidP="00EA5358">
      <w:pPr>
        <w:jc w:val="center"/>
        <w:rPr>
          <w:b/>
          <w:sz w:val="32"/>
          <w:szCs w:val="3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right"/>
        <w:rPr>
          <w:sz w:val="22"/>
          <w:szCs w:val="22"/>
        </w:rPr>
      </w:pPr>
    </w:p>
    <w:p w:rsidR="00EA5358" w:rsidRDefault="00EA5358" w:rsidP="00EA5358">
      <w:pPr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п. Борок</w:t>
      </w:r>
    </w:p>
    <w:p w:rsidR="00EA5358" w:rsidRDefault="00EA5358" w:rsidP="00EA5358">
      <w:pPr>
        <w:jc w:val="center"/>
        <w:rPr>
          <w:rFonts w:cs="Times New Roman CYR"/>
          <w:sz w:val="22"/>
          <w:szCs w:val="22"/>
        </w:rPr>
      </w:pPr>
      <w:r>
        <w:rPr>
          <w:b/>
          <w:bCs/>
          <w:sz w:val="28"/>
          <w:szCs w:val="28"/>
        </w:rPr>
        <w:t>2014</w:t>
      </w:r>
      <w:r>
        <w:rPr>
          <w:rFonts w:cs="Times New Roman CYR"/>
          <w:b/>
          <w:bCs/>
          <w:sz w:val="28"/>
          <w:szCs w:val="28"/>
        </w:rPr>
        <w:t>г</w:t>
      </w:r>
      <w:r>
        <w:rPr>
          <w:rFonts w:cs="Times New Roman CYR"/>
          <w:sz w:val="22"/>
          <w:szCs w:val="22"/>
        </w:rPr>
        <w:t>.</w:t>
      </w:r>
    </w:p>
    <w:p w:rsidR="00EA5358" w:rsidRDefault="00EA5358" w:rsidP="00EA5358">
      <w:pPr>
        <w:ind w:right="-185"/>
        <w:jc w:val="center"/>
        <w:rPr>
          <w:rFonts w:cs="Times New Roman CYR"/>
          <w:b/>
        </w:rPr>
      </w:pPr>
      <w:r>
        <w:rPr>
          <w:b/>
        </w:rPr>
        <w:lastRenderedPageBreak/>
        <w:t xml:space="preserve">1. </w:t>
      </w:r>
      <w:r>
        <w:rPr>
          <w:rFonts w:cs="Times New Roman CYR"/>
          <w:b/>
        </w:rPr>
        <w:t xml:space="preserve">Паспорт муниципальной программы </w:t>
      </w:r>
    </w:p>
    <w:p w:rsidR="00EA5358" w:rsidRDefault="00EA5358" w:rsidP="00EA5358">
      <w:pPr>
        <w:ind w:right="-185"/>
        <w:jc w:val="center"/>
        <w:rPr>
          <w:b/>
        </w:rPr>
      </w:pPr>
      <w:r>
        <w:rPr>
          <w:b/>
        </w:rPr>
        <w:t>«</w:t>
      </w:r>
      <w:r>
        <w:rPr>
          <w:rFonts w:cs="Times New Roman CYR"/>
          <w:b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поселении» </w:t>
      </w:r>
    </w:p>
    <w:p w:rsidR="00EA5358" w:rsidRDefault="00EA5358" w:rsidP="00EA5358">
      <w:pPr>
        <w:ind w:right="-187"/>
        <w:jc w:val="center"/>
        <w:rPr>
          <w:rFonts w:cs="Times New Roman CYR"/>
          <w:b/>
        </w:rPr>
      </w:pPr>
      <w:r>
        <w:rPr>
          <w:rFonts w:cs="Times New Roman CYR"/>
          <w:b/>
        </w:rPr>
        <w:t>на 2015 – 2020 годы</w:t>
      </w:r>
    </w:p>
    <w:p w:rsidR="00EA5358" w:rsidRPr="00E964B0" w:rsidRDefault="00EA5358" w:rsidP="00EA5358">
      <w:pPr>
        <w:ind w:left="426"/>
        <w:jc w:val="center"/>
        <w:rPr>
          <w:b/>
          <w:lang w:val="en-US"/>
        </w:rPr>
      </w:pPr>
    </w:p>
    <w:tbl>
      <w:tblPr>
        <w:tblW w:w="9828" w:type="dxa"/>
        <w:tblInd w:w="108" w:type="dxa"/>
        <w:tblLook w:val="0000"/>
      </w:tblPr>
      <w:tblGrid>
        <w:gridCol w:w="3544"/>
        <w:gridCol w:w="6284"/>
      </w:tblGrid>
      <w:tr w:rsidR="00EA5358" w:rsidTr="00450FE9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Ответственный исполнитель муниципальной  программы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Администрация Веретейского сельского поселения </w:t>
            </w:r>
          </w:p>
          <w:p w:rsidR="00EA5358" w:rsidRPr="00E964B0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 xml:space="preserve">Главный специалист по социальной политике и туризму Врублевская Надежда Викторовна, тел. (48547) 24821  </w:t>
            </w:r>
          </w:p>
        </w:tc>
      </w:tr>
      <w:tr w:rsidR="00EA5358" w:rsidTr="00450FE9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Координатор  муниципальной  программы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</w:tc>
      </w:tr>
      <w:tr w:rsidR="00EA5358" w:rsidTr="00450FE9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Сроки реализации </w:t>
            </w:r>
          </w:p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муниципальной программы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cs="Times New Roman CYR"/>
              </w:rPr>
              <w:t>годы</w:t>
            </w:r>
          </w:p>
        </w:tc>
      </w:tr>
      <w:tr w:rsidR="00EA5358" w:rsidTr="00450FE9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Цель муниципальной програ</w:t>
            </w:r>
            <w:r>
              <w:rPr>
                <w:rFonts w:cs="Times New Roman CYR"/>
              </w:rPr>
              <w:t>м</w:t>
            </w:r>
            <w:r>
              <w:rPr>
                <w:rFonts w:cs="Times New Roman CYR"/>
              </w:rPr>
              <w:t xml:space="preserve">мы 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Вовлечение молодежи в социально – экономическую, политическую и общественную жизнь Веретейского сел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 xml:space="preserve">ского поселения </w:t>
            </w:r>
          </w:p>
        </w:tc>
      </w:tr>
      <w:tr w:rsidR="00EA5358" w:rsidTr="00450FE9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Объём финансирования мун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ципальной  программы за счёт всех источников</w:t>
            </w:r>
          </w:p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всего по муниципальной программе: 2 480 000 рублей;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>
              <w:t>2015 </w:t>
            </w:r>
            <w:r>
              <w:rPr>
                <w:rFonts w:cs="Times New Roman CYR"/>
              </w:rPr>
              <w:t>год – 850 000 рублей;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>
              <w:t>2016 </w:t>
            </w:r>
            <w:r>
              <w:rPr>
                <w:rFonts w:cs="Times New Roman CYR"/>
              </w:rPr>
              <w:t>год – 420 000 рублей;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 w:rsidRPr="00E964B0">
              <w:rPr>
                <w:b/>
              </w:rPr>
              <w:t>2017 </w:t>
            </w:r>
            <w:r w:rsidRPr="00E964B0">
              <w:rPr>
                <w:rFonts w:cs="Times New Roman CYR"/>
                <w:b/>
              </w:rPr>
              <w:t>год – 3</w:t>
            </w:r>
            <w:r>
              <w:rPr>
                <w:rFonts w:cs="Times New Roman CYR"/>
                <w:b/>
              </w:rPr>
              <w:t>1</w:t>
            </w:r>
            <w:r w:rsidRPr="00E964B0">
              <w:rPr>
                <w:rFonts w:cs="Times New Roman CYR"/>
                <w:b/>
              </w:rPr>
              <w:t>0</w:t>
            </w:r>
            <w:r w:rsidRPr="00E964B0">
              <w:rPr>
                <w:b/>
                <w:bCs/>
              </w:rPr>
              <w:t> </w:t>
            </w:r>
            <w:r w:rsidRPr="00E964B0">
              <w:rPr>
                <w:rFonts w:cs="Times New Roman CYR"/>
                <w:b/>
              </w:rPr>
              <w:t>000 рублей</w:t>
            </w:r>
            <w:r>
              <w:rPr>
                <w:rFonts w:cs="Times New Roman CYR"/>
              </w:rPr>
              <w:t>;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>
              <w:t>2018 </w:t>
            </w:r>
            <w:r>
              <w:rPr>
                <w:rFonts w:cs="Times New Roman CYR"/>
              </w:rPr>
              <w:t>год – 300 000 рублей;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>
              <w:t>2019 </w:t>
            </w:r>
            <w:r>
              <w:rPr>
                <w:rFonts w:cs="Times New Roman CYR"/>
              </w:rPr>
              <w:t>год – 300 000 рублей;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  <w:rPr>
                <w:rFonts w:cs="Times New Roman CYR"/>
              </w:rPr>
            </w:pPr>
            <w:r>
              <w:t>2020 </w:t>
            </w:r>
            <w:r>
              <w:rPr>
                <w:rFonts w:cs="Times New Roman CYR"/>
              </w:rPr>
              <w:t xml:space="preserve">год – 300 000 рублей </w:t>
            </w:r>
          </w:p>
        </w:tc>
      </w:tr>
      <w:tr w:rsidR="00EA5358" w:rsidTr="00450FE9">
        <w:trPr>
          <w:trHeight w:val="1"/>
        </w:trPr>
        <w:tc>
          <w:tcPr>
            <w:tcW w:w="9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Перечень подпрограмм и основных мероприятий, входящих в состав муниципальной  пр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граммы:</w:t>
            </w:r>
          </w:p>
        </w:tc>
      </w:tr>
      <w:tr w:rsidR="00EA5358" w:rsidTr="00450FE9">
        <w:trPr>
          <w:trHeight w:val="165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1.1 Патриотическое воспитание молодежи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>
              <w:t>1.2 </w:t>
            </w:r>
            <w:r>
              <w:rPr>
                <w:rFonts w:cs="Times New Roman CYR"/>
              </w:rPr>
              <w:t>Интеллектуальное, духовно-нравственное развитие молод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жи, творчество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1.3 Трудовое воспитание мол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дежи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1.4 Здоровый образ жизни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1.5 Молодая семья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1.6 </w:t>
            </w:r>
            <w:r>
              <w:rPr>
                <w:rFonts w:cs="Times New Roman CYR"/>
                <w:sz w:val="22"/>
                <w:szCs w:val="22"/>
              </w:rPr>
              <w:t>Информационно-методическое обеспечение реализации програ</w:t>
            </w:r>
            <w:r>
              <w:rPr>
                <w:rFonts w:cs="Times New Roman CYR"/>
                <w:sz w:val="22"/>
                <w:szCs w:val="22"/>
              </w:rPr>
              <w:t>м</w:t>
            </w:r>
            <w:r>
              <w:rPr>
                <w:rFonts w:cs="Times New Roman CYR"/>
                <w:sz w:val="22"/>
                <w:szCs w:val="22"/>
              </w:rPr>
              <w:t xml:space="preserve">мы </w:t>
            </w:r>
            <w:r>
              <w:rPr>
                <w:rFonts w:cs="Times New Roman CYR"/>
              </w:rPr>
              <w:t>1.1 Патриотическое восп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тание молодежи</w:t>
            </w:r>
          </w:p>
          <w:p w:rsidR="00EA5358" w:rsidRDefault="00EA5358" w:rsidP="00450FE9">
            <w:pPr>
              <w:pStyle w:val="p4"/>
              <w:spacing w:before="0" w:beforeAutospacing="0" w:after="0" w:afterAutospacing="0"/>
            </w:pPr>
            <w:r>
              <w:t>1.2 </w:t>
            </w:r>
            <w:r>
              <w:rPr>
                <w:rFonts w:cs="Times New Roman CYR"/>
              </w:rPr>
              <w:t>Интеллектуальное, духовно-нравственное развитие молод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жи, творчество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1.3 Трудовое воспитание мол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дежи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1.4 Здоровый образ жизни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>1.5 Молодая семья</w:t>
            </w:r>
          </w:p>
          <w:p w:rsidR="00EA5358" w:rsidRDefault="00EA5358" w:rsidP="00450FE9">
            <w:pPr>
              <w:pStyle w:val="p28"/>
              <w:spacing w:before="0" w:beforeAutospacing="0" w:after="0" w:afterAutospacing="0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</w:rPr>
              <w:t xml:space="preserve">1.6 </w:t>
            </w:r>
            <w:r>
              <w:rPr>
                <w:rFonts w:cs="Times New Roman CYR"/>
                <w:sz w:val="22"/>
                <w:szCs w:val="22"/>
              </w:rPr>
              <w:t>Информационно-методическое обеспечение реализации програ</w:t>
            </w:r>
            <w:r>
              <w:rPr>
                <w:rFonts w:cs="Times New Roman CYR"/>
                <w:sz w:val="22"/>
                <w:szCs w:val="22"/>
              </w:rPr>
              <w:t>м</w:t>
            </w:r>
            <w:r>
              <w:rPr>
                <w:rFonts w:cs="Times New Roman CYR"/>
                <w:sz w:val="22"/>
                <w:szCs w:val="22"/>
              </w:rPr>
              <w:t>мы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Администрация Веретейского сельского поселения</w:t>
            </w:r>
          </w:p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  <w:p w:rsidR="00EA5358" w:rsidRDefault="00EA5358" w:rsidP="00450FE9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Главный специалист по социальной политике и туризму Врублевская Надежда Викторовна</w:t>
            </w:r>
          </w:p>
          <w:p w:rsidR="00EA5358" w:rsidRP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 xml:space="preserve">тел. (48547) 24821  </w:t>
            </w:r>
          </w:p>
        </w:tc>
      </w:tr>
      <w:tr w:rsidR="00EA5358" w:rsidTr="00450FE9">
        <w:trPr>
          <w:trHeight w:val="26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cs="Times New Roman CYR"/>
              </w:rPr>
              <w:t>Интернет</w:t>
            </w:r>
            <w:r>
              <w:t>»</w:t>
            </w:r>
          </w:p>
        </w:tc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adm-vsp.ru</w:t>
            </w:r>
          </w:p>
        </w:tc>
      </w:tr>
    </w:tbl>
    <w:p w:rsidR="00EA5358" w:rsidRDefault="00EA5358" w:rsidP="00EA5358">
      <w:pPr>
        <w:ind w:right="-185"/>
        <w:jc w:val="center"/>
        <w:rPr>
          <w:rFonts w:cs="Times New Roman CYR"/>
          <w:b/>
        </w:rPr>
      </w:pPr>
    </w:p>
    <w:p w:rsidR="00EA5358" w:rsidRPr="00E964B0" w:rsidRDefault="00EA5358" w:rsidP="00EA5358">
      <w:pPr>
        <w:rPr>
          <w:b/>
        </w:rPr>
        <w:sectPr w:rsidR="00EA5358" w:rsidRPr="00E964B0" w:rsidSect="00FA1E8A">
          <w:pgSz w:w="11906" w:h="16838"/>
          <w:pgMar w:top="1134" w:right="850" w:bottom="1134" w:left="1701" w:header="720" w:footer="720" w:gutter="0"/>
          <w:cols w:space="708"/>
        </w:sectPr>
      </w:pPr>
    </w:p>
    <w:p w:rsidR="00EA5358" w:rsidRDefault="00EA5358" w:rsidP="00EA5358">
      <w:pPr>
        <w:jc w:val="center"/>
        <w:rPr>
          <w:rFonts w:cs="Times New Roman CYR"/>
          <w:b/>
        </w:rPr>
      </w:pPr>
      <w:r>
        <w:rPr>
          <w:b/>
        </w:rPr>
        <w:lastRenderedPageBreak/>
        <w:t>2</w:t>
      </w:r>
      <w:r>
        <w:rPr>
          <w:b/>
          <w:lang w:val="en-US"/>
        </w:rPr>
        <w:t xml:space="preserve">. </w:t>
      </w:r>
      <w:r>
        <w:rPr>
          <w:rFonts w:cs="Times New Roman CYR"/>
          <w:b/>
        </w:rPr>
        <w:t>Перечень основных мероприятий программы</w:t>
      </w:r>
    </w:p>
    <w:p w:rsidR="00EA5358" w:rsidRDefault="00EA5358" w:rsidP="00EA5358">
      <w:pPr>
        <w:jc w:val="center"/>
        <w:rPr>
          <w:b/>
          <w:lang w:val="en-US"/>
        </w:rPr>
      </w:pPr>
    </w:p>
    <w:tbl>
      <w:tblPr>
        <w:tblW w:w="14209" w:type="dxa"/>
        <w:tblInd w:w="216" w:type="dxa"/>
        <w:tblLook w:val="0000"/>
      </w:tblPr>
      <w:tblGrid>
        <w:gridCol w:w="643"/>
        <w:gridCol w:w="2675"/>
        <w:gridCol w:w="2310"/>
        <w:gridCol w:w="1441"/>
        <w:gridCol w:w="7140"/>
      </w:tblGrid>
      <w:tr w:rsidR="00EA5358" w:rsidTr="00450FE9">
        <w:trPr>
          <w:trHeight w:val="70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EA5358" w:rsidRDefault="00EA5358" w:rsidP="00450FE9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Ответственный</w:t>
            </w:r>
          </w:p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исполнитель, сои</w:t>
            </w:r>
            <w:r>
              <w:rPr>
                <w:rFonts w:cs="Times New Roman CYR"/>
                <w:color w:val="000000"/>
                <w:spacing w:val="-4"/>
                <w:highlight w:val="white"/>
              </w:rPr>
              <w:t>с</w:t>
            </w:r>
            <w:r>
              <w:rPr>
                <w:rFonts w:cs="Times New Roman CYR"/>
                <w:color w:val="000000"/>
                <w:spacing w:val="-4"/>
                <w:highlight w:val="white"/>
              </w:rPr>
              <w:t>полнитель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Срок</w:t>
            </w:r>
          </w:p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реализации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EA5358" w:rsidTr="00450FE9">
        <w:trPr>
          <w:trHeight w:val="1731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Патри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тическое воспитание молодежи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  <w:p w:rsidR="00EA5358" w:rsidRP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формирование   в молодежной среде социально значимых па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риотических ценностей, взглядов и убеждений, уважения к кул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турному и историческому прошлому России, к традициям, пов</w:t>
            </w:r>
            <w:r>
              <w:rPr>
                <w:rFonts w:cs="Times New Roman CYR"/>
              </w:rPr>
              <w:t>ы</w:t>
            </w:r>
            <w:r>
              <w:rPr>
                <w:rFonts w:cs="Times New Roman CYR"/>
              </w:rPr>
              <w:t>шение престижа  военной службы,  становление молодых граждан, обладающих позитивными ценностями и качествами, сп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собных проявить их в  интересах Отечества</w:t>
            </w:r>
          </w:p>
        </w:tc>
      </w:tr>
      <w:tr w:rsidR="00EA5358" w:rsidTr="00450FE9">
        <w:trPr>
          <w:trHeight w:val="1544"/>
        </w:trPr>
        <w:tc>
          <w:tcPr>
            <w:tcW w:w="6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t xml:space="preserve">1.1 </w:t>
            </w:r>
            <w:r>
              <w:rPr>
                <w:rFonts w:cs="Times New Roman CYR"/>
              </w:rPr>
              <w:t>Возведение памя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 xml:space="preserve">ника   в честь 70-летия Победы в Великой Отечественной войне в п. Борок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создание условий для формирования у молодежи высокого патриотического сознания, верности Отечеству, готовности к в</w:t>
            </w:r>
            <w:r>
              <w:rPr>
                <w:rFonts w:cs="Times New Roman CYR"/>
              </w:rPr>
              <w:t>ы</w:t>
            </w:r>
            <w:r>
              <w:rPr>
                <w:rFonts w:cs="Times New Roman CYR"/>
              </w:rPr>
              <w:t xml:space="preserve">полнению конституционных обязанностей </w:t>
            </w:r>
          </w:p>
        </w:tc>
      </w:tr>
      <w:tr w:rsidR="00EA5358" w:rsidTr="00450FE9">
        <w:trPr>
          <w:trHeight w:val="1410"/>
        </w:trPr>
        <w:tc>
          <w:tcPr>
            <w:tcW w:w="6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t>1.2  Р</w:t>
            </w:r>
            <w:r>
              <w:rPr>
                <w:rFonts w:cs="Times New Roman CYR"/>
              </w:rPr>
              <w:t>еконструкция памятника защитн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 xml:space="preserve">кам Отечества в годы ВОВ </w:t>
            </w:r>
            <w:proofErr w:type="gramStart"/>
            <w:r>
              <w:rPr>
                <w:rFonts w:cs="Times New Roman CYR"/>
              </w:rPr>
              <w:t>в</w:t>
            </w:r>
            <w:proofErr w:type="gramEnd"/>
            <w:r>
              <w:rPr>
                <w:rFonts w:cs="Times New Roman CYR"/>
              </w:rPr>
              <w:t xml:space="preserve">   с. </w:t>
            </w:r>
            <w:proofErr w:type="spellStart"/>
            <w:r>
              <w:rPr>
                <w:rFonts w:cs="Times New Roman CYR"/>
              </w:rPr>
              <w:t>Марьино</w:t>
            </w:r>
            <w:proofErr w:type="spellEnd"/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EA5358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создание условий для формирования у молодежи высокого патриотического сознания, верности Отечеству, готовности к в</w:t>
            </w:r>
            <w:r>
              <w:rPr>
                <w:rFonts w:cs="Times New Roman CYR"/>
              </w:rPr>
              <w:t>ы</w:t>
            </w:r>
            <w:r>
              <w:rPr>
                <w:rFonts w:cs="Times New Roman CYR"/>
              </w:rPr>
              <w:t xml:space="preserve">полнению конституционных обязанностей </w:t>
            </w:r>
          </w:p>
        </w:tc>
      </w:tr>
      <w:tr w:rsidR="00EA5358" w:rsidTr="00450FE9">
        <w:trPr>
          <w:trHeight w:val="795"/>
        </w:trPr>
        <w:tc>
          <w:tcPr>
            <w:tcW w:w="6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t>1.3  Р</w:t>
            </w:r>
            <w:r>
              <w:rPr>
                <w:rFonts w:cs="Times New Roman CYR"/>
              </w:rPr>
              <w:t>еконструкция памятника защитн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 xml:space="preserve">кам Отечества в годы ВОВ </w:t>
            </w:r>
            <w:proofErr w:type="gramStart"/>
            <w:r>
              <w:rPr>
                <w:rFonts w:cs="Times New Roman CYR"/>
              </w:rPr>
              <w:t>в</w:t>
            </w:r>
            <w:proofErr w:type="gramEnd"/>
            <w:r>
              <w:rPr>
                <w:rFonts w:cs="Times New Roman CYR"/>
              </w:rPr>
              <w:t xml:space="preserve">  с. Лацкое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EA5358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создание условий для формирования у молодежи высокого патриотического сознания, верности Отечеству, готовности к в</w:t>
            </w:r>
            <w:r>
              <w:rPr>
                <w:rFonts w:cs="Times New Roman CYR"/>
              </w:rPr>
              <w:t>ы</w:t>
            </w:r>
            <w:r>
              <w:rPr>
                <w:rFonts w:cs="Times New Roman CYR"/>
              </w:rPr>
              <w:t xml:space="preserve">полнению конституционных обязанностей </w:t>
            </w:r>
          </w:p>
        </w:tc>
      </w:tr>
      <w:tr w:rsidR="00EA5358" w:rsidTr="00450FE9">
        <w:trPr>
          <w:trHeight w:val="168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Инте</w:t>
            </w:r>
            <w:r>
              <w:rPr>
                <w:rFonts w:cs="Times New Roman CYR"/>
              </w:rPr>
              <w:t>л</w:t>
            </w:r>
            <w:r>
              <w:rPr>
                <w:rFonts w:cs="Times New Roman CYR"/>
              </w:rPr>
              <w:t>лектуальное, духовно-нравственное разв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тие молодежи, тво</w:t>
            </w:r>
            <w:r>
              <w:rPr>
                <w:rFonts w:cs="Times New Roman CYR"/>
              </w:rPr>
              <w:t>р</w:t>
            </w:r>
            <w:r>
              <w:rPr>
                <w:rFonts w:cs="Times New Roman CYR"/>
              </w:rPr>
              <w:t>чество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выявление и продвижение  эрудированной,  инициативной и талантливой молодежи, мотивация молодежи к научной деятельн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сти, творчеству, развитие лидерского потенциала молодежи</w:t>
            </w:r>
          </w:p>
        </w:tc>
      </w:tr>
      <w:tr w:rsidR="00EA5358" w:rsidTr="00450FE9">
        <w:trPr>
          <w:trHeight w:val="1273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Мероприятия по н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правлению </w:t>
            </w:r>
            <w:r>
              <w:t>«</w:t>
            </w:r>
            <w:r>
              <w:rPr>
                <w:rFonts w:cs="Times New Roman CYR"/>
              </w:rPr>
              <w:t>Трудовое воспитание молод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жи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EA5358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успешная социализация и  самореализация молодых людей, </w:t>
            </w:r>
          </w:p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создание базы волонтеров, увеличение численности молодёжи, о</w:t>
            </w:r>
            <w:r>
              <w:rPr>
                <w:rFonts w:cs="Times New Roman CYR"/>
              </w:rPr>
              <w:t>х</w:t>
            </w:r>
            <w:r>
              <w:rPr>
                <w:rFonts w:cs="Times New Roman CYR"/>
              </w:rPr>
              <w:t>ваченной  добровольческим движением</w:t>
            </w:r>
          </w:p>
        </w:tc>
      </w:tr>
      <w:tr w:rsidR="00EA5358" w:rsidTr="00450FE9">
        <w:trPr>
          <w:trHeight w:val="135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Мероприятия по н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правлению </w:t>
            </w:r>
            <w:r>
              <w:t>«</w:t>
            </w:r>
            <w:r>
              <w:rPr>
                <w:rFonts w:cs="Times New Roman CYR"/>
              </w:rPr>
              <w:t>Здоровый образ жизни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EA5358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увеличение численности молодёжи, принимающей участие в ре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лизации молодёжных социально значимых инициатив, уменьш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ние количества правонарушений</w:t>
            </w:r>
          </w:p>
        </w:tc>
      </w:tr>
      <w:tr w:rsidR="00EA5358" w:rsidTr="00450FE9">
        <w:trPr>
          <w:trHeight w:val="130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Мероприятия по н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правлению </w:t>
            </w:r>
            <w:r>
              <w:t>«</w:t>
            </w:r>
            <w:r>
              <w:rPr>
                <w:rFonts w:cs="Times New Roman CYR"/>
              </w:rPr>
              <w:t>Молодая семья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Главный 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укрепление института семьи, организация семейного досуга, п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вышение качества жизни семей с несовершеннолетними детьми</w:t>
            </w:r>
          </w:p>
        </w:tc>
      </w:tr>
      <w:tr w:rsidR="00EA5358" w:rsidTr="00450FE9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направлению </w:t>
            </w:r>
            <w:r>
              <w:rPr>
                <w:sz w:val="22"/>
                <w:szCs w:val="22"/>
              </w:rPr>
              <w:t>«</w:t>
            </w:r>
            <w:r>
              <w:rPr>
                <w:rFonts w:cs="Times New Roman CYR"/>
                <w:sz w:val="22"/>
                <w:szCs w:val="22"/>
              </w:rPr>
              <w:t>Информ</w:t>
            </w:r>
            <w:r>
              <w:rPr>
                <w:rFonts w:cs="Times New Roman CYR"/>
                <w:sz w:val="22"/>
                <w:szCs w:val="22"/>
              </w:rPr>
              <w:t>а</w:t>
            </w:r>
            <w:r>
              <w:rPr>
                <w:rFonts w:cs="Times New Roman CYR"/>
                <w:sz w:val="22"/>
                <w:szCs w:val="22"/>
              </w:rPr>
              <w:t>ционно-методическое обеспечение реализации программы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EA5358">
            <w:pPr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Главный</w:t>
            </w:r>
          </w:p>
          <w:p w:rsidR="00EA5358" w:rsidRDefault="00EA5358" w:rsidP="00EA5358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специ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лист по социал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ной политике и туризму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оптимизация методического, аналитического и информационного сопровождения молодёжной политики</w:t>
            </w:r>
          </w:p>
        </w:tc>
      </w:tr>
    </w:tbl>
    <w:p w:rsidR="00EA5358" w:rsidRDefault="00EA5358" w:rsidP="00EA5358">
      <w:pPr>
        <w:widowControl w:val="0"/>
        <w:ind w:left="108"/>
        <w:sectPr w:rsidR="00EA5358">
          <w:pgSz w:w="16838" w:h="11906" w:orient="landscape"/>
          <w:pgMar w:top="851" w:right="1134" w:bottom="1701" w:left="1134" w:header="720" w:footer="720" w:gutter="0"/>
          <w:cols w:space="340"/>
        </w:sectPr>
      </w:pPr>
    </w:p>
    <w:p w:rsidR="00EA5358" w:rsidRDefault="00EA5358" w:rsidP="00EA5358">
      <w:pPr>
        <w:ind w:left="360"/>
        <w:jc w:val="center"/>
        <w:rPr>
          <w:rFonts w:cs="Times New Roman CYR"/>
        </w:rPr>
      </w:pPr>
      <w:r>
        <w:rPr>
          <w:b/>
          <w:bCs/>
          <w:color w:val="000000"/>
        </w:rPr>
        <w:lastRenderedPageBreak/>
        <w:t xml:space="preserve">3. </w:t>
      </w:r>
      <w:r>
        <w:rPr>
          <w:rFonts w:cs="Times New Roman CYR"/>
          <w:b/>
          <w:bCs/>
          <w:color w:val="000000"/>
        </w:rPr>
        <w:t>Перечень и сведения о целевых индикаторах и показателях</w:t>
      </w:r>
    </w:p>
    <w:p w:rsidR="00EA5358" w:rsidRDefault="00EA5358" w:rsidP="00EA5358">
      <w:pPr>
        <w:ind w:left="360"/>
        <w:jc w:val="center"/>
      </w:pPr>
    </w:p>
    <w:p w:rsidR="00EA5358" w:rsidRDefault="00EA5358" w:rsidP="00EA5358">
      <w:pPr>
        <w:rPr>
          <w:rFonts w:cs="Times New Roman CYR"/>
        </w:rPr>
      </w:pPr>
      <w:r>
        <w:t xml:space="preserve">  </w:t>
      </w:r>
      <w:r>
        <w:rPr>
          <w:rFonts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EA5358" w:rsidRDefault="00EA5358" w:rsidP="00EA5358">
      <w:pPr>
        <w:jc w:val="right"/>
        <w:rPr>
          <w:color w:val="000000"/>
          <w:spacing w:val="-4"/>
          <w:highlight w:val="white"/>
        </w:rPr>
      </w:pPr>
    </w:p>
    <w:tbl>
      <w:tblPr>
        <w:tblW w:w="10368" w:type="dxa"/>
        <w:tblInd w:w="-500" w:type="dxa"/>
        <w:tblCellMar>
          <w:left w:w="40" w:type="dxa"/>
          <w:right w:w="40" w:type="dxa"/>
        </w:tblCellMar>
        <w:tblLook w:val="0000"/>
      </w:tblPr>
      <w:tblGrid>
        <w:gridCol w:w="532"/>
        <w:gridCol w:w="3096"/>
        <w:gridCol w:w="1055"/>
        <w:gridCol w:w="978"/>
        <w:gridCol w:w="710"/>
        <w:gridCol w:w="729"/>
        <w:gridCol w:w="839"/>
        <w:gridCol w:w="839"/>
        <w:gridCol w:w="711"/>
        <w:gridCol w:w="879"/>
      </w:tblGrid>
      <w:tr w:rsidR="00EA5358" w:rsidTr="00450FE9">
        <w:trPr>
          <w:trHeight w:val="25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color w:val="000000"/>
                <w:spacing w:val="-4"/>
                <w:highlight w:val="white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Единица</w:t>
            </w:r>
          </w:p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 xml:space="preserve">базовое </w:t>
            </w:r>
          </w:p>
        </w:tc>
        <w:tc>
          <w:tcPr>
            <w:tcW w:w="4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EA5358" w:rsidTr="00450FE9">
        <w:trPr>
          <w:trHeight w:val="25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EA5358" w:rsidTr="00450FE9">
        <w:trPr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1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Количество реализованных проектов и мероприятий, направленных на поддер</w:t>
            </w:r>
            <w:r>
              <w:rPr>
                <w:rFonts w:cs="Times New Roman CYR"/>
              </w:rPr>
              <w:t>ж</w:t>
            </w:r>
            <w:r>
              <w:rPr>
                <w:rFonts w:cs="Times New Roman CYR"/>
              </w:rPr>
              <w:t>ку интеллектуальной де</w:t>
            </w:r>
            <w:r>
              <w:rPr>
                <w:rFonts w:cs="Times New Roman CYR"/>
              </w:rPr>
              <w:t>я</w:t>
            </w:r>
            <w:r>
              <w:rPr>
                <w:rFonts w:cs="Times New Roman CYR"/>
              </w:rPr>
              <w:t xml:space="preserve">тельности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A5358" w:rsidTr="00450FE9">
        <w:trPr>
          <w:trHeight w:val="3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 xml:space="preserve">Доля лиц с ограниченными возможностями в возрасте 18-35 лет -  участников акции </w:t>
            </w:r>
            <w:r>
              <w:t>«</w:t>
            </w:r>
            <w:r>
              <w:rPr>
                <w:rFonts w:cs="Times New Roman CYR"/>
              </w:rPr>
              <w:t>Мы - вместе!</w:t>
            </w:r>
            <w:r>
              <w:t xml:space="preserve">» </w:t>
            </w:r>
            <w:r>
              <w:rPr>
                <w:rFonts w:cs="Times New Roman CYR"/>
              </w:rPr>
              <w:t>к  Международному  Дню инв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лидов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EA5358" w:rsidTr="00450FE9">
        <w:trPr>
          <w:trHeight w:val="6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3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Доля временно трудоустр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енных  молодых людей в возрасте 14-17 лет,  из с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мей, находящихся в тру</w:t>
            </w:r>
            <w:r>
              <w:rPr>
                <w:rFonts w:cs="Times New Roman CYR"/>
              </w:rPr>
              <w:t>д</w:t>
            </w:r>
            <w:r>
              <w:rPr>
                <w:rFonts w:cs="Times New Roman CYR"/>
              </w:rPr>
              <w:t>ной жизненной ситуации,    от общего количества вр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менно трудоустроенных несовершеннолетних гра</w:t>
            </w:r>
            <w:r>
              <w:rPr>
                <w:rFonts w:cs="Times New Roman CYR"/>
              </w:rPr>
              <w:t>ж</w:t>
            </w:r>
            <w:r>
              <w:rPr>
                <w:rFonts w:cs="Times New Roman CYR"/>
              </w:rPr>
              <w:t>дан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EA5358" w:rsidTr="00450FE9">
        <w:trPr>
          <w:trHeight w:val="84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4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Количество молодежных мероприятий различной н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правленности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EA5358" w:rsidTr="00450FE9">
        <w:trPr>
          <w:trHeight w:val="37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5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Количество семей с детьми,  получивших социальные услуги (трудоустройство  несовершеннолетних, адресная материальная помощь, выплата многоде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ным семьям, новогодние подарки);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  <w:p w:rsidR="00EA5358" w:rsidRDefault="00EA5358" w:rsidP="00450FE9">
            <w:pPr>
              <w:spacing w:line="276" w:lineRule="auto"/>
              <w:rPr>
                <w:lang w:val="en-US"/>
              </w:rPr>
            </w:pPr>
          </w:p>
          <w:p w:rsidR="00EA5358" w:rsidRDefault="00EA5358" w:rsidP="00450FE9">
            <w:pPr>
              <w:spacing w:line="276" w:lineRule="auto"/>
              <w:rPr>
                <w:lang w:val="en-US"/>
              </w:rPr>
            </w:pPr>
          </w:p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</w:tbl>
    <w:p w:rsidR="00EA5358" w:rsidRDefault="00EA5358" w:rsidP="00EA5358">
      <w:pPr>
        <w:rPr>
          <w:lang w:val="en-US"/>
        </w:rPr>
      </w:pPr>
      <w:r>
        <w:rPr>
          <w:lang w:val="en-US"/>
        </w:rPr>
        <w:t xml:space="preserve">          </w:t>
      </w:r>
    </w:p>
    <w:p w:rsidR="00EA5358" w:rsidRDefault="00EA5358" w:rsidP="00EA5358">
      <w:pPr>
        <w:ind w:hanging="540"/>
        <w:jc w:val="both"/>
        <w:rPr>
          <w:rFonts w:cs="Times New Roman CYR"/>
        </w:rPr>
      </w:pPr>
      <w:r>
        <w:rPr>
          <w:rFonts w:cs="Times New Roman CYR"/>
        </w:rPr>
        <w:t xml:space="preserve">              За время реализации программы ожидается обеспечение комплексного подхода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молодёжи, а в целом – позитивное  влияние на демографическую, </w:t>
      </w:r>
      <w:proofErr w:type="spellStart"/>
      <w:r>
        <w:rPr>
          <w:rFonts w:cs="Times New Roman CYR"/>
        </w:rPr>
        <w:t>социокультурную</w:t>
      </w:r>
      <w:proofErr w:type="spellEnd"/>
      <w:r>
        <w:rPr>
          <w:rFonts w:cs="Times New Roman CYR"/>
        </w:rPr>
        <w:t>, политическую и экономическую составляющие жизни поселения.</w:t>
      </w:r>
    </w:p>
    <w:p w:rsidR="00EA5358" w:rsidRDefault="00EA5358" w:rsidP="00EA5358">
      <w:pPr>
        <w:ind w:firstLine="540"/>
        <w:jc w:val="center"/>
        <w:rPr>
          <w:rFonts w:cs="Times New Roman CYR"/>
          <w:b/>
        </w:rPr>
      </w:pPr>
      <w:r>
        <w:rPr>
          <w:rFonts w:cs="Times New Roman CYR"/>
          <w:b/>
          <w:caps/>
        </w:rPr>
        <w:lastRenderedPageBreak/>
        <w:t xml:space="preserve">4. </w:t>
      </w:r>
      <w:r>
        <w:rPr>
          <w:rFonts w:cs="Times New Roman CYR"/>
          <w:b/>
        </w:rPr>
        <w:t>Финансовое обеспечение реализации программы</w:t>
      </w:r>
    </w:p>
    <w:p w:rsidR="00EA5358" w:rsidRDefault="00EA5358" w:rsidP="00EA5358">
      <w:pPr>
        <w:jc w:val="center"/>
        <w:rPr>
          <w:b/>
        </w:rPr>
      </w:pPr>
    </w:p>
    <w:p w:rsidR="00EA5358" w:rsidRDefault="00EA5358" w:rsidP="00EA5358">
      <w:pPr>
        <w:rPr>
          <w:rFonts w:cs="Times New Roman CYR"/>
        </w:rPr>
      </w:pPr>
      <w:r>
        <w:rPr>
          <w:rFonts w:cs="Times New Roman CYR"/>
        </w:rPr>
        <w:t xml:space="preserve">Общий объем финансовых ресурсов  муниципальной  программы составляет </w:t>
      </w:r>
      <w:r>
        <w:rPr>
          <w:rFonts w:cs="Times New Roman CYR"/>
          <w:b/>
        </w:rPr>
        <w:t>2</w:t>
      </w:r>
      <w:r>
        <w:rPr>
          <w:b/>
          <w:lang w:val="en-US"/>
        </w:rPr>
        <w:t> </w:t>
      </w:r>
      <w:r>
        <w:rPr>
          <w:b/>
        </w:rPr>
        <w:t>470</w:t>
      </w:r>
      <w:r>
        <w:t xml:space="preserve"> </w:t>
      </w:r>
      <w:r>
        <w:rPr>
          <w:rFonts w:cs="Times New Roman CYR"/>
          <w:b/>
          <w:bCs/>
        </w:rPr>
        <w:t>000</w:t>
      </w:r>
      <w:r>
        <w:rPr>
          <w:rFonts w:cs="Times New Roman CYR"/>
        </w:rPr>
        <w:t xml:space="preserve"> рублей, в том числе по годам:</w:t>
      </w:r>
    </w:p>
    <w:p w:rsidR="00EA5358" w:rsidRDefault="00EA5358" w:rsidP="00EA5358">
      <w:pPr>
        <w:rPr>
          <w:rFonts w:cs="Times New Roman CYR"/>
        </w:rPr>
      </w:pPr>
      <w:r>
        <w:t xml:space="preserve">2015 </w:t>
      </w:r>
      <w:r>
        <w:rPr>
          <w:rFonts w:cs="Times New Roman CYR"/>
        </w:rPr>
        <w:t>год – 850 000 рублей;</w:t>
      </w:r>
    </w:p>
    <w:p w:rsidR="00EA5358" w:rsidRDefault="00EA5358" w:rsidP="00EA5358">
      <w:pPr>
        <w:rPr>
          <w:rFonts w:cs="Times New Roman CYR"/>
        </w:rPr>
      </w:pPr>
      <w:r>
        <w:t xml:space="preserve">2016 </w:t>
      </w:r>
      <w:r>
        <w:rPr>
          <w:rFonts w:cs="Times New Roman CYR"/>
        </w:rPr>
        <w:t>год – 420 000 рублей;</w:t>
      </w:r>
    </w:p>
    <w:p w:rsidR="00EA5358" w:rsidRDefault="00EA5358" w:rsidP="00EA5358">
      <w:pPr>
        <w:rPr>
          <w:rFonts w:cs="Times New Roman CYR"/>
        </w:rPr>
      </w:pPr>
      <w:r>
        <w:t xml:space="preserve">2017 </w:t>
      </w:r>
      <w:r>
        <w:rPr>
          <w:rFonts w:cs="Times New Roman CYR"/>
        </w:rPr>
        <w:t>год – 300 000 рублей;</w:t>
      </w:r>
    </w:p>
    <w:p w:rsidR="00EA5358" w:rsidRDefault="00EA5358" w:rsidP="00EA5358">
      <w:pPr>
        <w:rPr>
          <w:rFonts w:cs="Times New Roman CYR"/>
        </w:rPr>
      </w:pPr>
      <w:r>
        <w:t xml:space="preserve">2018 </w:t>
      </w:r>
      <w:r>
        <w:rPr>
          <w:rFonts w:cs="Times New Roman CYR"/>
        </w:rPr>
        <w:t>год – 300 000 рублей;</w:t>
      </w:r>
    </w:p>
    <w:p w:rsidR="00EA5358" w:rsidRDefault="00EA5358" w:rsidP="00EA5358">
      <w:pPr>
        <w:rPr>
          <w:rFonts w:cs="Times New Roman CYR"/>
        </w:rPr>
      </w:pPr>
      <w:r>
        <w:t xml:space="preserve">2019 </w:t>
      </w:r>
      <w:r>
        <w:rPr>
          <w:rFonts w:cs="Times New Roman CYR"/>
        </w:rPr>
        <w:t>год – 300 000 рублей;</w:t>
      </w:r>
    </w:p>
    <w:p w:rsidR="00EA5358" w:rsidRDefault="00EA5358" w:rsidP="00EA5358">
      <w:pPr>
        <w:jc w:val="both"/>
        <w:rPr>
          <w:rFonts w:cs="Times New Roman CYR"/>
          <w:highlight w:val="white"/>
        </w:rPr>
      </w:pPr>
      <w:r>
        <w:rPr>
          <w:highlight w:val="white"/>
        </w:rPr>
        <w:t xml:space="preserve">2020 </w:t>
      </w:r>
      <w:r>
        <w:rPr>
          <w:rFonts w:cs="Times New Roman CYR"/>
          <w:highlight w:val="white"/>
        </w:rPr>
        <w:t>год – 300 000 рублей,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 xml:space="preserve">Программа финансируется из  бюджета Веретейского сельского поселения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 xml:space="preserve">   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p w:rsidR="00EA5358" w:rsidRDefault="00EA5358" w:rsidP="00EA5358">
      <w:pPr>
        <w:jc w:val="both"/>
        <w:rPr>
          <w:rFonts w:cs="Times New Roman CYR"/>
        </w:rPr>
      </w:pPr>
    </w:p>
    <w:tbl>
      <w:tblPr>
        <w:tblW w:w="10980" w:type="dxa"/>
        <w:tblInd w:w="-756" w:type="dxa"/>
        <w:tblLook w:val="0000"/>
      </w:tblPr>
      <w:tblGrid>
        <w:gridCol w:w="540"/>
        <w:gridCol w:w="2692"/>
        <w:gridCol w:w="1231"/>
        <w:gridCol w:w="1231"/>
        <w:gridCol w:w="881"/>
        <w:gridCol w:w="881"/>
        <w:gridCol w:w="881"/>
        <w:gridCol w:w="881"/>
        <w:gridCol w:w="881"/>
        <w:gridCol w:w="881"/>
      </w:tblGrid>
      <w:tr w:rsidR="00EA5358" w:rsidTr="00450FE9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Наименование</w:t>
            </w:r>
          </w:p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Источник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  <w:r>
              <w:t>, всего</w:t>
            </w:r>
          </w:p>
          <w:p w:rsidR="00EA5358" w:rsidRDefault="00EA5358" w:rsidP="00450FE9">
            <w:pPr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5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>В том числе</w:t>
            </w:r>
          </w:p>
        </w:tc>
      </w:tr>
      <w:tr w:rsidR="00EA5358" w:rsidTr="00450FE9">
        <w:trPr>
          <w:trHeight w:val="18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lang w:val="en-US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  <w:lang w:val="en-US"/>
              </w:rPr>
            </w:pPr>
            <w:r w:rsidRPr="00E964B0">
              <w:rPr>
                <w:b/>
                <w:lang w:val="en-US"/>
              </w:rPr>
              <w:t>2017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EA5358" w:rsidTr="00450FE9">
        <w:trPr>
          <w:trHeight w:val="42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Мероприятия по направлению «Патри</w:t>
            </w:r>
            <w:r>
              <w:t>о</w:t>
            </w:r>
            <w:r>
              <w:t>тическое воспитание молодежи»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10 500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 xml:space="preserve"> </w:t>
            </w:r>
            <w:r>
              <w:rPr>
                <w:lang w:val="en-US"/>
              </w:rPr>
              <w:t>500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33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31 </w:t>
            </w:r>
            <w:r w:rsidRPr="00E964B0">
              <w:rPr>
                <w:b/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EA5358" w:rsidTr="00450FE9">
        <w:trPr>
          <w:trHeight w:val="1466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ind w:left="57" w:right="57"/>
            </w:pPr>
            <w:r>
              <w:t>1.1 Возведение памя</w:t>
            </w:r>
            <w:r>
              <w:t>т</w:t>
            </w:r>
            <w:r>
              <w:t xml:space="preserve">ника   в честь 70-летия Победы в Великой Отечественной войне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</w:pPr>
            <w:r>
              <w:t>местный бюджет</w:t>
            </w:r>
          </w:p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>528 397,44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>528 397,44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  <w:lang w:val="en-US"/>
              </w:rPr>
            </w:pPr>
            <w:r w:rsidRPr="00E964B0">
              <w:rPr>
                <w:b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A5358" w:rsidTr="00450FE9">
        <w:trPr>
          <w:trHeight w:val="1500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1.2  Реконструкция памятника защитн</w:t>
            </w:r>
            <w:r>
              <w:t>и</w:t>
            </w:r>
            <w:r>
              <w:t xml:space="preserve">кам Отечества в годы ВОВ </w:t>
            </w:r>
            <w:proofErr w:type="gramStart"/>
            <w:r>
              <w:t>в</w:t>
            </w:r>
            <w:proofErr w:type="gramEnd"/>
            <w:r>
              <w:t xml:space="preserve">   с. </w:t>
            </w:r>
            <w:proofErr w:type="spellStart"/>
            <w:r>
              <w:t>Марьино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99 983,71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99 983,71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</w:rPr>
            </w:pPr>
            <w:r w:rsidRPr="00E964B0">
              <w:rPr>
                <w:b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</w:tr>
      <w:tr w:rsidR="00EA5358" w:rsidTr="00450FE9">
        <w:trPr>
          <w:trHeight w:val="39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5358" w:rsidRDefault="00EA5358" w:rsidP="00450FE9">
            <w:pPr>
              <w:widowControl w:val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1.3  Реконструкция памятника защитн</w:t>
            </w:r>
            <w:r>
              <w:t>и</w:t>
            </w:r>
            <w:r>
              <w:t xml:space="preserve">кам Отечества в годы ВОВ </w:t>
            </w:r>
            <w:proofErr w:type="gramStart"/>
            <w:r>
              <w:t>в</w:t>
            </w:r>
            <w:proofErr w:type="gramEnd"/>
            <w:r>
              <w:t xml:space="preserve">   с. Лацкое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100 000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100 000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</w:rPr>
            </w:pPr>
            <w:r w:rsidRPr="00E964B0">
              <w:rPr>
                <w:b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</w:pPr>
            <w:r>
              <w:t>0</w:t>
            </w:r>
          </w:p>
        </w:tc>
      </w:tr>
      <w:tr w:rsidR="00EA5358" w:rsidTr="00450FE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Мероприятия по направлению «Инте</w:t>
            </w:r>
            <w:r>
              <w:t>л</w:t>
            </w:r>
            <w:r>
              <w:t xml:space="preserve">лектуальное, духовно-нравственное развитие молодежи, </w:t>
            </w:r>
            <w:r>
              <w:lastRenderedPageBreak/>
              <w:t>творчес</w:t>
            </w:r>
            <w:r>
              <w:t>т</w:t>
            </w:r>
            <w:r>
              <w:t>во»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lastRenderedPageBreak/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>377 646,85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r>
              <w:t>52 646,85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59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71 </w:t>
            </w:r>
            <w:r w:rsidRPr="00E964B0">
              <w:rPr>
                <w:b/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EA5358" w:rsidTr="00450FE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Мероприятия по н</w:t>
            </w:r>
            <w:r>
              <w:t>а</w:t>
            </w:r>
            <w:r>
              <w:t>правлению «Трудовое воспитание молод</w:t>
            </w:r>
            <w:r>
              <w:t>е</w:t>
            </w:r>
            <w:r>
              <w:t>жи»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both"/>
              <w:rPr>
                <w:b/>
                <w:lang w:val="en-US"/>
              </w:rPr>
            </w:pPr>
            <w:r w:rsidRPr="00E964B0">
              <w:rPr>
                <w:b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A5358" w:rsidTr="00450FE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Мероприятия по н</w:t>
            </w:r>
            <w:r>
              <w:t>а</w:t>
            </w:r>
            <w:r>
              <w:t>правлению «Здоровый образ жизни»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r>
              <w:t>127 486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r>
              <w:t>4 986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8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545ED0" w:rsidRDefault="00EA5358" w:rsidP="00450FE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EA5358" w:rsidTr="00450FE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Мероприятия по н</w:t>
            </w:r>
            <w:r>
              <w:t>а</w:t>
            </w:r>
            <w:r>
              <w:t>правлению «Молодая семья»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r>
              <w:t>1 035 986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jc w:val="center"/>
            </w:pPr>
            <w:r>
              <w:t>137 486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200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  <w:lang w:val="en-US"/>
              </w:rPr>
            </w:pPr>
            <w:r w:rsidRPr="00E964B0">
              <w:rPr>
                <w:b/>
                <w:lang w:val="en-US"/>
              </w:rPr>
              <w:t>1</w:t>
            </w:r>
            <w:r>
              <w:rPr>
                <w:b/>
              </w:rPr>
              <w:t>88 50</w:t>
            </w:r>
            <w:r w:rsidRPr="00E964B0">
              <w:rPr>
                <w:b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EA5358" w:rsidTr="00450FE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</w:pPr>
            <w:r>
              <w:t>Мероприятия по направлению «Инфо</w:t>
            </w:r>
            <w:r>
              <w:t>р</w:t>
            </w:r>
            <w:r>
              <w:t>мационно-методическое обесп</w:t>
            </w:r>
            <w:r>
              <w:t>е</w:t>
            </w:r>
            <w:r>
              <w:t>чение реализации пр</w:t>
            </w:r>
            <w:r>
              <w:t>о</w:t>
            </w:r>
            <w:r>
              <w:t xml:space="preserve">граммы»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b/>
                <w:lang w:val="en-US"/>
              </w:rPr>
            </w:pPr>
            <w:r w:rsidRPr="00E964B0">
              <w:rPr>
                <w:b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A5358" w:rsidTr="00450FE9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ВСЕГО: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center"/>
              <w:rPr>
                <w:lang w:val="en-US"/>
              </w:rPr>
            </w:pPr>
            <w:r w:rsidRPr="00E964B0">
              <w:rPr>
                <w:lang w:val="en-US"/>
              </w:rPr>
              <w:t>2</w:t>
            </w:r>
            <w:r>
              <w:rPr>
                <w:lang w:val="en-US"/>
              </w:rPr>
              <w:t> </w:t>
            </w:r>
            <w:r w:rsidRPr="00E964B0">
              <w:t>4</w:t>
            </w:r>
            <w:r>
              <w:t>8</w:t>
            </w:r>
            <w:r w:rsidRPr="00E964B0">
              <w:rPr>
                <w:lang w:val="en-US"/>
              </w:rPr>
              <w:t>0</w:t>
            </w:r>
            <w:r>
              <w:t xml:space="preserve"> </w:t>
            </w:r>
            <w:r w:rsidRPr="00E964B0"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Pr="00E964B0" w:rsidRDefault="00EA5358" w:rsidP="00450FE9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310 </w:t>
            </w:r>
            <w:r w:rsidRPr="00E964B0">
              <w:rPr>
                <w:b/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</w:tbl>
    <w:p w:rsidR="00EA5358" w:rsidRDefault="00EA5358" w:rsidP="00EA5358">
      <w:pPr>
        <w:ind w:left="540"/>
        <w:jc w:val="both"/>
        <w:rPr>
          <w:rFonts w:cs="Times New Roman CYR"/>
          <w:lang w:val="en-US"/>
        </w:rPr>
      </w:pPr>
    </w:p>
    <w:p w:rsidR="00EA5358" w:rsidRDefault="00EA5358" w:rsidP="00EA5358">
      <w:pPr>
        <w:jc w:val="center"/>
        <w:rPr>
          <w:rFonts w:cs="Times New Roman CYR"/>
          <w:b/>
        </w:rPr>
      </w:pPr>
      <w:r>
        <w:rPr>
          <w:b/>
        </w:rPr>
        <w:t xml:space="preserve">5. </w:t>
      </w:r>
      <w:r>
        <w:rPr>
          <w:rFonts w:cs="Times New Roman CYR"/>
          <w:b/>
        </w:rPr>
        <w:t xml:space="preserve">Характеристика текущего состояния сферы молодежной политики  </w:t>
      </w:r>
    </w:p>
    <w:p w:rsidR="00EA5358" w:rsidRDefault="00EA5358" w:rsidP="00EA5358">
      <w:pPr>
        <w:jc w:val="center"/>
        <w:rPr>
          <w:rFonts w:cs="Times New Roman CYR"/>
          <w:b/>
        </w:rPr>
      </w:pPr>
      <w:r>
        <w:rPr>
          <w:rFonts w:cs="Times New Roman CYR"/>
          <w:b/>
        </w:rPr>
        <w:t xml:space="preserve">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</w:t>
      </w:r>
    </w:p>
    <w:p w:rsidR="00EA5358" w:rsidRDefault="00EA5358" w:rsidP="00EA5358">
      <w:pPr>
        <w:jc w:val="center"/>
        <w:rPr>
          <w:b/>
        </w:rPr>
      </w:pPr>
    </w:p>
    <w:p w:rsidR="00EA5358" w:rsidRDefault="00EA5358" w:rsidP="00EA5358">
      <w:pPr>
        <w:tabs>
          <w:tab w:val="left" w:pos="851"/>
          <w:tab w:val="left" w:pos="993"/>
        </w:tabs>
        <w:jc w:val="both"/>
        <w:rPr>
          <w:rFonts w:cs="Times New Roman CYR"/>
        </w:rPr>
      </w:pPr>
      <w:r>
        <w:rPr>
          <w:sz w:val="28"/>
          <w:szCs w:val="28"/>
        </w:rPr>
        <w:t xml:space="preserve">     </w:t>
      </w:r>
      <w:r>
        <w:rPr>
          <w:rFonts w:cs="Times New Roman CYR"/>
        </w:rPr>
        <w:t>Приоритеты муниципальной молодежной политики определены в соответствии с пр</w:t>
      </w:r>
      <w:r>
        <w:rPr>
          <w:rFonts w:cs="Times New Roman CYR"/>
        </w:rPr>
        <w:t>и</w:t>
      </w:r>
      <w:r>
        <w:rPr>
          <w:rFonts w:cs="Times New Roman CYR"/>
        </w:rPr>
        <w:t>оритетными задачами, обозначенными в Концепции долгосрочного социально-экономического развития Российской Федерации на период до 2020 года, Стратегии гос</w:t>
      </w:r>
      <w:r>
        <w:rPr>
          <w:rFonts w:cs="Times New Roman CYR"/>
        </w:rPr>
        <w:t>у</w:t>
      </w:r>
      <w:r>
        <w:rPr>
          <w:rFonts w:cs="Times New Roman CYR"/>
        </w:rPr>
        <w:t>дарственной молодежной политики в Российской Федерации, а именно: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создание условий для успешной социализации и эффективной самореализации молод</w:t>
      </w:r>
      <w:r>
        <w:rPr>
          <w:rFonts w:cs="Times New Roman CYR"/>
        </w:rPr>
        <w:t>е</w:t>
      </w:r>
      <w:r>
        <w:rPr>
          <w:rFonts w:cs="Times New Roman CYR"/>
        </w:rPr>
        <w:t>жи;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развитие потенциала молодежи и его использование в интересах инновационного разв</w:t>
      </w:r>
      <w:r>
        <w:rPr>
          <w:rFonts w:cs="Times New Roman CYR"/>
        </w:rPr>
        <w:t>и</w:t>
      </w:r>
      <w:r>
        <w:rPr>
          <w:rFonts w:cs="Times New Roman CYR"/>
        </w:rPr>
        <w:t>тия страны;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-  </w:t>
      </w:r>
      <w:r>
        <w:rPr>
          <w:rFonts w:cs="Times New Roman CYR"/>
        </w:rPr>
        <w:t>создание условий для раскрытия творческих способностей молодежи, поддержка т</w:t>
      </w:r>
      <w:r>
        <w:rPr>
          <w:rFonts w:cs="Times New Roman CYR"/>
        </w:rPr>
        <w:t>а</w:t>
      </w:r>
      <w:r>
        <w:rPr>
          <w:rFonts w:cs="Times New Roman CYR"/>
        </w:rPr>
        <w:t>лантливых молодых людей;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вовлечение молодежи в социальную практику;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патриотическое воспитание, формирование и развитие ценностей здорового образа жи</w:t>
      </w:r>
      <w:r>
        <w:rPr>
          <w:rFonts w:cs="Times New Roman CYR"/>
        </w:rPr>
        <w:t>з</w:t>
      </w:r>
      <w:r>
        <w:rPr>
          <w:rFonts w:cs="Times New Roman CYR"/>
        </w:rPr>
        <w:t>ни;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обеспечение эффективной социализации молодежи, находящейся в трудной жизненной ситуации.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   </w:t>
      </w:r>
      <w:r>
        <w:rPr>
          <w:rFonts w:cs="Times New Roman CYR"/>
        </w:rPr>
        <w:t>В структуре населения Веретейского сельского поселения  дети и  молодежь соста</w:t>
      </w:r>
      <w:r>
        <w:rPr>
          <w:rFonts w:cs="Times New Roman CYR"/>
        </w:rPr>
        <w:t>в</w:t>
      </w:r>
      <w:r>
        <w:rPr>
          <w:rFonts w:cs="Times New Roman CYR"/>
        </w:rPr>
        <w:t>ляют  около 30%. Существенным фактором снижения количества молодых людей являе</w:t>
      </w:r>
      <w:r>
        <w:rPr>
          <w:rFonts w:cs="Times New Roman CYR"/>
        </w:rPr>
        <w:t>т</w:t>
      </w:r>
      <w:r>
        <w:rPr>
          <w:rFonts w:cs="Times New Roman CYR"/>
        </w:rPr>
        <w:t xml:space="preserve">ся миграционный отток.  </w:t>
      </w:r>
    </w:p>
    <w:p w:rsidR="00EA5358" w:rsidRDefault="00EA5358" w:rsidP="00EA5358">
      <w:pPr>
        <w:jc w:val="both"/>
      </w:pPr>
      <w:r>
        <w:t xml:space="preserve">      </w:t>
      </w:r>
      <w:proofErr w:type="gramStart"/>
      <w:r>
        <w:rPr>
          <w:rFonts w:cs="Times New Roman CYR"/>
        </w:rPr>
        <w:t xml:space="preserve">Муниципальная программа </w:t>
      </w:r>
      <w:r>
        <w:t>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</w:t>
      </w:r>
      <w:r>
        <w:rPr>
          <w:rFonts w:cs="Times New Roman CYR"/>
        </w:rPr>
        <w:t>й</w:t>
      </w:r>
      <w:r>
        <w:rPr>
          <w:rFonts w:cs="Times New Roman CYR"/>
        </w:rPr>
        <w:t>ском</w:t>
      </w:r>
      <w:proofErr w:type="spellEnd"/>
      <w:r>
        <w:rPr>
          <w:rFonts w:cs="Times New Roman CYR"/>
        </w:rPr>
        <w:t xml:space="preserve"> сельском поселении» на 2015 – 2020 годы позволяет создать правовые, экономич</w:t>
      </w:r>
      <w:r>
        <w:rPr>
          <w:rFonts w:cs="Times New Roman CYR"/>
        </w:rPr>
        <w:t>е</w:t>
      </w:r>
      <w:r>
        <w:rPr>
          <w:rFonts w:cs="Times New Roman CYR"/>
        </w:rPr>
        <w:t>ские и организационные условия, направленные на эффективную  социализацию, гра</w:t>
      </w:r>
      <w:r>
        <w:rPr>
          <w:rFonts w:cs="Times New Roman CYR"/>
        </w:rPr>
        <w:t>ж</w:t>
      </w:r>
      <w:r>
        <w:rPr>
          <w:rFonts w:cs="Times New Roman CYR"/>
        </w:rPr>
        <w:t>данское становление, социальную  адаптацию и интеграцию молодежи Веретейского сельского поселения  в социально-экономическую, политическую и общественную жизнь муниципального образования.</w:t>
      </w:r>
      <w:proofErr w:type="gramEnd"/>
      <w:r>
        <w:rPr>
          <w:rFonts w:cs="Times New Roman CYR"/>
        </w:rPr>
        <w:t xml:space="preserve"> Программа разработана, исходя из </w:t>
      </w:r>
      <w:r>
        <w:rPr>
          <w:rFonts w:cs="Times New Roman CYR"/>
        </w:rPr>
        <w:lastRenderedPageBreak/>
        <w:t>результатов анализа п</w:t>
      </w:r>
      <w:r>
        <w:rPr>
          <w:rFonts w:cs="Times New Roman CYR"/>
        </w:rPr>
        <w:t>о</w:t>
      </w:r>
      <w:r>
        <w:rPr>
          <w:rFonts w:cs="Times New Roman CYR"/>
        </w:rPr>
        <w:t xml:space="preserve">ложения молодежи, основных проблем, стоящих перед подростками и молодыми людьми. Учтен опыт реализации муниципальной целевой программы </w:t>
      </w:r>
      <w:r>
        <w:t>«</w:t>
      </w:r>
      <w:r>
        <w:rPr>
          <w:rFonts w:cs="Times New Roman CYR"/>
        </w:rPr>
        <w:t>Молодежь</w:t>
      </w:r>
      <w:r>
        <w:t xml:space="preserve">».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 </w:t>
      </w:r>
      <w:r>
        <w:rPr>
          <w:rFonts w:cs="Times New Roman CYR"/>
        </w:rPr>
        <w:t>Для достижения цели программы необходимо решить следующие задачи: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формирование у молодежи чувства патриотизма и гражданской ответственности, дост</w:t>
      </w:r>
      <w:r>
        <w:rPr>
          <w:rFonts w:cs="Times New Roman CYR"/>
        </w:rPr>
        <w:t>и</w:t>
      </w:r>
      <w:r>
        <w:rPr>
          <w:rFonts w:cs="Times New Roman CYR"/>
        </w:rPr>
        <w:t>гается  путем пропаганды отечественной истории и культуры, поддержки и развития ра</w:t>
      </w:r>
      <w:r>
        <w:rPr>
          <w:rFonts w:cs="Times New Roman CYR"/>
        </w:rPr>
        <w:t>з</w:t>
      </w:r>
      <w:r>
        <w:rPr>
          <w:rFonts w:cs="Times New Roman CYR"/>
        </w:rPr>
        <w:t xml:space="preserve">личных форм гражданско-патриотического воспитания в системе молодежной политики, образования, культуры, спорта. </w:t>
      </w:r>
      <w:proofErr w:type="gramStart"/>
      <w:r>
        <w:rPr>
          <w:rFonts w:cs="Times New Roman CYR"/>
        </w:rPr>
        <w:t>Включает следующие программные мероприятия: пров</w:t>
      </w:r>
      <w:r>
        <w:rPr>
          <w:rFonts w:cs="Times New Roman CYR"/>
        </w:rPr>
        <w:t>е</w:t>
      </w:r>
      <w:r>
        <w:rPr>
          <w:rFonts w:cs="Times New Roman CYR"/>
        </w:rPr>
        <w:t>дение встреч с ветеранами Великой Отечественной войны, военной службы, курсантами военных училищ, уроков мужества, военно-спортивную  игру «А ну-ка, парни!», военно-спортивную  эстафету  «Один день в армии», конкурс патриотической песни, митинги  в День Победы, акция – «Мы – граждане России» и др.  Важным событием в жизни Вер</w:t>
      </w:r>
      <w:r>
        <w:rPr>
          <w:rFonts w:cs="Times New Roman CYR"/>
        </w:rPr>
        <w:t>е</w:t>
      </w:r>
      <w:r>
        <w:rPr>
          <w:rFonts w:cs="Times New Roman CYR"/>
        </w:rPr>
        <w:t>тейского сельского поселения станет  возведение и открытие в 2015 году памятного знака в честь</w:t>
      </w:r>
      <w:proofErr w:type="gramEnd"/>
      <w:r>
        <w:rPr>
          <w:rFonts w:cs="Times New Roman CYR"/>
        </w:rPr>
        <w:t xml:space="preserve"> 70-летия Победы в Великой Отечественной войне в административном центре м</w:t>
      </w:r>
      <w:r>
        <w:rPr>
          <w:rFonts w:cs="Times New Roman CYR"/>
        </w:rPr>
        <w:t>у</w:t>
      </w:r>
      <w:r>
        <w:rPr>
          <w:rFonts w:cs="Times New Roman CYR"/>
        </w:rPr>
        <w:t>ниципального образования - поселке Борок и реконструкция памятника защитникам От</w:t>
      </w:r>
      <w:r>
        <w:rPr>
          <w:rFonts w:cs="Times New Roman CYR"/>
        </w:rPr>
        <w:t>е</w:t>
      </w:r>
      <w:r>
        <w:rPr>
          <w:rFonts w:cs="Times New Roman CYR"/>
        </w:rPr>
        <w:t xml:space="preserve">чества в годы Великой Отечественной войны </w:t>
      </w:r>
      <w:proofErr w:type="gramStart"/>
      <w:r>
        <w:rPr>
          <w:rFonts w:cs="Times New Roman CYR"/>
        </w:rPr>
        <w:t>в</w:t>
      </w:r>
      <w:proofErr w:type="gramEnd"/>
      <w:r>
        <w:rPr>
          <w:rFonts w:cs="Times New Roman CYR"/>
        </w:rPr>
        <w:t xml:space="preserve"> с. </w:t>
      </w:r>
      <w:proofErr w:type="spellStart"/>
      <w:r>
        <w:rPr>
          <w:rFonts w:cs="Times New Roman CYR"/>
        </w:rPr>
        <w:t>Марьино</w:t>
      </w:r>
      <w:proofErr w:type="spellEnd"/>
      <w:r>
        <w:rPr>
          <w:rFonts w:cs="Times New Roman CYR"/>
        </w:rPr>
        <w:t xml:space="preserve">;  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выявление   способной, инициативной и талантливой молодежи, достигается  посредс</w:t>
      </w:r>
      <w:r>
        <w:rPr>
          <w:rFonts w:cs="Times New Roman CYR"/>
        </w:rPr>
        <w:t>т</w:t>
      </w:r>
      <w:r>
        <w:rPr>
          <w:rFonts w:cs="Times New Roman CYR"/>
        </w:rPr>
        <w:t>вом   привлечения молодежи в качестве активного субъекта муниципальной политики, поддержки социально-значимых инициатив и проектов молодежи, а также развития си</w:t>
      </w:r>
      <w:r>
        <w:rPr>
          <w:rFonts w:cs="Times New Roman CYR"/>
        </w:rPr>
        <w:t>с</w:t>
      </w:r>
      <w:r>
        <w:rPr>
          <w:rFonts w:cs="Times New Roman CYR"/>
        </w:rPr>
        <w:t xml:space="preserve">темы поддержки творческой, талантливой молодежи, системы   привлечения молодежи к организации свободного времени и развивающего досуга. Среди мероприятий  - </w:t>
      </w:r>
      <w:proofErr w:type="gramStart"/>
      <w:r>
        <w:rPr>
          <w:rFonts w:cs="Times New Roman CYR"/>
        </w:rPr>
        <w:t>следу</w:t>
      </w:r>
      <w:r>
        <w:rPr>
          <w:rFonts w:cs="Times New Roman CYR"/>
        </w:rPr>
        <w:t>ю</w:t>
      </w:r>
      <w:r>
        <w:rPr>
          <w:rFonts w:cs="Times New Roman CYR"/>
        </w:rPr>
        <w:t>щие</w:t>
      </w:r>
      <w:proofErr w:type="gramEnd"/>
      <w:r>
        <w:rPr>
          <w:rFonts w:cs="Times New Roman CYR"/>
        </w:rPr>
        <w:t xml:space="preserve">: Открытый чемпионат Борка по интеллектуальным играм, проведение Морозовских чтений на базе Борковской СОШ, подготовка  и проведение новогодних спектаклей для жителей поселения, чествование  молодых граждан, добившихся успехов в различных сферах,  и др.;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обеспечение  занятости и трудоустройство молодежи,  достигается  путем   развития и поддержки всех форм волонтерского движения в молодежной среде, содействия време</w:t>
      </w:r>
      <w:r>
        <w:rPr>
          <w:rFonts w:cs="Times New Roman CYR"/>
        </w:rPr>
        <w:t>н</w:t>
      </w:r>
      <w:r>
        <w:rPr>
          <w:rFonts w:cs="Times New Roman CYR"/>
        </w:rPr>
        <w:t>ной и сезонной занятости молодежи, вовлечения молодежи в предпринимательскую де</w:t>
      </w:r>
      <w:r>
        <w:rPr>
          <w:rFonts w:cs="Times New Roman CYR"/>
        </w:rPr>
        <w:t>я</w:t>
      </w:r>
      <w:r>
        <w:rPr>
          <w:rFonts w:cs="Times New Roman CYR"/>
        </w:rPr>
        <w:t xml:space="preserve">тельность; </w:t>
      </w:r>
    </w:p>
    <w:p w:rsidR="00EA5358" w:rsidRDefault="00EA5358" w:rsidP="00EA5358">
      <w:pPr>
        <w:jc w:val="both"/>
        <w:rPr>
          <w:rFonts w:cs="Times New Roman CYR"/>
          <w:sz w:val="28"/>
          <w:szCs w:val="28"/>
        </w:rPr>
      </w:pPr>
      <w:r>
        <w:t xml:space="preserve">- </w:t>
      </w:r>
      <w:r>
        <w:rPr>
          <w:rFonts w:cs="Times New Roman CYR"/>
        </w:rPr>
        <w:t>популяризация здорового образа жизни,  достигается за счет  развития   у молодежи н</w:t>
      </w:r>
      <w:r>
        <w:rPr>
          <w:rFonts w:cs="Times New Roman CYR"/>
        </w:rPr>
        <w:t>а</w:t>
      </w:r>
      <w:r>
        <w:rPr>
          <w:rFonts w:cs="Times New Roman CYR"/>
        </w:rPr>
        <w:t>выков здорового образа жизни и социально целесообразного поведения, ограничения влияния вредных для здоровья привычек.  Включает следующие мероприятия: Фестиваль активного отдыха, посвященный Дню молодежи,  конкурс социальной рекламы,  акции «Твой день – твой выбор», семейные  игры и конкурсы  в День физкультурника и др.</w:t>
      </w:r>
      <w:r>
        <w:rPr>
          <w:rFonts w:cs="Times New Roman CYR"/>
          <w:sz w:val="28"/>
          <w:szCs w:val="28"/>
        </w:rPr>
        <w:t>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укрепление в молодежной среде семейных ценностей: активная пропаганда и   воспит</w:t>
      </w:r>
      <w:r>
        <w:rPr>
          <w:rFonts w:cs="Times New Roman CYR"/>
        </w:rPr>
        <w:t>а</w:t>
      </w:r>
      <w:r>
        <w:rPr>
          <w:rFonts w:cs="Times New Roman CYR"/>
        </w:rPr>
        <w:t>ние  у молодежи семейных ценностей, оказание социальной поддержки семьям с детьми. Включает следующие мероприятия: праздник «День защиты детей», Парад колясок в День поселка Борок, фотовыставка «В объективе – семья», День знаний,  чествование нов</w:t>
      </w:r>
      <w:r>
        <w:rPr>
          <w:rFonts w:cs="Times New Roman CYR"/>
        </w:rPr>
        <w:t>о</w:t>
      </w:r>
      <w:r>
        <w:rPr>
          <w:rFonts w:cs="Times New Roman CYR"/>
        </w:rPr>
        <w:t>брачных, семейных пар, отмечающих юбилеи совместной жизни, оказание адресной мат</w:t>
      </w:r>
      <w:r>
        <w:rPr>
          <w:rFonts w:cs="Times New Roman CYR"/>
        </w:rPr>
        <w:t>е</w:t>
      </w:r>
      <w:r>
        <w:rPr>
          <w:rFonts w:cs="Times New Roman CYR"/>
        </w:rPr>
        <w:t>риальной помощи, единовременной выплаты многодетным семьям при рождении третьего и последующих детей, приобретение новогодних подарков определенным категориям д</w:t>
      </w:r>
      <w:r>
        <w:rPr>
          <w:rFonts w:cs="Times New Roman CYR"/>
        </w:rPr>
        <w:t>е</w:t>
      </w:r>
      <w:r>
        <w:rPr>
          <w:rFonts w:cs="Times New Roman CYR"/>
        </w:rPr>
        <w:t xml:space="preserve">тей и др.  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t xml:space="preserve">          </w:t>
      </w:r>
      <w:r>
        <w:rPr>
          <w:rFonts w:cs="Times New Roman CYR"/>
        </w:rPr>
        <w:t xml:space="preserve">По состоянию на 25.12.2014г.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насчитывается 273 семьи с детьми, в которых воспитывается 402 ребенка, из них 156 дошкольного возраста и 246 школьного. Многодетных семей – 18, из них 15 семей имеют трех детей, в одной семье воспитывается 4 ребенка и в 2-х семьях – 5 детей. Всего в многодетных семья восп</w:t>
      </w:r>
      <w:r>
        <w:rPr>
          <w:rFonts w:cs="Times New Roman CYR"/>
        </w:rPr>
        <w:t>и</w:t>
      </w:r>
      <w:r>
        <w:rPr>
          <w:rFonts w:cs="Times New Roman CYR"/>
        </w:rPr>
        <w:t>тывается 59 детей, в том числе 21 дошкольник и 38 школьников. На 01.01.2014г. насчит</w:t>
      </w:r>
      <w:r>
        <w:rPr>
          <w:rFonts w:cs="Times New Roman CYR"/>
        </w:rPr>
        <w:t>ы</w:t>
      </w:r>
      <w:r>
        <w:rPr>
          <w:rFonts w:cs="Times New Roman CYR"/>
        </w:rPr>
        <w:t>валось 277 семей с детьми, число детей составляло 425 человек, из них 171 дошкольник и 254 учащихся. Таким образом, количество семей с детьми в 2014г. снизилось, в том числе - и количество многодетных семей,   на  начало года их было 20.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</w:rPr>
      </w:pPr>
      <w:r>
        <w:rPr>
          <w:rFonts w:cs="Times New Roman CYR"/>
        </w:rPr>
        <w:t xml:space="preserve">К концу 2014 года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уменьшилось  количество одиноких матерей с 36  до 32, число неполных  семей </w:t>
      </w:r>
      <w:proofErr w:type="gramStart"/>
      <w:r>
        <w:rPr>
          <w:rFonts w:cs="Times New Roman CYR"/>
        </w:rPr>
        <w:t>на конец</w:t>
      </w:r>
      <w:proofErr w:type="gramEnd"/>
      <w:r>
        <w:rPr>
          <w:rFonts w:cs="Times New Roman CYR"/>
        </w:rPr>
        <w:t xml:space="preserve"> 2014 года составило 90.  </w:t>
      </w:r>
    </w:p>
    <w:p w:rsidR="00EA5358" w:rsidRDefault="00EA5358" w:rsidP="00EA5358">
      <w:pPr>
        <w:jc w:val="both"/>
        <w:rPr>
          <w:rFonts w:cs="Times New Roman CYR"/>
        </w:rPr>
      </w:pPr>
      <w:r>
        <w:lastRenderedPageBreak/>
        <w:t xml:space="preserve">     </w:t>
      </w:r>
      <w:r>
        <w:rPr>
          <w:rFonts w:cs="Times New Roman CYR"/>
        </w:rPr>
        <w:t>Только продуманная и реалистичная политика муниципальной власти в отношении с</w:t>
      </w:r>
      <w:r>
        <w:rPr>
          <w:rFonts w:cs="Times New Roman CYR"/>
        </w:rPr>
        <w:t>е</w:t>
      </w:r>
      <w:r>
        <w:rPr>
          <w:rFonts w:cs="Times New Roman CYR"/>
        </w:rPr>
        <w:t>мьи, расширение экономической поддержки молодых семей, и, в частности, помощь в приобретении (строительстве) жилья, адресная материальная помощь, помощь в воспит</w:t>
      </w:r>
      <w:r>
        <w:rPr>
          <w:rFonts w:cs="Times New Roman CYR"/>
        </w:rPr>
        <w:t>а</w:t>
      </w:r>
      <w:r>
        <w:rPr>
          <w:rFonts w:cs="Times New Roman CYR"/>
        </w:rPr>
        <w:t xml:space="preserve">нии детей посредством вовлечения в различные </w:t>
      </w:r>
      <w:proofErr w:type="spellStart"/>
      <w:r>
        <w:rPr>
          <w:rFonts w:cs="Times New Roman CYR"/>
        </w:rPr>
        <w:t>досуговые</w:t>
      </w:r>
      <w:proofErr w:type="spellEnd"/>
      <w:r>
        <w:rPr>
          <w:rFonts w:cs="Times New Roman CYR"/>
        </w:rPr>
        <w:t xml:space="preserve"> мероприятия  смогут  повлиять на репродуктивное поведение молодежи.  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>Поддержка семьи и детей является важным направлением муниципальной социальной  политики Веретейского сельского  поселения.   Программой  предусмотрено оказание адресной материальной помощи семьям, имеющим несовершеннолетних детей в силу об</w:t>
      </w:r>
      <w:r>
        <w:rPr>
          <w:rFonts w:cs="Times New Roman CYR"/>
        </w:rPr>
        <w:t>ъ</w:t>
      </w:r>
      <w:r>
        <w:rPr>
          <w:rFonts w:cs="Times New Roman CYR"/>
        </w:rPr>
        <w:t>ективных причин оказавшихся  в трудной жизненной ситуации. Такая  помощь  в 2013 году оказана 20 семьям, общий размер выплат составил 60 тысяч рублей. В  2014 г. адре</w:t>
      </w:r>
      <w:r>
        <w:rPr>
          <w:rFonts w:cs="Times New Roman CYR"/>
        </w:rPr>
        <w:t>с</w:t>
      </w:r>
      <w:r>
        <w:rPr>
          <w:rFonts w:cs="Times New Roman CYR"/>
        </w:rPr>
        <w:t>ную  материальную  помощь получили 22 семьи,  общая сумма выплат составила 64  т</w:t>
      </w:r>
      <w:r>
        <w:rPr>
          <w:rFonts w:cs="Times New Roman CYR"/>
        </w:rPr>
        <w:t>ы</w:t>
      </w:r>
      <w:r>
        <w:rPr>
          <w:rFonts w:cs="Times New Roman CYR"/>
        </w:rPr>
        <w:t xml:space="preserve">сячи рублей.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 xml:space="preserve">Многодетным семьям, зарегистрированным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поселении, нач</w:t>
      </w:r>
      <w:r>
        <w:rPr>
          <w:rFonts w:cs="Times New Roman CYR"/>
        </w:rPr>
        <w:t>и</w:t>
      </w:r>
      <w:r>
        <w:rPr>
          <w:rFonts w:cs="Times New Roman CYR"/>
        </w:rPr>
        <w:t>ная с 2011 года, при  рождении третьего и последующего  ребенка осуществляется  един</w:t>
      </w:r>
      <w:r>
        <w:rPr>
          <w:rFonts w:cs="Times New Roman CYR"/>
        </w:rPr>
        <w:t>о</w:t>
      </w:r>
      <w:r>
        <w:rPr>
          <w:rFonts w:cs="Times New Roman CYR"/>
        </w:rPr>
        <w:t xml:space="preserve">временная выплата в размере 10 тысяч рублей.  В 2013г. выплату получили 4 семьи, в 2014г. – 3 семьи. </w:t>
      </w:r>
    </w:p>
    <w:p w:rsidR="00EA5358" w:rsidRDefault="00EA5358" w:rsidP="00EA5358">
      <w:pPr>
        <w:ind w:right="-33"/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 xml:space="preserve">Семейное неблагополучие является одной из основных причин социальной </w:t>
      </w:r>
      <w:proofErr w:type="spellStart"/>
      <w:r>
        <w:rPr>
          <w:rFonts w:cs="Times New Roman CYR"/>
        </w:rPr>
        <w:t>дезадапт</w:t>
      </w:r>
      <w:r>
        <w:rPr>
          <w:rFonts w:cs="Times New Roman CYR"/>
        </w:rPr>
        <w:t>а</w:t>
      </w:r>
      <w:r>
        <w:rPr>
          <w:rFonts w:cs="Times New Roman CYR"/>
        </w:rPr>
        <w:t>ции</w:t>
      </w:r>
      <w:proofErr w:type="spellEnd"/>
      <w:r>
        <w:rPr>
          <w:rFonts w:cs="Times New Roman CYR"/>
        </w:rPr>
        <w:t xml:space="preserve"> подрастающего поколения. Для  Веретейского сельского поселения эта проблема  о</w:t>
      </w:r>
      <w:r>
        <w:rPr>
          <w:rFonts w:cs="Times New Roman CYR"/>
        </w:rPr>
        <w:t>с</w:t>
      </w:r>
      <w:r>
        <w:rPr>
          <w:rFonts w:cs="Times New Roman CYR"/>
        </w:rPr>
        <w:t>тается актуальной.  По-прежнему, сохраняется   проблема  асоциального поведения нес</w:t>
      </w:r>
      <w:r>
        <w:rPr>
          <w:rFonts w:cs="Times New Roman CYR"/>
        </w:rPr>
        <w:t>о</w:t>
      </w:r>
      <w:r>
        <w:rPr>
          <w:rFonts w:cs="Times New Roman CYR"/>
        </w:rPr>
        <w:t>вершеннолетних. В ноябре 2014г. на профилактический учет группы по делам несове</w:t>
      </w:r>
      <w:r>
        <w:rPr>
          <w:rFonts w:cs="Times New Roman CYR"/>
        </w:rPr>
        <w:t>р</w:t>
      </w:r>
      <w:r>
        <w:rPr>
          <w:rFonts w:cs="Times New Roman CYR"/>
        </w:rPr>
        <w:t xml:space="preserve">шеннолетних </w:t>
      </w:r>
      <w:proofErr w:type="spellStart"/>
      <w:r>
        <w:rPr>
          <w:rFonts w:cs="Times New Roman CYR"/>
        </w:rPr>
        <w:t>Некоузского</w:t>
      </w:r>
      <w:proofErr w:type="spellEnd"/>
      <w:r>
        <w:rPr>
          <w:rFonts w:cs="Times New Roman CYR"/>
        </w:rPr>
        <w:t xml:space="preserve"> МО МВД России  поставлены 7 учащихся Борковской СОШ. Среди причин совершения общественно опасного деяния называются следующие: отсу</w:t>
      </w:r>
      <w:r>
        <w:rPr>
          <w:rFonts w:cs="Times New Roman CYR"/>
        </w:rPr>
        <w:t>т</w:t>
      </w:r>
      <w:r>
        <w:rPr>
          <w:rFonts w:cs="Times New Roman CYR"/>
        </w:rPr>
        <w:t xml:space="preserve">ствие должного контроля со стороны законного представителя, </w:t>
      </w:r>
      <w:proofErr w:type="spellStart"/>
      <w:r>
        <w:rPr>
          <w:rFonts w:cs="Times New Roman CYR"/>
        </w:rPr>
        <w:t>несформированность</w:t>
      </w:r>
      <w:proofErr w:type="spellEnd"/>
      <w:r>
        <w:rPr>
          <w:rFonts w:cs="Times New Roman CYR"/>
        </w:rPr>
        <w:t xml:space="preserve"> гр</w:t>
      </w:r>
      <w:r>
        <w:rPr>
          <w:rFonts w:cs="Times New Roman CYR"/>
        </w:rPr>
        <w:t>а</w:t>
      </w:r>
      <w:r>
        <w:rPr>
          <w:rFonts w:cs="Times New Roman CYR"/>
        </w:rPr>
        <w:t xml:space="preserve">жданско-правовой культуры, неорганизованный досуг. 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>Проблемы молодежи многочисленны, и решать их следует безотлагательно, потому что успех или неуспех в различных отраслях жизнедеятельности, духовное самочувствие молодежи влияет на развитие поселения. Программно-целевой метод позволяет решить  молодежные   проблемы посредством  целенаправленной, скоординированной, систематич</w:t>
      </w:r>
      <w:r>
        <w:rPr>
          <w:rFonts w:cs="Times New Roman CYR"/>
        </w:rPr>
        <w:t>е</w:t>
      </w:r>
      <w:r>
        <w:rPr>
          <w:rFonts w:cs="Times New Roman CYR"/>
        </w:rPr>
        <w:t xml:space="preserve">ской  деятельности всех субъектов молодежной политики.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</w:t>
      </w:r>
      <w:r>
        <w:rPr>
          <w:rFonts w:cs="Times New Roman CYR"/>
        </w:rPr>
        <w:t>Реализация муниципальной программы сопряжена с рисками, которые могут препятс</w:t>
      </w:r>
      <w:r>
        <w:rPr>
          <w:rFonts w:cs="Times New Roman CYR"/>
        </w:rPr>
        <w:t>т</w:t>
      </w:r>
      <w:r>
        <w:rPr>
          <w:rFonts w:cs="Times New Roman CYR"/>
        </w:rPr>
        <w:t xml:space="preserve">вовать достижению запланированных результатов. Поэтому  прогнозирование возможных рисков,  формирование системы мер по их предотвращению имеет </w:t>
      </w:r>
      <w:proofErr w:type="gramStart"/>
      <w:r>
        <w:rPr>
          <w:rFonts w:cs="Times New Roman CYR"/>
        </w:rPr>
        <w:t>важное значение</w:t>
      </w:r>
      <w:proofErr w:type="gramEnd"/>
      <w:r>
        <w:rPr>
          <w:rFonts w:cs="Times New Roman CYR"/>
        </w:rPr>
        <w:t xml:space="preserve"> для успешной реализации программы.  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>В рамках реализации программы могут быть выделены следующие риски ее реализации.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Правовые риски</w:t>
      </w:r>
      <w:r>
        <w:rPr>
          <w:rFonts w:cs="Times New Roman CYR"/>
        </w:rPr>
        <w:t xml:space="preserve"> связаны с изменением федерального, регионального  законодател</w:t>
      </w:r>
      <w:r>
        <w:rPr>
          <w:rFonts w:cs="Times New Roman CYR"/>
        </w:rPr>
        <w:t>ь</w:t>
      </w:r>
      <w:r>
        <w:rPr>
          <w:rFonts w:cs="Times New Roman CYR"/>
        </w:rPr>
        <w:t>ства, что может привести к существенному  изменению условий реализации мероприятий муниципальной   программы.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>Для минимизации воздействия данной группы рисков в рамках реализации Программы планируется  проводить мониторинг планируемых изменений в федеральном, областном законодательстве в сфере молодежной политике.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Финансовые риски</w:t>
      </w:r>
      <w:r>
        <w:rPr>
          <w:rFonts w:cs="Times New Roman CYR"/>
        </w:rPr>
        <w:t xml:space="preserve"> связаны с возможным сокращением в ходе реализации муниц</w:t>
      </w:r>
      <w:r>
        <w:rPr>
          <w:rFonts w:cs="Times New Roman CYR"/>
        </w:rPr>
        <w:t>и</w:t>
      </w:r>
      <w:r>
        <w:rPr>
          <w:rFonts w:cs="Times New Roman CYR"/>
        </w:rPr>
        <w:t>пальной программы предусмотренных объемов бюджетных средств, что потребует пер</w:t>
      </w:r>
      <w:r>
        <w:rPr>
          <w:rFonts w:cs="Times New Roman CYR"/>
        </w:rPr>
        <w:t>е</w:t>
      </w:r>
      <w:r>
        <w:rPr>
          <w:rFonts w:cs="Times New Roman CYR"/>
        </w:rPr>
        <w:t>смотра целевых значений показателей муниципальной программы и, возможно, отказа от реализации отдельных мероприятий.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 xml:space="preserve">     Меры управления финансовыми  рисками будут направлены на оперативное реагир</w:t>
      </w:r>
      <w:r>
        <w:rPr>
          <w:rFonts w:cs="Times New Roman CYR"/>
        </w:rPr>
        <w:t>о</w:t>
      </w:r>
      <w:r>
        <w:rPr>
          <w:rFonts w:cs="Times New Roman CYR"/>
        </w:rPr>
        <w:t xml:space="preserve">вание и внесение изменений в муниципальную  программу, нивелирование или снижение </w:t>
      </w:r>
      <w:proofErr w:type="gramStart"/>
      <w:r>
        <w:rPr>
          <w:rFonts w:cs="Times New Roman CYR"/>
        </w:rPr>
        <w:t>воздействия негативных факторов выполнения целевых показателей  программы</w:t>
      </w:r>
      <w:proofErr w:type="gramEnd"/>
      <w:r>
        <w:rPr>
          <w:rFonts w:cs="Times New Roman CYR"/>
        </w:rPr>
        <w:t>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Административные риски</w:t>
      </w:r>
      <w:r>
        <w:rPr>
          <w:rFonts w:cs="Times New Roman CYR"/>
        </w:rPr>
        <w:t xml:space="preserve"> - риски данной группы связаны с неэффективным упра</w:t>
      </w:r>
      <w:r>
        <w:rPr>
          <w:rFonts w:cs="Times New Roman CYR"/>
        </w:rPr>
        <w:t>в</w:t>
      </w:r>
      <w:r>
        <w:rPr>
          <w:rFonts w:cs="Times New Roman CYR"/>
        </w:rPr>
        <w:t>лением программой, низкой эффективностью взаимодействия заинтересованных сторон, что может повлечь за собой потерю управляемости,  нарушение планируемых сроков ре</w:t>
      </w:r>
      <w:r>
        <w:rPr>
          <w:rFonts w:cs="Times New Roman CYR"/>
        </w:rPr>
        <w:t>а</w:t>
      </w:r>
      <w:r>
        <w:rPr>
          <w:rFonts w:cs="Times New Roman CYR"/>
        </w:rPr>
        <w:t xml:space="preserve">лизации программы, невыполнение ее цели и задач, </w:t>
      </w:r>
      <w:proofErr w:type="spellStart"/>
      <w:r>
        <w:rPr>
          <w:rFonts w:cs="Times New Roman CYR"/>
        </w:rPr>
        <w:t>недостижение</w:t>
      </w:r>
      <w:proofErr w:type="spellEnd"/>
      <w:r>
        <w:rPr>
          <w:rFonts w:cs="Times New Roman CYR"/>
        </w:rPr>
        <w:t xml:space="preserve"> плановых </w:t>
      </w:r>
      <w:r>
        <w:rPr>
          <w:rFonts w:cs="Times New Roman CYR"/>
        </w:rPr>
        <w:lastRenderedPageBreak/>
        <w:t>значений п</w:t>
      </w:r>
      <w:r>
        <w:rPr>
          <w:rFonts w:cs="Times New Roman CYR"/>
        </w:rPr>
        <w:t>о</w:t>
      </w:r>
      <w:r>
        <w:rPr>
          <w:rFonts w:cs="Times New Roman CYR"/>
        </w:rPr>
        <w:t>казателей, снижение эффективности использования ресурсов и качества выполнения м</w:t>
      </w:r>
      <w:r>
        <w:rPr>
          <w:rFonts w:cs="Times New Roman CYR"/>
        </w:rPr>
        <w:t>е</w:t>
      </w:r>
      <w:r>
        <w:rPr>
          <w:rFonts w:cs="Times New Roman CYR"/>
        </w:rPr>
        <w:t>роприятий программы.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>Основными условиями минимизации административных рисков являются: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формирование эффективной системы управления реализацией программы;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 xml:space="preserve">проведение систематического аудита результативности ее реализации;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 </w:t>
      </w:r>
      <w:r>
        <w:rPr>
          <w:rFonts w:cs="Times New Roman CYR"/>
        </w:rPr>
        <w:t xml:space="preserve">повышение </w:t>
      </w:r>
      <w:proofErr w:type="gramStart"/>
      <w:r>
        <w:rPr>
          <w:rFonts w:cs="Times New Roman CYR"/>
        </w:rPr>
        <w:t>эффективности взаимодействия участников реализации программы</w:t>
      </w:r>
      <w:proofErr w:type="gramEnd"/>
      <w:r>
        <w:rPr>
          <w:rFonts w:cs="Times New Roman CYR"/>
        </w:rPr>
        <w:t>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заключение и контроль реализации соглашений о взаимодействии с заинтересованными сторонами;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своевременная корректировка мероприятий Программы.</w:t>
      </w:r>
    </w:p>
    <w:p w:rsidR="00EA5358" w:rsidRDefault="00EA5358" w:rsidP="00EA5358">
      <w:pPr>
        <w:jc w:val="center"/>
      </w:pPr>
    </w:p>
    <w:p w:rsidR="00EA5358" w:rsidRDefault="00EA5358" w:rsidP="00EA5358">
      <w:pPr>
        <w:jc w:val="center"/>
        <w:rPr>
          <w:rFonts w:cs="Times New Roman CYR"/>
          <w:b/>
        </w:rPr>
      </w:pPr>
      <w:r>
        <w:rPr>
          <w:b/>
        </w:rPr>
        <w:t xml:space="preserve">6. </w:t>
      </w:r>
      <w:r>
        <w:rPr>
          <w:rFonts w:cs="Times New Roman CYR"/>
          <w:b/>
        </w:rPr>
        <w:t>Прогноз развития молодежной политики</w:t>
      </w:r>
    </w:p>
    <w:p w:rsidR="00EA5358" w:rsidRDefault="00EA5358" w:rsidP="00EA5358">
      <w:pPr>
        <w:jc w:val="both"/>
        <w:rPr>
          <w:b/>
        </w:rPr>
      </w:pPr>
    </w:p>
    <w:p w:rsidR="00EA5358" w:rsidRDefault="00EA5358" w:rsidP="00EA5358">
      <w:pPr>
        <w:jc w:val="both"/>
        <w:rPr>
          <w:rFonts w:cs="Times New Roman CYR"/>
        </w:rPr>
      </w:pPr>
      <w:r>
        <w:t xml:space="preserve">      </w:t>
      </w:r>
      <w:r>
        <w:rPr>
          <w:rFonts w:cs="Times New Roman CYR"/>
        </w:rPr>
        <w:t>В настоящее время вопросы молодежной политики приобретают особую актуальность. Молодежь – наиболее динамично развивающаяся часть нашего общества, его будущее. В силу миграционных процессов численность молодежи в поселении будет снижаться. М</w:t>
      </w:r>
      <w:r>
        <w:rPr>
          <w:rFonts w:cs="Times New Roman CYR"/>
        </w:rPr>
        <w:t>о</w:t>
      </w:r>
      <w:r>
        <w:rPr>
          <w:rFonts w:cs="Times New Roman CYR"/>
        </w:rPr>
        <w:t>лодежи в сельской местности трудной найти свое место на рынке труда, ее не устраивает предложенный уровень заработной платы. Уезжая из сельской местности на учебу в г</w:t>
      </w:r>
      <w:r>
        <w:rPr>
          <w:rFonts w:cs="Times New Roman CYR"/>
        </w:rPr>
        <w:t>о</w:t>
      </w:r>
      <w:r>
        <w:rPr>
          <w:rFonts w:cs="Times New Roman CYR"/>
        </w:rPr>
        <w:t>род, молодые люди, как правило, не возвращаются обратно. Небольшой приток молодых людей связан с поступлением молодых ученых в аспирантуру учреждений науки. Необх</w:t>
      </w:r>
      <w:r>
        <w:rPr>
          <w:rFonts w:cs="Times New Roman CYR"/>
        </w:rPr>
        <w:t>о</w:t>
      </w:r>
      <w:r>
        <w:rPr>
          <w:rFonts w:cs="Times New Roman CYR"/>
        </w:rPr>
        <w:t>димо создать условия для закрепления  молодых людей в поселении, в том числе и п</w:t>
      </w:r>
      <w:r>
        <w:rPr>
          <w:rFonts w:cs="Times New Roman CYR"/>
        </w:rPr>
        <w:t>о</w:t>
      </w:r>
      <w:r>
        <w:rPr>
          <w:rFonts w:cs="Times New Roman CYR"/>
        </w:rPr>
        <w:t>средством программы. Одно из направлений программы -  выявление и продвижение т</w:t>
      </w:r>
      <w:r>
        <w:rPr>
          <w:rFonts w:cs="Times New Roman CYR"/>
        </w:rPr>
        <w:t>а</w:t>
      </w:r>
      <w:r>
        <w:rPr>
          <w:rFonts w:cs="Times New Roman CYR"/>
        </w:rPr>
        <w:t>лантливой молодежи, помощь в ее творческой самореализации, широкое привлечение м</w:t>
      </w:r>
      <w:r>
        <w:rPr>
          <w:rFonts w:cs="Times New Roman CYR"/>
        </w:rPr>
        <w:t>о</w:t>
      </w:r>
      <w:r>
        <w:rPr>
          <w:rFonts w:cs="Times New Roman CYR"/>
        </w:rPr>
        <w:t xml:space="preserve">лодежи к участию в разработках и исследованиях в сфере образования, науки, техники и культуры и использование продуктов ее инновационной деятельности. 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 xml:space="preserve">     Также программой предусмотрены мероприятия, направленные на решение социально-экономических проблем молодежи, семей с детьми, что позволит улучшить качество их жизни.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 xml:space="preserve">     Целенаправленная работа  по привлечению молодых людей к занятию общественно значимыми видами деятельности, реализация  мероприятий воспитательного характера, организация  досуга молодежи, поддержка  инициатив молодых людей являются поте</w:t>
      </w:r>
      <w:r>
        <w:rPr>
          <w:rFonts w:cs="Times New Roman CYR"/>
        </w:rPr>
        <w:t>н</w:t>
      </w:r>
      <w:r>
        <w:rPr>
          <w:rFonts w:cs="Times New Roman CYR"/>
        </w:rPr>
        <w:t>циалом для решения проблемы  асоциального поведения молодежи, снижения уровня  м</w:t>
      </w:r>
      <w:r>
        <w:rPr>
          <w:rFonts w:cs="Times New Roman CYR"/>
        </w:rPr>
        <w:t>о</w:t>
      </w:r>
      <w:r>
        <w:rPr>
          <w:rFonts w:cs="Times New Roman CYR"/>
        </w:rPr>
        <w:t xml:space="preserve">лодежной преступности. </w:t>
      </w:r>
    </w:p>
    <w:p w:rsidR="00EA5358" w:rsidRDefault="00EA5358" w:rsidP="00EA5358">
      <w:pPr>
        <w:tabs>
          <w:tab w:val="left" w:pos="993"/>
        </w:tabs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   Будет реализован комплекс мер по поддержке молодежного добровольчества (воло</w:t>
      </w:r>
      <w:r>
        <w:rPr>
          <w:rFonts w:cs="Times New Roman CYR"/>
          <w:color w:val="000000"/>
        </w:rPr>
        <w:t>н</w:t>
      </w:r>
      <w:r>
        <w:rPr>
          <w:rFonts w:cs="Times New Roman CYR"/>
          <w:color w:val="000000"/>
        </w:rPr>
        <w:t>терской деятельности), направленных на повышение молодежной общественной активн</w:t>
      </w:r>
      <w:r>
        <w:rPr>
          <w:rFonts w:cs="Times New Roman CYR"/>
          <w:color w:val="000000"/>
        </w:rPr>
        <w:t>о</w:t>
      </w:r>
      <w:r>
        <w:rPr>
          <w:rFonts w:cs="Times New Roman CYR"/>
          <w:color w:val="000000"/>
        </w:rPr>
        <w:t>сти, активизацию участия молодежи в жизни и делах общества, формирование у нее гра</w:t>
      </w:r>
      <w:r>
        <w:rPr>
          <w:rFonts w:cs="Times New Roman CYR"/>
          <w:color w:val="000000"/>
        </w:rPr>
        <w:t>ж</w:t>
      </w:r>
      <w:r>
        <w:rPr>
          <w:rFonts w:cs="Times New Roman CYR"/>
          <w:color w:val="000000"/>
        </w:rPr>
        <w:t>данской ответственности и активной жизненной позиции.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sz w:val="28"/>
          <w:szCs w:val="28"/>
        </w:rPr>
        <w:t xml:space="preserve"> </w:t>
      </w:r>
      <w:r>
        <w:rPr>
          <w:rFonts w:cs="Times New Roman CYR"/>
        </w:rPr>
        <w:t>Особое внимание будет уделено мероприятиям патриотического воспитания и подг</w:t>
      </w:r>
      <w:r>
        <w:rPr>
          <w:rFonts w:cs="Times New Roman CYR"/>
        </w:rPr>
        <w:t>о</w:t>
      </w:r>
      <w:r>
        <w:rPr>
          <w:rFonts w:cs="Times New Roman CYR"/>
        </w:rPr>
        <w:t>товки молодежи допризывного возраста к военной службе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</w:t>
      </w:r>
      <w:r>
        <w:rPr>
          <w:rFonts w:cs="Times New Roman CYR"/>
        </w:rPr>
        <w:t xml:space="preserve">При реализации программы сохранится направленность муниципальной  молодежной </w:t>
      </w:r>
      <w:proofErr w:type="gramStart"/>
      <w:r>
        <w:rPr>
          <w:rFonts w:cs="Times New Roman CYR"/>
        </w:rPr>
        <w:t>политики на формирование</w:t>
      </w:r>
      <w:proofErr w:type="gramEnd"/>
      <w:r>
        <w:rPr>
          <w:rFonts w:cs="Times New Roman CYR"/>
        </w:rPr>
        <w:t xml:space="preserve"> жизнедеятельного поколения, его активную социализацию, повышение </w:t>
      </w:r>
      <w:proofErr w:type="spellStart"/>
      <w:r>
        <w:rPr>
          <w:rFonts w:cs="Times New Roman CYR"/>
        </w:rPr>
        <w:t>субъектности</w:t>
      </w:r>
      <w:proofErr w:type="spellEnd"/>
      <w:r>
        <w:rPr>
          <w:rFonts w:cs="Times New Roman CYR"/>
        </w:rPr>
        <w:t xml:space="preserve"> каждого молодого человека в реализации собственных, общес</w:t>
      </w:r>
      <w:r>
        <w:rPr>
          <w:rFonts w:cs="Times New Roman CYR"/>
        </w:rPr>
        <w:t>т</w:t>
      </w:r>
      <w:r>
        <w:rPr>
          <w:rFonts w:cs="Times New Roman CYR"/>
        </w:rPr>
        <w:t xml:space="preserve">венных и государственных интересов. </w:t>
      </w:r>
    </w:p>
    <w:p w:rsidR="00EA5358" w:rsidRDefault="00EA5358" w:rsidP="00EA5358">
      <w:pPr>
        <w:jc w:val="center"/>
        <w:rPr>
          <w:rFonts w:cs="Times New Roman CYR"/>
        </w:rPr>
      </w:pPr>
    </w:p>
    <w:p w:rsidR="00EA5358" w:rsidRDefault="00EA5358" w:rsidP="00EA5358">
      <w:pPr>
        <w:jc w:val="center"/>
        <w:rPr>
          <w:rFonts w:cs="Times New Roman CYR"/>
          <w:b/>
        </w:rPr>
      </w:pPr>
      <w:r>
        <w:rPr>
          <w:b/>
        </w:rPr>
        <w:t xml:space="preserve">7. </w:t>
      </w:r>
      <w:r>
        <w:rPr>
          <w:rFonts w:cs="Times New Roman CYR"/>
          <w:b/>
        </w:rPr>
        <w:t>Прогноз ожидаемых результатов</w:t>
      </w:r>
    </w:p>
    <w:p w:rsidR="00EA5358" w:rsidRDefault="00EA5358" w:rsidP="00EA5358">
      <w:pPr>
        <w:jc w:val="both"/>
        <w:rPr>
          <w:b/>
        </w:rPr>
      </w:pP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Реализация мероприятий муниципальной  программы внесет существенный вклад в социально-экономическое развитие Веретейского сельского поселения, молодежь станет реально действующим социальным ресурсом такого развития. 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</w:rPr>
      </w:pPr>
      <w:r>
        <w:rPr>
          <w:rFonts w:cs="Times New Roman CYR"/>
        </w:rPr>
        <w:t>Основными ожидаемыми результатами реализации муниципальной  программы станут: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обеспечение потребностей молодых людей в разносторонней самореализации и социализации;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rFonts w:cs="Times New Roman CYR"/>
          <w:color w:val="000000"/>
        </w:rPr>
        <w:t xml:space="preserve">активизация исследовательской деятельности детей и молодежи,  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активизация добровольческого движения; 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  <w:color w:val="000000"/>
        </w:rPr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>формирование системы развивающего досуга молодежи и позитивной молоде</w:t>
      </w:r>
      <w:r>
        <w:rPr>
          <w:rFonts w:cs="Times New Roman CYR"/>
          <w:color w:val="000000"/>
        </w:rPr>
        <w:t>ж</w:t>
      </w:r>
      <w:r>
        <w:rPr>
          <w:rFonts w:cs="Times New Roman CYR"/>
          <w:color w:val="000000"/>
        </w:rPr>
        <w:t>ной культуры;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  <w:color w:val="000000"/>
        </w:rPr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>эффективное функционирование системы гражданского и патриотического во</w:t>
      </w:r>
      <w:r>
        <w:rPr>
          <w:rFonts w:cs="Times New Roman CYR"/>
          <w:color w:val="000000"/>
        </w:rPr>
        <w:t>с</w:t>
      </w:r>
      <w:r>
        <w:rPr>
          <w:rFonts w:cs="Times New Roman CYR"/>
          <w:color w:val="000000"/>
        </w:rPr>
        <w:t>питания молодежи;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формирование ценностных ориентаций здорового образа жизни и семейных це</w:t>
      </w:r>
      <w:r>
        <w:rPr>
          <w:rFonts w:cs="Times New Roman CYR"/>
        </w:rPr>
        <w:t>н</w:t>
      </w:r>
      <w:r>
        <w:rPr>
          <w:rFonts w:cs="Times New Roman CYR"/>
        </w:rPr>
        <w:t xml:space="preserve">ностей у молодежи; </w:t>
      </w:r>
    </w:p>
    <w:p w:rsidR="00EA5358" w:rsidRDefault="00EA5358" w:rsidP="00EA5358">
      <w:pPr>
        <w:tabs>
          <w:tab w:val="left" w:pos="993"/>
        </w:tabs>
        <w:ind w:firstLine="709"/>
        <w:jc w:val="both"/>
        <w:rPr>
          <w:rFonts w:cs="Times New Roman CYR"/>
        </w:rPr>
      </w:pPr>
      <w:r>
        <w:t xml:space="preserve"> - </w:t>
      </w:r>
      <w:r>
        <w:rPr>
          <w:rFonts w:cs="Times New Roman CYR"/>
        </w:rPr>
        <w:t>повышение качества  жизни семей с несовершеннолетними детьми.</w:t>
      </w:r>
    </w:p>
    <w:p w:rsidR="00EA5358" w:rsidRDefault="00EA5358" w:rsidP="00EA5358">
      <w:pPr>
        <w:tabs>
          <w:tab w:val="left" w:pos="3366"/>
        </w:tabs>
        <w:jc w:val="both"/>
        <w:rPr>
          <w:rFonts w:cs="Times New Roman CYR"/>
        </w:rPr>
      </w:pPr>
    </w:p>
    <w:p w:rsidR="00EA5358" w:rsidRDefault="00EA5358" w:rsidP="00EA5358">
      <w:pPr>
        <w:jc w:val="center"/>
        <w:rPr>
          <w:rFonts w:cs="Times New Roman CYR"/>
          <w:b/>
        </w:rPr>
      </w:pPr>
      <w:r>
        <w:rPr>
          <w:b/>
        </w:rPr>
        <w:t xml:space="preserve">8. </w:t>
      </w:r>
      <w:r>
        <w:rPr>
          <w:rFonts w:cs="Times New Roman CYR"/>
          <w:b/>
        </w:rPr>
        <w:t>Обоснование набора подпрограмм муниципальной программы</w:t>
      </w:r>
    </w:p>
    <w:p w:rsidR="00EA5358" w:rsidRDefault="00EA5358" w:rsidP="00EA5358">
      <w:pPr>
        <w:jc w:val="both"/>
        <w:rPr>
          <w:b/>
        </w:rPr>
      </w:pPr>
    </w:p>
    <w:p w:rsidR="00EA5358" w:rsidRDefault="00EA5358" w:rsidP="00EA5358">
      <w:pPr>
        <w:jc w:val="both"/>
        <w:rPr>
          <w:rFonts w:cs="Times New Roman CYR"/>
        </w:rPr>
      </w:pPr>
      <w:r>
        <w:rPr>
          <w:sz w:val="28"/>
          <w:szCs w:val="28"/>
        </w:rPr>
        <w:t xml:space="preserve">     </w:t>
      </w:r>
      <w:r>
        <w:rPr>
          <w:rFonts w:cs="Times New Roman CYR"/>
        </w:rPr>
        <w:t>Исходя из основной цели муниципальной программы и задач, необходимых для реш</w:t>
      </w:r>
      <w:r>
        <w:rPr>
          <w:rFonts w:cs="Times New Roman CYR"/>
        </w:rPr>
        <w:t>е</w:t>
      </w:r>
      <w:r>
        <w:rPr>
          <w:rFonts w:cs="Times New Roman CYR"/>
        </w:rPr>
        <w:t>ния поставленной цели, в рамках программы    реализуется  муниципальная целевая пр</w:t>
      </w:r>
      <w:r>
        <w:rPr>
          <w:rFonts w:cs="Times New Roman CYR"/>
        </w:rPr>
        <w:t>о</w:t>
      </w:r>
      <w:r>
        <w:rPr>
          <w:rFonts w:cs="Times New Roman CYR"/>
        </w:rPr>
        <w:t xml:space="preserve">грамма </w:t>
      </w:r>
      <w:r>
        <w:t>«</w:t>
      </w:r>
      <w:r>
        <w:rPr>
          <w:rFonts w:cs="Times New Roman CYR"/>
        </w:rPr>
        <w:t>Молодежь</w:t>
      </w:r>
      <w:r>
        <w:t xml:space="preserve">», </w:t>
      </w:r>
      <w:r>
        <w:rPr>
          <w:rFonts w:cs="Times New Roman CYR"/>
        </w:rPr>
        <w:t>рассчитанная на  2013-2016 годы, которая позволяет достигнуть ц</w:t>
      </w:r>
      <w:r>
        <w:rPr>
          <w:rFonts w:cs="Times New Roman CYR"/>
        </w:rPr>
        <w:t>е</w:t>
      </w:r>
      <w:r>
        <w:rPr>
          <w:rFonts w:cs="Times New Roman CYR"/>
        </w:rPr>
        <w:t>ли  настоящей муниципальной программы.</w:t>
      </w:r>
    </w:p>
    <w:p w:rsidR="00EA5358" w:rsidRDefault="00EA5358" w:rsidP="00EA5358">
      <w:pPr>
        <w:jc w:val="both"/>
      </w:pPr>
    </w:p>
    <w:p w:rsidR="00EA5358" w:rsidRDefault="00EA5358" w:rsidP="00EA5358">
      <w:pPr>
        <w:numPr>
          <w:ilvl w:val="0"/>
          <w:numId w:val="2"/>
        </w:numPr>
        <w:tabs>
          <w:tab w:val="left" w:pos="780"/>
        </w:tabs>
        <w:jc w:val="center"/>
        <w:rPr>
          <w:rFonts w:cs="Times New Roman CYR"/>
          <w:b/>
        </w:rPr>
      </w:pPr>
      <w:r>
        <w:rPr>
          <w:rFonts w:cs="Times New Roman CYR"/>
          <w:b/>
        </w:rPr>
        <w:t>Обоснование необходимых финансовых ресурсов</w:t>
      </w:r>
    </w:p>
    <w:p w:rsidR="00EA5358" w:rsidRDefault="00EA5358" w:rsidP="00EA5358">
      <w:pPr>
        <w:ind w:left="360"/>
        <w:jc w:val="center"/>
        <w:rPr>
          <w:rFonts w:cs="Times New Roman CYR"/>
          <w:b/>
        </w:rPr>
      </w:pPr>
      <w:r>
        <w:rPr>
          <w:rFonts w:cs="Times New Roman CYR"/>
          <w:b/>
        </w:rPr>
        <w:t>на реализацию муниципальной программы</w:t>
      </w:r>
    </w:p>
    <w:p w:rsidR="00EA5358" w:rsidRDefault="00EA5358" w:rsidP="00EA5358">
      <w:pPr>
        <w:ind w:left="360"/>
        <w:jc w:val="both"/>
        <w:rPr>
          <w:b/>
          <w:lang w:val="en-US"/>
        </w:rPr>
      </w:pPr>
    </w:p>
    <w:p w:rsidR="00EA5358" w:rsidRDefault="00EA5358" w:rsidP="00EA5358">
      <w:pPr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>Общий объем финансовых ресурсов муниципальной  программы за счет средств мес</w:t>
      </w:r>
      <w:r>
        <w:rPr>
          <w:rFonts w:cs="Times New Roman CYR"/>
        </w:rPr>
        <w:t>т</w:t>
      </w:r>
      <w:r>
        <w:rPr>
          <w:rFonts w:cs="Times New Roman CYR"/>
        </w:rPr>
        <w:t xml:space="preserve">ного бюджета составляет </w:t>
      </w:r>
      <w:r>
        <w:rPr>
          <w:rFonts w:cs="Times New Roman CYR"/>
          <w:b/>
        </w:rPr>
        <w:t>2</w:t>
      </w:r>
      <w:r>
        <w:rPr>
          <w:b/>
          <w:lang w:val="en-US"/>
        </w:rPr>
        <w:t> </w:t>
      </w:r>
      <w:r>
        <w:rPr>
          <w:b/>
        </w:rPr>
        <w:t>480</w:t>
      </w:r>
      <w:r>
        <w:t xml:space="preserve"> </w:t>
      </w:r>
      <w:r>
        <w:rPr>
          <w:rFonts w:cs="Times New Roman CYR"/>
          <w:b/>
          <w:bCs/>
        </w:rPr>
        <w:t>000</w:t>
      </w:r>
      <w:r>
        <w:rPr>
          <w:rFonts w:cs="Times New Roman CYR"/>
        </w:rPr>
        <w:t xml:space="preserve"> рублей, в том числе по годам: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2015 </w:t>
      </w:r>
      <w:r>
        <w:rPr>
          <w:rFonts w:cs="Times New Roman CYR"/>
        </w:rPr>
        <w:t>год – 850 000 рублей;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2016 </w:t>
      </w:r>
      <w:r>
        <w:rPr>
          <w:rFonts w:cs="Times New Roman CYR"/>
        </w:rPr>
        <w:t>год – 420 000 рублей;</w:t>
      </w:r>
    </w:p>
    <w:p w:rsidR="00EA5358" w:rsidRDefault="00EA5358" w:rsidP="00EA5358">
      <w:pPr>
        <w:jc w:val="both"/>
        <w:rPr>
          <w:rFonts w:cs="Times New Roman CYR"/>
        </w:rPr>
      </w:pPr>
      <w:r w:rsidRPr="00B2223D">
        <w:rPr>
          <w:b/>
        </w:rPr>
        <w:t xml:space="preserve">2017 </w:t>
      </w:r>
      <w:r w:rsidRPr="00B2223D">
        <w:rPr>
          <w:rFonts w:cs="Times New Roman CYR"/>
          <w:b/>
        </w:rPr>
        <w:t>год – 3</w:t>
      </w:r>
      <w:r>
        <w:rPr>
          <w:rFonts w:cs="Times New Roman CYR"/>
          <w:b/>
        </w:rPr>
        <w:t>1</w:t>
      </w:r>
      <w:r w:rsidRPr="00B2223D">
        <w:rPr>
          <w:rFonts w:cs="Times New Roman CYR"/>
          <w:b/>
        </w:rPr>
        <w:t>0 000 рублей</w:t>
      </w:r>
      <w:r>
        <w:rPr>
          <w:rFonts w:cs="Times New Roman CYR"/>
        </w:rPr>
        <w:t>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2018 </w:t>
      </w:r>
      <w:r>
        <w:rPr>
          <w:rFonts w:cs="Times New Roman CYR"/>
        </w:rPr>
        <w:t>год – 300 000 рублей;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2019 </w:t>
      </w:r>
      <w:r>
        <w:rPr>
          <w:rFonts w:cs="Times New Roman CYR"/>
        </w:rPr>
        <w:t>год – 300 000 рублей;</w:t>
      </w:r>
    </w:p>
    <w:p w:rsidR="00EA5358" w:rsidRDefault="00EA5358" w:rsidP="00EA5358">
      <w:pPr>
        <w:jc w:val="both"/>
        <w:rPr>
          <w:rFonts w:cs="Times New Roman CYR"/>
          <w:highlight w:val="white"/>
        </w:rPr>
      </w:pPr>
      <w:r>
        <w:rPr>
          <w:highlight w:val="white"/>
        </w:rPr>
        <w:t xml:space="preserve">2020 </w:t>
      </w:r>
      <w:r>
        <w:rPr>
          <w:rFonts w:cs="Times New Roman CYR"/>
          <w:highlight w:val="white"/>
        </w:rPr>
        <w:t xml:space="preserve">год – 300 </w:t>
      </w:r>
      <w:r>
        <w:rPr>
          <w:rFonts w:cs="Times New Roman CYR"/>
        </w:rPr>
        <w:t>000</w:t>
      </w:r>
      <w:r>
        <w:rPr>
          <w:rFonts w:cs="Times New Roman CYR"/>
          <w:highlight w:val="white"/>
        </w:rPr>
        <w:t xml:space="preserve"> рублей,</w:t>
      </w:r>
    </w:p>
    <w:p w:rsidR="00EA5358" w:rsidRDefault="00EA5358" w:rsidP="00EA5358">
      <w:pPr>
        <w:spacing w:before="100" w:after="100"/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 анализа </w:t>
      </w: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</w:rPr>
        <w:t xml:space="preserve">финансирования мероприятий с детьми и молодежью,  проводимых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в 2013-2014гг,  основных тенденциях развития сферы молодежной политики, изучения коммерческих предложений предприятий, организаций, занимающихся соответствующей деятельностью. Средства на возведение памятного знака в честь 70-летия Победы в Великой Отечественной войне - на основании локального сметного расчета регионального центра  по ценообразованию те</w:t>
      </w:r>
      <w:r>
        <w:rPr>
          <w:rFonts w:cs="Times New Roman CYR"/>
        </w:rPr>
        <w:t>х</w:t>
      </w:r>
      <w:r>
        <w:rPr>
          <w:rFonts w:cs="Times New Roman CYR"/>
        </w:rPr>
        <w:t xml:space="preserve">ническому и сметному нормированию в строительстве, составленного в ценах на июль 2014г. </w:t>
      </w:r>
    </w:p>
    <w:p w:rsidR="00EA5358" w:rsidRDefault="00EA5358" w:rsidP="00EA5358">
      <w:pPr>
        <w:spacing w:before="100" w:after="100"/>
        <w:jc w:val="center"/>
        <w:rPr>
          <w:rFonts w:cs="Times New Roman CYR"/>
          <w:b/>
        </w:rPr>
      </w:pPr>
      <w:r>
        <w:rPr>
          <w:b/>
        </w:rPr>
        <w:t xml:space="preserve">10. </w:t>
      </w:r>
      <w:r>
        <w:rPr>
          <w:rFonts w:cs="Times New Roman CYR"/>
          <w:b/>
        </w:rPr>
        <w:t>Методика оценки эффективности муниципальной программы</w:t>
      </w:r>
    </w:p>
    <w:p w:rsidR="00EA5358" w:rsidRDefault="00EA5358" w:rsidP="00EA5358">
      <w:pPr>
        <w:spacing w:before="100" w:after="100"/>
        <w:jc w:val="both"/>
        <w:rPr>
          <w:rFonts w:cs="Times New Roman CYR"/>
        </w:rPr>
      </w:pPr>
      <w:r>
        <w:t xml:space="preserve">     </w:t>
      </w:r>
      <w:r>
        <w:rPr>
          <w:rFonts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</w:t>
      </w:r>
      <w:r>
        <w:rPr>
          <w:rFonts w:cs="Times New Roman CYR"/>
        </w:rPr>
        <w:t>д</w:t>
      </w:r>
      <w:r>
        <w:rPr>
          <w:rFonts w:cs="Times New Roman CYR"/>
        </w:rPr>
        <w:t>ком разработки, утверждения и реализации муниципальных программ Веретейского сел</w:t>
      </w:r>
      <w:r>
        <w:rPr>
          <w:rFonts w:cs="Times New Roman CYR"/>
        </w:rPr>
        <w:t>ь</w:t>
      </w:r>
      <w:r>
        <w:rPr>
          <w:rFonts w:cs="Times New Roman CYR"/>
        </w:rPr>
        <w:t>ского поселения, утвержденным постановлением Администрации Веретейского сельского поселения от 28.11.2014г. №210.</w:t>
      </w:r>
    </w:p>
    <w:p w:rsidR="00EA5358" w:rsidRDefault="00EA5358" w:rsidP="00EA5358">
      <w:pPr>
        <w:spacing w:before="100" w:after="100"/>
        <w:jc w:val="center"/>
        <w:rPr>
          <w:rFonts w:cs="Times New Roman CYR"/>
          <w:b/>
        </w:rPr>
      </w:pPr>
      <w:r>
        <w:rPr>
          <w:b/>
        </w:rPr>
        <w:t xml:space="preserve">11. </w:t>
      </w:r>
      <w:r>
        <w:rPr>
          <w:rFonts w:cs="Times New Roman CYR"/>
          <w:b/>
        </w:rPr>
        <w:t>Сведения о порядке сбора информации, методике расчета показателей (индик</w:t>
      </w:r>
      <w:r>
        <w:rPr>
          <w:rFonts w:cs="Times New Roman CYR"/>
          <w:b/>
        </w:rPr>
        <w:t>а</w:t>
      </w:r>
      <w:r>
        <w:rPr>
          <w:rFonts w:cs="Times New Roman CYR"/>
          <w:b/>
        </w:rPr>
        <w:t xml:space="preserve">торов) муниципальной программы </w:t>
      </w:r>
    </w:p>
    <w:tbl>
      <w:tblPr>
        <w:tblW w:w="9385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395"/>
        <w:gridCol w:w="2325"/>
        <w:gridCol w:w="1106"/>
        <w:gridCol w:w="3453"/>
        <w:gridCol w:w="2106"/>
      </w:tblGrid>
      <w:tr w:rsidR="00EA5358" w:rsidTr="00450FE9">
        <w:trPr>
          <w:trHeight w:val="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cs="Times New Roman CYR"/>
              </w:rPr>
              <w:t>п</w:t>
            </w:r>
            <w:proofErr w:type="spellEnd"/>
            <w:r>
              <w:rPr>
                <w:rFonts w:cs="Times New Roman CYR"/>
              </w:rPr>
              <w:t>/</w:t>
            </w:r>
            <w:proofErr w:type="spellStart"/>
            <w:r>
              <w:rPr>
                <w:rFonts w:cs="Times New Roman CYR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Наименование пок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зателя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Единица измерения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Базовые показатели</w:t>
            </w:r>
            <w:r>
              <w:rPr>
                <w:rFonts w:cs="Times New Roman CYR"/>
              </w:rPr>
              <w:br/>
            </w:r>
            <w:r>
              <w:t>(</w:t>
            </w:r>
            <w:r>
              <w:rPr>
                <w:rFonts w:cs="Times New Roman CYR"/>
              </w:rPr>
              <w:t>используемые в формуле)</w:t>
            </w:r>
          </w:p>
        </w:tc>
      </w:tr>
      <w:tr w:rsidR="00EA5358" w:rsidTr="00450FE9">
        <w:trPr>
          <w:trHeight w:val="2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A5358" w:rsidTr="00450FE9">
        <w:trPr>
          <w:trHeight w:val="118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Показатель 1. Кол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чество реализова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ных проектов и мероприятий, напра</w:t>
            </w:r>
            <w:r>
              <w:rPr>
                <w:rFonts w:cs="Times New Roman CYR"/>
              </w:rPr>
              <w:t>в</w:t>
            </w:r>
            <w:r>
              <w:rPr>
                <w:rFonts w:cs="Times New Roman CYR"/>
              </w:rPr>
              <w:t>ленных на поддер</w:t>
            </w:r>
            <w:r>
              <w:rPr>
                <w:rFonts w:cs="Times New Roman CYR"/>
              </w:rPr>
              <w:t>ж</w:t>
            </w:r>
            <w:r>
              <w:rPr>
                <w:rFonts w:cs="Times New Roman CYR"/>
              </w:rPr>
              <w:t xml:space="preserve">ку интеллектуальной деятельности 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показатель определяется сумм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рованием фактических данных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сведения предо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тавляет</w:t>
            </w:r>
          </w:p>
          <w:p w:rsidR="00EA5358" w:rsidRDefault="00EA5358" w:rsidP="00450FE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ответственный и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полнитель</w:t>
            </w:r>
          </w:p>
        </w:tc>
      </w:tr>
      <w:tr w:rsidR="00EA5358" w:rsidTr="00450FE9">
        <w:trPr>
          <w:trHeight w:val="46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Показатель 2. </w:t>
            </w:r>
          </w:p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Доля лиц с огран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ченными возможн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 xml:space="preserve">стями в возрасте 18-35 лет -  участников акции </w:t>
            </w:r>
            <w:r>
              <w:t>«</w:t>
            </w:r>
            <w:r>
              <w:rPr>
                <w:rFonts w:cs="Times New Roman CYR"/>
              </w:rPr>
              <w:t>Мы - вм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сте!</w:t>
            </w:r>
            <w:r>
              <w:t xml:space="preserve">» </w:t>
            </w:r>
            <w:r>
              <w:rPr>
                <w:rFonts w:cs="Times New Roman CYR"/>
              </w:rPr>
              <w:t>к  Междун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>родному  Дню инв</w:t>
            </w:r>
            <w:r>
              <w:rPr>
                <w:rFonts w:cs="Times New Roman CYR"/>
              </w:rPr>
              <w:t>а</w:t>
            </w:r>
            <w:r>
              <w:rPr>
                <w:rFonts w:cs="Times New Roman CYR"/>
              </w:rPr>
              <w:t xml:space="preserve">лидов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 xml:space="preserve">ДУА=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КучА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/ Кл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100%,</w:t>
            </w:r>
          </w:p>
          <w:p w:rsidR="00EA5358" w:rsidRDefault="00EA5358" w:rsidP="00450FE9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где ДУА  – доля лиц с ограниче</w:t>
            </w:r>
            <w:r>
              <w:rPr>
                <w:rFonts w:cs="Times New Roman CYR"/>
                <w:sz w:val="22"/>
                <w:szCs w:val="22"/>
              </w:rPr>
              <w:t>н</w:t>
            </w:r>
            <w:r>
              <w:rPr>
                <w:rFonts w:cs="Times New Roman CYR"/>
                <w:sz w:val="22"/>
                <w:szCs w:val="22"/>
              </w:rPr>
              <w:t xml:space="preserve">ными возможностями - участников акции; </w:t>
            </w:r>
          </w:p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cs="Times New Roman CYR"/>
                <w:sz w:val="22"/>
                <w:szCs w:val="22"/>
              </w:rPr>
              <w:t>КучА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- количество участников а</w:t>
            </w:r>
            <w:r>
              <w:rPr>
                <w:rFonts w:cs="Times New Roman CYR"/>
                <w:sz w:val="22"/>
                <w:szCs w:val="22"/>
              </w:rPr>
              <w:t>к</w:t>
            </w:r>
            <w:r>
              <w:rPr>
                <w:rFonts w:cs="Times New Roman CYR"/>
                <w:sz w:val="22"/>
                <w:szCs w:val="22"/>
              </w:rPr>
              <w:t>ции (человек) к численности лиц с ограниченными возможностями КЛ  указанного возраста (человек);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сведения предо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тавляет ответстве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 xml:space="preserve">ный исполнитель, </w:t>
            </w: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</w:p>
        </w:tc>
      </w:tr>
      <w:tr w:rsidR="00EA5358" w:rsidTr="00450FE9">
        <w:trPr>
          <w:trHeight w:val="177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Показатель 3. </w:t>
            </w:r>
          </w:p>
          <w:p w:rsidR="00EA5358" w:rsidRDefault="00EA5358" w:rsidP="00450FE9">
            <w:pPr>
              <w:spacing w:line="276" w:lineRule="auto"/>
              <w:ind w:left="57" w:right="57"/>
              <w:rPr>
                <w:rFonts w:cs="Times New Roman CYR"/>
              </w:rPr>
            </w:pPr>
            <w:r>
              <w:rPr>
                <w:rFonts w:cs="Times New Roman CYR"/>
              </w:rPr>
              <w:t>Доля временно трудоустроенных  молодых людей в во</w:t>
            </w:r>
            <w:r>
              <w:rPr>
                <w:rFonts w:cs="Times New Roman CYR"/>
              </w:rPr>
              <w:t>з</w:t>
            </w:r>
            <w:r>
              <w:rPr>
                <w:rFonts w:cs="Times New Roman CYR"/>
              </w:rPr>
              <w:t>расте 14-17 лет,  из семей, находящихся в трудной жизне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ной ситуации,    от общего количества временно трудоус</w:t>
            </w:r>
            <w:r>
              <w:rPr>
                <w:rFonts w:cs="Times New Roman CYR"/>
              </w:rPr>
              <w:t>т</w:t>
            </w:r>
            <w:r>
              <w:rPr>
                <w:rFonts w:cs="Times New Roman CYR"/>
              </w:rPr>
              <w:t>роенных несове</w:t>
            </w:r>
            <w:r>
              <w:rPr>
                <w:rFonts w:cs="Times New Roman CYR"/>
              </w:rPr>
              <w:t>р</w:t>
            </w:r>
            <w:r>
              <w:rPr>
                <w:rFonts w:cs="Times New Roman CYR"/>
              </w:rPr>
              <w:t>шеннолетних гра</w:t>
            </w:r>
            <w:r>
              <w:rPr>
                <w:rFonts w:cs="Times New Roman CYR"/>
              </w:rPr>
              <w:t>ж</w:t>
            </w:r>
            <w:r>
              <w:rPr>
                <w:rFonts w:cs="Times New Roman CYR"/>
              </w:rPr>
              <w:t>дан</w:t>
            </w:r>
          </w:p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 xml:space="preserve">ДТРТЖС = КТРТЖС / КТР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100%,</w:t>
            </w:r>
          </w:p>
          <w:p w:rsidR="00EA5358" w:rsidRDefault="00EA5358" w:rsidP="00450FE9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EA5358" w:rsidRDefault="00EA5358" w:rsidP="00450FE9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где ДТРТЖС  – доля трудоустрое</w:t>
            </w:r>
            <w:r>
              <w:rPr>
                <w:rFonts w:cs="Times New Roman CYR"/>
                <w:sz w:val="22"/>
                <w:szCs w:val="22"/>
              </w:rPr>
              <w:t>н</w:t>
            </w:r>
            <w:r>
              <w:rPr>
                <w:rFonts w:cs="Times New Roman CYR"/>
                <w:sz w:val="22"/>
                <w:szCs w:val="22"/>
              </w:rPr>
              <w:t xml:space="preserve">ных подростков из семей в ТЖС; </w:t>
            </w:r>
          </w:p>
          <w:p w:rsidR="00EA5358" w:rsidRDefault="00EA5358" w:rsidP="00450FE9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КТРТЖС – количество трудоустр</w:t>
            </w:r>
            <w:r>
              <w:rPr>
                <w:rFonts w:cs="Times New Roman CYR"/>
                <w:sz w:val="22"/>
                <w:szCs w:val="22"/>
              </w:rPr>
              <w:t>о</w:t>
            </w:r>
            <w:r>
              <w:rPr>
                <w:rFonts w:cs="Times New Roman CYR"/>
                <w:sz w:val="22"/>
                <w:szCs w:val="22"/>
              </w:rPr>
              <w:t xml:space="preserve">енных подростков из семей в ТЖС (человек) 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к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 </w:t>
            </w:r>
          </w:p>
          <w:p w:rsidR="00EA5358" w:rsidRDefault="00EA5358" w:rsidP="00450FE9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КТР – количеству  трудоустрое</w:t>
            </w:r>
            <w:r>
              <w:rPr>
                <w:rFonts w:cs="Times New Roman CYR"/>
                <w:sz w:val="22"/>
                <w:szCs w:val="22"/>
              </w:rPr>
              <w:t>н</w:t>
            </w:r>
            <w:r>
              <w:rPr>
                <w:rFonts w:cs="Times New Roman CYR"/>
                <w:sz w:val="22"/>
                <w:szCs w:val="22"/>
              </w:rPr>
              <w:t xml:space="preserve">ных подростков (человек) </w:t>
            </w:r>
          </w:p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сведения предо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тавляет ответстве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ный исполнитель</w:t>
            </w:r>
          </w:p>
        </w:tc>
      </w:tr>
      <w:tr w:rsidR="00EA5358" w:rsidTr="00450FE9">
        <w:trPr>
          <w:trHeight w:val="100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Показатель 4. Кол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чество молодежных мероприятий разли</w:t>
            </w:r>
            <w:r>
              <w:rPr>
                <w:rFonts w:cs="Times New Roman CYR"/>
              </w:rPr>
              <w:t>ч</w:t>
            </w:r>
            <w:r>
              <w:rPr>
                <w:rFonts w:cs="Times New Roman CYR"/>
              </w:rPr>
              <w:t xml:space="preserve">ной направленности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фактическое количество опред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>ляется путем суммирования к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личества по каждому из напра</w:t>
            </w:r>
            <w:r>
              <w:rPr>
                <w:rFonts w:cs="Times New Roman CYR"/>
              </w:rPr>
              <w:t>в</w:t>
            </w:r>
            <w:r>
              <w:rPr>
                <w:rFonts w:cs="Times New Roman CYR"/>
              </w:rPr>
              <w:t xml:space="preserve">лений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сведения предо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тавляет ответстве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 xml:space="preserve">ный исполнитель, </w:t>
            </w: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</w:p>
        </w:tc>
      </w:tr>
      <w:tr w:rsidR="00EA5358" w:rsidTr="00450FE9">
        <w:trPr>
          <w:trHeight w:val="160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Показатель 5. Кол</w:t>
            </w:r>
            <w:r>
              <w:rPr>
                <w:rFonts w:cs="Times New Roman CYR"/>
              </w:rPr>
              <w:t>и</w:t>
            </w:r>
            <w:r>
              <w:rPr>
                <w:rFonts w:cs="Times New Roman CYR"/>
              </w:rPr>
              <w:t>чество семей с дет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ми,  получивших с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циальные услуги (</w:t>
            </w:r>
            <w:r>
              <w:rPr>
                <w:rFonts w:cs="Times New Roman CYR"/>
                <w:sz w:val="22"/>
                <w:szCs w:val="22"/>
              </w:rPr>
              <w:t xml:space="preserve">трудоустройство  </w:t>
            </w:r>
            <w:r>
              <w:rPr>
                <w:rFonts w:cs="Times New Roman CYR"/>
                <w:sz w:val="22"/>
                <w:szCs w:val="22"/>
              </w:rPr>
              <w:lastRenderedPageBreak/>
              <w:t>н</w:t>
            </w:r>
            <w:r>
              <w:rPr>
                <w:rFonts w:cs="Times New Roman CYR"/>
                <w:sz w:val="22"/>
                <w:szCs w:val="22"/>
              </w:rPr>
              <w:t>е</w:t>
            </w:r>
            <w:r>
              <w:rPr>
                <w:rFonts w:cs="Times New Roman CYR"/>
                <w:sz w:val="22"/>
                <w:szCs w:val="22"/>
              </w:rPr>
              <w:t>совершеннолетних, адресная</w:t>
            </w:r>
            <w:r>
              <w:rPr>
                <w:rFonts w:cs="Times New Roman CYR"/>
              </w:rPr>
              <w:t xml:space="preserve"> материал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ная помощь, выплата многодетным сем</w:t>
            </w:r>
            <w:r>
              <w:rPr>
                <w:rFonts w:cs="Times New Roman CYR"/>
              </w:rPr>
              <w:t>ь</w:t>
            </w:r>
            <w:r>
              <w:rPr>
                <w:rFonts w:cs="Times New Roman CYR"/>
              </w:rPr>
              <w:t>ям, новогодние п</w:t>
            </w:r>
            <w:r>
              <w:rPr>
                <w:rFonts w:cs="Times New Roman CYR"/>
              </w:rPr>
              <w:t>о</w:t>
            </w:r>
            <w:r>
              <w:rPr>
                <w:rFonts w:cs="Times New Roman CYR"/>
              </w:rPr>
              <w:t>дарки);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line="276" w:lineRule="auto"/>
              <w:ind w:left="57" w:right="57"/>
              <w:jc w:val="center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lastRenderedPageBreak/>
              <w:t>единиц</w:t>
            </w:r>
          </w:p>
          <w:p w:rsidR="00EA5358" w:rsidRDefault="00EA5358" w:rsidP="00450FE9">
            <w:pPr>
              <w:spacing w:line="276" w:lineRule="auto"/>
              <w:rPr>
                <w:lang w:val="en-US"/>
              </w:rPr>
            </w:pPr>
          </w:p>
          <w:p w:rsidR="00EA5358" w:rsidRDefault="00EA5358" w:rsidP="00450FE9">
            <w:pPr>
              <w:spacing w:line="276" w:lineRule="auto"/>
              <w:rPr>
                <w:lang w:val="en-US"/>
              </w:rPr>
            </w:pPr>
          </w:p>
          <w:p w:rsidR="00EA5358" w:rsidRDefault="00EA5358" w:rsidP="00450FE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Times New Roman CYR"/>
              </w:rPr>
              <w:t>фактическое количество опред</w:t>
            </w:r>
            <w:r>
              <w:rPr>
                <w:rFonts w:cs="Times New Roman CYR"/>
              </w:rPr>
              <w:t>е</w:t>
            </w:r>
            <w:r>
              <w:rPr>
                <w:rFonts w:cs="Times New Roman CYR"/>
              </w:rPr>
              <w:t xml:space="preserve">ляется путем суммирования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58" w:rsidRDefault="00EA5358" w:rsidP="00450FE9">
            <w:pPr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Times New Roman CYR"/>
              </w:rPr>
              <w:t>сведения предо</w:t>
            </w:r>
            <w:r>
              <w:rPr>
                <w:rFonts w:cs="Times New Roman CYR"/>
              </w:rPr>
              <w:t>с</w:t>
            </w:r>
            <w:r>
              <w:rPr>
                <w:rFonts w:cs="Times New Roman CYR"/>
              </w:rPr>
              <w:t>тавляет ответстве</w:t>
            </w:r>
            <w:r>
              <w:rPr>
                <w:rFonts w:cs="Times New Roman CYR"/>
              </w:rPr>
              <w:t>н</w:t>
            </w:r>
            <w:r>
              <w:rPr>
                <w:rFonts w:cs="Times New Roman CYR"/>
              </w:rPr>
              <w:t>ный исполнитель</w:t>
            </w:r>
          </w:p>
        </w:tc>
      </w:tr>
    </w:tbl>
    <w:p w:rsidR="00EA5358" w:rsidRDefault="00EA5358" w:rsidP="00EA5358">
      <w:pPr>
        <w:spacing w:before="100" w:after="100"/>
        <w:jc w:val="center"/>
        <w:rPr>
          <w:b/>
          <w:lang w:val="en-US"/>
        </w:rPr>
      </w:pPr>
    </w:p>
    <w:p w:rsidR="00EA5358" w:rsidRDefault="00EA5358" w:rsidP="00EA5358">
      <w:pPr>
        <w:spacing w:before="100" w:after="100"/>
        <w:jc w:val="center"/>
        <w:rPr>
          <w:rFonts w:cs="Times New Roman CYR"/>
        </w:rPr>
      </w:pPr>
      <w:r>
        <w:rPr>
          <w:b/>
          <w:bCs/>
        </w:rPr>
        <w:t xml:space="preserve">12. </w:t>
      </w:r>
      <w:r>
        <w:rPr>
          <w:rFonts w:cs="Times New Roman CYR"/>
          <w:b/>
          <w:bCs/>
        </w:rPr>
        <w:t>Порядок взаимодействия ответственного исполнителя, соисполнителя, участн</w:t>
      </w:r>
      <w:r>
        <w:rPr>
          <w:rFonts w:cs="Times New Roman CYR"/>
          <w:b/>
          <w:bCs/>
        </w:rPr>
        <w:t>и</w:t>
      </w:r>
      <w:r>
        <w:rPr>
          <w:rFonts w:cs="Times New Roman CYR"/>
          <w:b/>
          <w:bCs/>
        </w:rPr>
        <w:t xml:space="preserve">ков муниципальной программы </w:t>
      </w:r>
    </w:p>
    <w:p w:rsidR="00EA5358" w:rsidRDefault="00EA5358" w:rsidP="00EA5358">
      <w:pPr>
        <w:rPr>
          <w:rFonts w:cs="Times New Roman CYR"/>
        </w:rPr>
      </w:pPr>
      <w:r>
        <w:rPr>
          <w:rFonts w:cs="Times New Roman CYR"/>
          <w:b/>
          <w:bCs/>
        </w:rPr>
        <w:t>Ответственным исполнителем</w:t>
      </w:r>
      <w:r>
        <w:rPr>
          <w:rFonts w:cs="Times New Roman CYR"/>
        </w:rPr>
        <w:t xml:space="preserve"> муниципальной программы является главный специалист по социальной политике и туризму.</w:t>
      </w:r>
    </w:p>
    <w:p w:rsidR="00EA5358" w:rsidRDefault="00EA5358" w:rsidP="00EA5358">
      <w:r>
        <w:t xml:space="preserve"> 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Соисполнителем </w:t>
      </w:r>
      <w:r>
        <w:rPr>
          <w:rFonts w:cs="Times New Roman CYR"/>
        </w:rPr>
        <w:t>муниципальной  программы на основе Соглашения  о передаче осущ</w:t>
      </w:r>
      <w:r>
        <w:rPr>
          <w:rFonts w:cs="Times New Roman CYR"/>
        </w:rPr>
        <w:t>е</w:t>
      </w:r>
      <w:r>
        <w:rPr>
          <w:rFonts w:cs="Times New Roman CYR"/>
        </w:rPr>
        <w:t>ствления полномочий по решению вопросов местного значения является Комитет культ</w:t>
      </w:r>
      <w:r>
        <w:rPr>
          <w:rFonts w:cs="Times New Roman CYR"/>
        </w:rPr>
        <w:t>у</w:t>
      </w:r>
      <w:r>
        <w:rPr>
          <w:rFonts w:cs="Times New Roman CYR"/>
        </w:rPr>
        <w:t xml:space="preserve">ры молодежной политики физкультуры и спорта Администрации </w:t>
      </w:r>
      <w:proofErr w:type="spellStart"/>
      <w:r>
        <w:rPr>
          <w:rFonts w:cs="Times New Roman CYR"/>
        </w:rPr>
        <w:t>Некоузского</w:t>
      </w:r>
      <w:proofErr w:type="spellEnd"/>
      <w:r>
        <w:rPr>
          <w:rFonts w:cs="Times New Roman CYR"/>
        </w:rPr>
        <w:t xml:space="preserve"> муниц</w:t>
      </w:r>
      <w:r>
        <w:rPr>
          <w:rFonts w:cs="Times New Roman CYR"/>
        </w:rPr>
        <w:t>и</w:t>
      </w:r>
      <w:r>
        <w:rPr>
          <w:rFonts w:cs="Times New Roman CYR"/>
        </w:rPr>
        <w:t xml:space="preserve">пального района. 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>Ответственный исполнитель</w:t>
      </w:r>
      <w:r>
        <w:rPr>
          <w:rFonts w:cs="Times New Roman CYR"/>
        </w:rPr>
        <w:t xml:space="preserve"> муниципальной  программы: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обеспечивает разработку муниципальной  программы, ее согласование с соисполнителем и внесение в установленном порядке проекта постановления Администрации Веретейск</w:t>
      </w:r>
      <w:r>
        <w:rPr>
          <w:rFonts w:cs="Times New Roman CYR"/>
        </w:rPr>
        <w:t>о</w:t>
      </w:r>
      <w:r>
        <w:rPr>
          <w:rFonts w:cs="Times New Roman CYR"/>
        </w:rPr>
        <w:t>го сельского поселения  об утверждении муниципальной  программы;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- </w:t>
      </w:r>
      <w:r>
        <w:rPr>
          <w:rFonts w:cs="Times New Roman CYR"/>
        </w:rPr>
        <w:t xml:space="preserve">формирует в соответствии с методическими рекомендациями структуру муниципальной  программы; 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 </w:t>
      </w:r>
      <w:r>
        <w:rPr>
          <w:rFonts w:cs="Times New Roman CYR"/>
        </w:rPr>
        <w:t>определяет формы и методы управления реализацией  программой;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организует реализацию муниципальной  программы, вносит предложения об изменениях в муниципальную  программу и несет ответственность за достижение целевых показат</w:t>
      </w:r>
      <w:r>
        <w:rPr>
          <w:rFonts w:cs="Times New Roman CYR"/>
        </w:rPr>
        <w:t>е</w:t>
      </w:r>
      <w:r>
        <w:rPr>
          <w:rFonts w:cs="Times New Roman CYR"/>
        </w:rPr>
        <w:t>лей программы, а также конечных результатов ее реализации, рациональное использов</w:t>
      </w:r>
      <w:r>
        <w:rPr>
          <w:rFonts w:cs="Times New Roman CYR"/>
        </w:rPr>
        <w:t>а</w:t>
      </w:r>
      <w:r>
        <w:rPr>
          <w:rFonts w:cs="Times New Roman CYR"/>
        </w:rPr>
        <w:t>ние выделяемых на ее выполнение финансовых средств;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представляет сведения (отчет)  с учетом информации, представленной соисполнителем  и участниками муниципальной  программы о реализации муниципальной  программы.</w:t>
      </w:r>
    </w:p>
    <w:p w:rsidR="00EA5358" w:rsidRDefault="00EA5358" w:rsidP="00EA5358">
      <w:pPr>
        <w:jc w:val="both"/>
        <w:rPr>
          <w:b/>
        </w:rPr>
      </w:pPr>
    </w:p>
    <w:p w:rsidR="00EA5358" w:rsidRDefault="00EA5358" w:rsidP="00EA5358">
      <w:pPr>
        <w:jc w:val="both"/>
        <w:rPr>
          <w:rFonts w:cs="Times New Roman CYR"/>
          <w:b/>
        </w:rPr>
      </w:pPr>
      <w:r>
        <w:rPr>
          <w:rFonts w:cs="Times New Roman CYR"/>
          <w:b/>
        </w:rPr>
        <w:t>Соисполнитель муниципальной  программы: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осуществляет реализацию мероприятий муниципальной  программы в рамках своей компетенции и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</w:t>
      </w:r>
      <w:r>
        <w:rPr>
          <w:rFonts w:cs="Times New Roman CYR"/>
        </w:rPr>
        <w:t>н</w:t>
      </w:r>
      <w:r>
        <w:rPr>
          <w:rFonts w:cs="Times New Roman CYR"/>
        </w:rPr>
        <w:t>совых средств;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- </w:t>
      </w:r>
      <w:r>
        <w:rPr>
          <w:rFonts w:cs="Times New Roman CYR"/>
        </w:rPr>
        <w:t>вносит предложения ответственному исполнителю муниципальной  программы об изм</w:t>
      </w:r>
      <w:r>
        <w:rPr>
          <w:rFonts w:cs="Times New Roman CYR"/>
        </w:rPr>
        <w:t>е</w:t>
      </w:r>
      <w:r>
        <w:rPr>
          <w:rFonts w:cs="Times New Roman CYR"/>
        </w:rPr>
        <w:t>нениях  для согласования;</w:t>
      </w:r>
    </w:p>
    <w:p w:rsidR="00EA5358" w:rsidRDefault="00EA5358" w:rsidP="00EA5358">
      <w:pPr>
        <w:jc w:val="both"/>
        <w:rPr>
          <w:rFonts w:cs="Times New Roman CYR"/>
        </w:rPr>
      </w:pPr>
      <w:r>
        <w:rPr>
          <w:rFonts w:cs="Times New Roman CYR"/>
        </w:rPr>
        <w:t>представляет ответственному исполнителю информацию, необходимую для подготовки отчетов о реализации муниципальной  программы по итогам года.</w:t>
      </w:r>
    </w:p>
    <w:p w:rsidR="00EA5358" w:rsidRDefault="00EA5358" w:rsidP="00EA5358">
      <w:pPr>
        <w:jc w:val="both"/>
      </w:pPr>
    </w:p>
    <w:p w:rsidR="00EA5358" w:rsidRDefault="00EA5358" w:rsidP="00EA5358">
      <w:pPr>
        <w:jc w:val="both"/>
        <w:rPr>
          <w:rFonts w:cs="Times New Roman CYR"/>
        </w:rPr>
      </w:pPr>
      <w:r>
        <w:t xml:space="preserve">* </w:t>
      </w:r>
      <w:r>
        <w:rPr>
          <w:rFonts w:cs="Times New Roman CYR"/>
        </w:rPr>
        <w:t>В программе используются сокращения: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</w:t>
      </w:r>
      <w:r>
        <w:rPr>
          <w:rFonts w:cs="Times New Roman CYR"/>
        </w:rPr>
        <w:t>ВОВ – Великая Отечественная война; МЦП – муниципальная целевая программа;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</w:t>
      </w:r>
      <w:proofErr w:type="spellStart"/>
      <w:r>
        <w:rPr>
          <w:rFonts w:cs="Times New Roman CYR"/>
        </w:rPr>
        <w:t>ККМПФКиС</w:t>
      </w:r>
      <w:proofErr w:type="spellEnd"/>
      <w:r>
        <w:rPr>
          <w:rFonts w:cs="Times New Roman CYR"/>
        </w:rPr>
        <w:t xml:space="preserve"> – комитет культуры молодежной политики физкультуры и спорта;</w:t>
      </w:r>
    </w:p>
    <w:p w:rsidR="00EA5358" w:rsidRDefault="00EA5358" w:rsidP="00EA5358">
      <w:pPr>
        <w:jc w:val="both"/>
        <w:rPr>
          <w:rFonts w:cs="Times New Roman CYR"/>
        </w:rPr>
      </w:pPr>
      <w:r>
        <w:t xml:space="preserve">    </w:t>
      </w:r>
      <w:r>
        <w:rPr>
          <w:rFonts w:cs="Times New Roman CYR"/>
        </w:rPr>
        <w:t>НМР – Некоузский муниципальный район; СОШ – средняя общеобразовательная школа</w:t>
      </w:r>
    </w:p>
    <w:p w:rsidR="00EA5358" w:rsidRDefault="00EA5358" w:rsidP="00EA5358">
      <w:pPr>
        <w:jc w:val="both"/>
        <w:rPr>
          <w:b/>
          <w:sz w:val="28"/>
          <w:szCs w:val="28"/>
        </w:rPr>
      </w:pPr>
      <w:r>
        <w:t xml:space="preserve">             </w:t>
      </w:r>
    </w:p>
    <w:p w:rsidR="00EA5358" w:rsidRDefault="00EA5358" w:rsidP="00EA5358"/>
    <w:p w:rsidR="00EA5358" w:rsidRPr="00BD5978" w:rsidRDefault="00EA5358" w:rsidP="00EA5358">
      <w:pPr>
        <w:rPr>
          <w:szCs w:val="28"/>
        </w:rPr>
      </w:pPr>
    </w:p>
    <w:p w:rsidR="00EA5358" w:rsidRPr="00FA1E8A" w:rsidRDefault="00EA5358" w:rsidP="00EA5358"/>
    <w:p w:rsidR="00081905" w:rsidRDefault="00081905"/>
    <w:sectPr w:rsidR="00081905">
      <w:pgSz w:w="11906" w:h="16838"/>
      <w:pgMar w:top="1134" w:right="850" w:bottom="1134" w:left="1701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AC4F4"/>
    <w:lvl w:ilvl="0">
      <w:numFmt w:val="bullet"/>
      <w:lvlText w:val="*"/>
      <w:lvlJc w:val="left"/>
    </w:lvl>
  </w:abstractNum>
  <w:abstractNum w:abstractNumId="1">
    <w:nsid w:val="1ED46244"/>
    <w:multiLevelType w:val="multilevel"/>
    <w:tmpl w:val="1700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A6A61"/>
    <w:multiLevelType w:val="hybridMultilevel"/>
    <w:tmpl w:val="8E781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38119A"/>
    <w:multiLevelType w:val="hybridMultilevel"/>
    <w:tmpl w:val="A712CF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93251"/>
    <w:multiLevelType w:val="hybridMultilevel"/>
    <w:tmpl w:val="3432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C31EC"/>
    <w:multiLevelType w:val="multilevel"/>
    <w:tmpl w:val="EA6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492855"/>
    <w:multiLevelType w:val="hybridMultilevel"/>
    <w:tmpl w:val="A35EC13E"/>
    <w:lvl w:ilvl="0" w:tplc="1686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1002"/>
    <w:multiLevelType w:val="hybridMultilevel"/>
    <w:tmpl w:val="877E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05B34"/>
    <w:multiLevelType w:val="hybridMultilevel"/>
    <w:tmpl w:val="4518258E"/>
    <w:lvl w:ilvl="0" w:tplc="167AA1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64D34F"/>
    <w:multiLevelType w:val="multilevel"/>
    <w:tmpl w:val="5864D34F"/>
    <w:name w:val="Нумерованный список 1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9974109"/>
    <w:multiLevelType w:val="multilevel"/>
    <w:tmpl w:val="4E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77577"/>
    <w:multiLevelType w:val="hybridMultilevel"/>
    <w:tmpl w:val="DBEEB254"/>
    <w:lvl w:ilvl="0" w:tplc="C3423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321F"/>
    <w:multiLevelType w:val="multilevel"/>
    <w:tmpl w:val="FD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31156"/>
    <w:multiLevelType w:val="hybridMultilevel"/>
    <w:tmpl w:val="45181B02"/>
    <w:lvl w:ilvl="0" w:tplc="1B445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DCA712F"/>
    <w:multiLevelType w:val="multilevel"/>
    <w:tmpl w:val="E076A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ED62005"/>
    <w:multiLevelType w:val="hybridMultilevel"/>
    <w:tmpl w:val="C400ABBE"/>
    <w:lvl w:ilvl="0" w:tplc="C558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58"/>
    <w:rsid w:val="00081905"/>
    <w:rsid w:val="00EA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"/>
    <w:basedOn w:val="a"/>
    <w:rsid w:val="00EA5358"/>
    <w:rPr>
      <w:rFonts w:ascii="Verdana" w:hAnsi="Verdana" w:cs="Verdana"/>
      <w:sz w:val="20"/>
      <w:szCs w:val="20"/>
      <w:lang w:val="en-US" w:eastAsia="en-US"/>
    </w:rPr>
  </w:style>
  <w:style w:type="paragraph" w:customStyle="1" w:styleId="p28">
    <w:name w:val="p28"/>
    <w:basedOn w:val="a"/>
    <w:rsid w:val="00EA5358"/>
    <w:pPr>
      <w:spacing w:before="100" w:beforeAutospacing="1" w:after="100" w:afterAutospacing="1"/>
    </w:pPr>
  </w:style>
  <w:style w:type="paragraph" w:customStyle="1" w:styleId="p4">
    <w:name w:val="p4"/>
    <w:basedOn w:val="a"/>
    <w:rsid w:val="00EA53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358"/>
  </w:style>
  <w:style w:type="character" w:customStyle="1" w:styleId="s14">
    <w:name w:val="s14"/>
    <w:basedOn w:val="a0"/>
    <w:rsid w:val="00EA5358"/>
  </w:style>
  <w:style w:type="character" w:customStyle="1" w:styleId="s15">
    <w:name w:val="s15"/>
    <w:basedOn w:val="a0"/>
    <w:rsid w:val="00EA5358"/>
  </w:style>
  <w:style w:type="paragraph" w:styleId="a4">
    <w:name w:val="Balloon Text"/>
    <w:basedOn w:val="a"/>
    <w:link w:val="a5"/>
    <w:rsid w:val="00EA5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3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A5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A5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5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5358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4350</Words>
  <Characters>24799</Characters>
  <Application>Microsoft Office Word</Application>
  <DocSecurity>0</DocSecurity>
  <Lines>206</Lines>
  <Paragraphs>58</Paragraphs>
  <ScaleCrop>false</ScaleCrop>
  <Company>Microsoft</Company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2017-09-26T07:29:00Z</cp:lastPrinted>
  <dcterms:created xsi:type="dcterms:W3CDTF">2017-09-26T07:26:00Z</dcterms:created>
  <dcterms:modified xsi:type="dcterms:W3CDTF">2017-09-26T07:29:00Z</dcterms:modified>
</cp:coreProperties>
</file>