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B" w:rsidRDefault="00D2608B" w:rsidP="00D2608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D2608B" w:rsidRDefault="00D2608B" w:rsidP="00D2608B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D2608B" w:rsidRDefault="00D2608B" w:rsidP="00D2608B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608B" w:rsidRDefault="00D2608B" w:rsidP="00D2608B">
      <w:pPr>
        <w:suppressAutoHyphens/>
      </w:pPr>
    </w:p>
    <w:p w:rsidR="00D2608B" w:rsidRDefault="00D2608B" w:rsidP="00D2608B">
      <w:pPr>
        <w:suppressAutoHyphens/>
      </w:pPr>
      <w:r>
        <w:t>от 05.09.2017г.                                                                                                                       № 191</w:t>
      </w:r>
    </w:p>
    <w:p w:rsidR="00D2608B" w:rsidRDefault="00D2608B" w:rsidP="00D2608B"/>
    <w:p w:rsidR="00D2608B" w:rsidRDefault="00D2608B" w:rsidP="00D2608B">
      <w:r>
        <w:t xml:space="preserve">Об источниках и дате </w:t>
      </w:r>
      <w:proofErr w:type="gramStart"/>
      <w:r>
        <w:t>официального</w:t>
      </w:r>
      <w:proofErr w:type="gramEnd"/>
      <w:r>
        <w:t xml:space="preserve"> </w:t>
      </w:r>
    </w:p>
    <w:p w:rsidR="00D2608B" w:rsidRDefault="00D2608B" w:rsidP="00D2608B">
      <w:r>
        <w:t xml:space="preserve">обнародования Решения Муниципального Совета </w:t>
      </w:r>
    </w:p>
    <w:p w:rsidR="00D2608B" w:rsidRDefault="00D2608B" w:rsidP="00D2608B">
      <w:r>
        <w:t xml:space="preserve">от 16.08.2017г. № 130 «О внесении изменений </w:t>
      </w:r>
    </w:p>
    <w:p w:rsidR="00D2608B" w:rsidRDefault="00D2608B" w:rsidP="00D2608B">
      <w:r>
        <w:t xml:space="preserve">в Устав Веретейского сельского поселения» </w:t>
      </w:r>
    </w:p>
    <w:p w:rsidR="00D2608B" w:rsidRDefault="00D2608B" w:rsidP="00D2608B"/>
    <w:p w:rsidR="00D2608B" w:rsidRDefault="00D2608B" w:rsidP="00D2608B"/>
    <w:p w:rsidR="00D2608B" w:rsidRDefault="00D2608B" w:rsidP="00D2608B">
      <w:pPr>
        <w:jc w:val="both"/>
      </w:pPr>
      <w:r>
        <w:t xml:space="preserve">          Действуя на основании Федерального Закона от 06.10.2003г. № 131–ФЗ «Об общих принципах организации местного самоуправления в Российской Федерации», Устава Веретейского сельского поселения</w:t>
      </w:r>
    </w:p>
    <w:p w:rsidR="00D2608B" w:rsidRDefault="00D2608B" w:rsidP="00D2608B">
      <w:pPr>
        <w:jc w:val="both"/>
      </w:pPr>
      <w:r>
        <w:t>АДМИНИСТРАЦИЯ  ПОСТАНОВЛЯЕТ:</w:t>
      </w:r>
    </w:p>
    <w:p w:rsidR="00D2608B" w:rsidRDefault="00D2608B" w:rsidP="00D2608B">
      <w:pPr>
        <w:jc w:val="both"/>
      </w:pPr>
    </w:p>
    <w:p w:rsidR="00D2608B" w:rsidRDefault="00D2608B" w:rsidP="00D2608B">
      <w:pPr>
        <w:jc w:val="both"/>
      </w:pPr>
      <w:r>
        <w:t>1. Обнародовать 05 сентября 2017 года Решение Муниципального Совета от 16.08.2017г. № 130 «О внесении изменений в Устав Веретейского сельского поселения»,  прошедшее регистрацию в Управлении Министерства юстиции Российской Федерации по Ярославской области 04 сентября 2017 года, в установленном порядке: разместить на  информационных стендах основных организаций  и учреждений поселения, а именно:</w:t>
      </w:r>
    </w:p>
    <w:p w:rsidR="00D2608B" w:rsidRDefault="00D2608B" w:rsidP="00D2608B">
      <w:pPr>
        <w:jc w:val="both"/>
      </w:pPr>
      <w:r>
        <w:t xml:space="preserve">-  в здании Администрации Веретейского сельского поселения, </w:t>
      </w:r>
    </w:p>
    <w:p w:rsidR="00D2608B" w:rsidRDefault="00D2608B" w:rsidP="00D2608B">
      <w:pPr>
        <w:jc w:val="both"/>
      </w:pPr>
      <w:r>
        <w:t xml:space="preserve">-  в здании архива ИБВВ РАН п. Борок, </w:t>
      </w:r>
    </w:p>
    <w:p w:rsidR="00D2608B" w:rsidRDefault="00D2608B" w:rsidP="00D2608B">
      <w:pPr>
        <w:jc w:val="both"/>
      </w:pPr>
      <w:r>
        <w:t xml:space="preserve">-  в здании ГО «Борок» ИФЗ РАН, </w:t>
      </w:r>
    </w:p>
    <w:p w:rsidR="00D2608B" w:rsidRDefault="00D2608B" w:rsidP="00D2608B">
      <w:pPr>
        <w:jc w:val="both"/>
      </w:pPr>
      <w:r>
        <w:t xml:space="preserve">-  в Доме культуры с. </w:t>
      </w:r>
      <w:proofErr w:type="spellStart"/>
      <w:r>
        <w:t>Веретея</w:t>
      </w:r>
      <w:proofErr w:type="spellEnd"/>
      <w:r>
        <w:t xml:space="preserve">, </w:t>
      </w:r>
    </w:p>
    <w:p w:rsidR="00D2608B" w:rsidRDefault="00D2608B" w:rsidP="00D2608B">
      <w:pPr>
        <w:jc w:val="both"/>
      </w:pPr>
      <w:r>
        <w:t xml:space="preserve">-  в Доме культуры с. Лацкое, </w:t>
      </w:r>
    </w:p>
    <w:p w:rsidR="00D2608B" w:rsidRDefault="00D2608B" w:rsidP="00D2608B">
      <w:pPr>
        <w:jc w:val="both"/>
      </w:pPr>
      <w:r>
        <w:t xml:space="preserve">-  в Доме культуры с. </w:t>
      </w:r>
      <w:proofErr w:type="spellStart"/>
      <w:r>
        <w:t>Марьино</w:t>
      </w:r>
      <w:proofErr w:type="spellEnd"/>
      <w:r>
        <w:t xml:space="preserve">, </w:t>
      </w:r>
    </w:p>
    <w:p w:rsidR="00D2608B" w:rsidRDefault="00D2608B" w:rsidP="00D2608B">
      <w:pPr>
        <w:jc w:val="both"/>
      </w:pPr>
      <w:r>
        <w:t>-  на официальном сайте Веретейского сельского поселения.</w:t>
      </w:r>
    </w:p>
    <w:p w:rsidR="00D2608B" w:rsidRDefault="00D2608B" w:rsidP="00D2608B">
      <w:pPr>
        <w:jc w:val="both"/>
      </w:pPr>
    </w:p>
    <w:p w:rsidR="00D2608B" w:rsidRDefault="00D2608B" w:rsidP="00D2608B">
      <w:pPr>
        <w:jc w:val="both"/>
      </w:pPr>
      <w:r>
        <w:t>2. Настоящее Постановление вступает в силу с момента подписания.</w:t>
      </w:r>
    </w:p>
    <w:p w:rsidR="00D2608B" w:rsidRDefault="00D2608B" w:rsidP="00D2608B">
      <w:pPr>
        <w:jc w:val="both"/>
      </w:pPr>
      <w:r>
        <w:t xml:space="preserve">   </w:t>
      </w:r>
    </w:p>
    <w:p w:rsidR="00D2608B" w:rsidRDefault="00D2608B" w:rsidP="00D2608B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D2608B" w:rsidRDefault="00D2608B" w:rsidP="00D2608B">
      <w:pPr>
        <w:jc w:val="both"/>
      </w:pPr>
    </w:p>
    <w:p w:rsidR="00D2608B" w:rsidRDefault="00D2608B" w:rsidP="00D2608B">
      <w:pPr>
        <w:jc w:val="both"/>
      </w:pPr>
    </w:p>
    <w:p w:rsidR="00D2608B" w:rsidRDefault="00D2608B" w:rsidP="00D2608B">
      <w:pPr>
        <w:spacing w:line="360" w:lineRule="auto"/>
        <w:jc w:val="both"/>
      </w:pPr>
      <w:r>
        <w:t xml:space="preserve">Глава </w:t>
      </w:r>
    </w:p>
    <w:p w:rsidR="00D2608B" w:rsidRDefault="00D2608B" w:rsidP="00D2608B">
      <w:pPr>
        <w:spacing w:line="360" w:lineRule="auto"/>
        <w:jc w:val="both"/>
      </w:pPr>
      <w:r>
        <w:t xml:space="preserve">Веретейского  сельского поселения                                                                          Т.Б. </w:t>
      </w:r>
      <w:proofErr w:type="spellStart"/>
      <w:r>
        <w:t>Гавриш</w:t>
      </w:r>
      <w:proofErr w:type="spellEnd"/>
    </w:p>
    <w:p w:rsidR="00D2608B" w:rsidRDefault="00D2608B" w:rsidP="00D2608B">
      <w:pPr>
        <w:spacing w:line="360" w:lineRule="auto"/>
        <w:jc w:val="both"/>
      </w:pPr>
    </w:p>
    <w:p w:rsidR="00D2608B" w:rsidRDefault="00D2608B" w:rsidP="00D2608B">
      <w:pPr>
        <w:tabs>
          <w:tab w:val="left" w:pos="3360"/>
        </w:tabs>
        <w:jc w:val="both"/>
        <w:rPr>
          <w:b/>
          <w:sz w:val="32"/>
          <w:szCs w:val="32"/>
        </w:rPr>
      </w:pPr>
    </w:p>
    <w:p w:rsidR="00F65739" w:rsidRDefault="00F65739"/>
    <w:sectPr w:rsidR="00F65739" w:rsidSect="00F6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8B"/>
    <w:rsid w:val="00D2608B"/>
    <w:rsid w:val="00F6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2017-09-05T10:24:00Z</cp:lastPrinted>
  <dcterms:created xsi:type="dcterms:W3CDTF">2017-09-05T10:21:00Z</dcterms:created>
  <dcterms:modified xsi:type="dcterms:W3CDTF">2017-09-05T10:24:00Z</dcterms:modified>
</cp:coreProperties>
</file>