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4" w:rsidRPr="008C4428" w:rsidRDefault="00834C24" w:rsidP="00834C24">
      <w:pPr>
        <w:jc w:val="center"/>
        <w:rPr>
          <w:rFonts w:eastAsia="Times New Roman"/>
          <w:b/>
          <w:sz w:val="32"/>
          <w:szCs w:val="32"/>
        </w:rPr>
      </w:pPr>
      <w:r>
        <w:tab/>
      </w:r>
      <w:r w:rsidRPr="008C4428">
        <w:rPr>
          <w:rFonts w:eastAsia="Times New Roman"/>
          <w:b/>
          <w:sz w:val="32"/>
          <w:szCs w:val="32"/>
        </w:rPr>
        <w:t>Администрация Веретейского сельского поселения</w:t>
      </w:r>
    </w:p>
    <w:p w:rsidR="00834C24" w:rsidRPr="008C4428" w:rsidRDefault="00834C24" w:rsidP="00834C24">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834C24" w:rsidRPr="008C4428" w:rsidRDefault="00834C24" w:rsidP="00834C24">
      <w:pPr>
        <w:jc w:val="center"/>
        <w:rPr>
          <w:rFonts w:eastAsia="Times New Roman"/>
          <w:b/>
          <w:sz w:val="32"/>
          <w:szCs w:val="32"/>
        </w:rPr>
      </w:pPr>
      <w:r w:rsidRPr="008C4428">
        <w:rPr>
          <w:rFonts w:eastAsia="Times New Roman"/>
          <w:b/>
          <w:sz w:val="32"/>
          <w:szCs w:val="32"/>
        </w:rPr>
        <w:t>ПОСТАНОВЛЕНИЕ</w:t>
      </w:r>
    </w:p>
    <w:p w:rsidR="00834C24" w:rsidRPr="008C4428" w:rsidRDefault="00834C24" w:rsidP="00834C24">
      <w:pPr>
        <w:rPr>
          <w:rFonts w:eastAsia="Times New Roman"/>
          <w:sz w:val="32"/>
          <w:szCs w:val="32"/>
        </w:rPr>
      </w:pPr>
    </w:p>
    <w:p w:rsidR="00834C24" w:rsidRPr="008C4428" w:rsidRDefault="00834C24" w:rsidP="00834C24">
      <w:pPr>
        <w:rPr>
          <w:rFonts w:eastAsia="Times New Roman"/>
        </w:rPr>
      </w:pPr>
      <w:r>
        <w:rPr>
          <w:rFonts w:eastAsia="Times New Roman"/>
        </w:rPr>
        <w:t>от 19.12</w:t>
      </w:r>
      <w:r w:rsidRPr="008C4428">
        <w:rPr>
          <w:rFonts w:eastAsia="Times New Roman"/>
        </w:rPr>
        <w:t>.201</w:t>
      </w:r>
      <w:r>
        <w:rPr>
          <w:rFonts w:eastAsia="Times New Roman"/>
        </w:rPr>
        <w:t>6</w:t>
      </w:r>
      <w:r w:rsidRPr="008C4428">
        <w:rPr>
          <w:rFonts w:eastAsia="Times New Roman"/>
        </w:rPr>
        <w:t xml:space="preserve">г.                                                                                             </w:t>
      </w:r>
      <w:r>
        <w:rPr>
          <w:rFonts w:eastAsia="Times New Roman"/>
        </w:rPr>
        <w:t xml:space="preserve">                          № 373</w:t>
      </w:r>
    </w:p>
    <w:p w:rsidR="00834C24" w:rsidRPr="008C4428" w:rsidRDefault="00834C24" w:rsidP="00834C24">
      <w:pPr>
        <w:rPr>
          <w:rFonts w:eastAsia="Times New Roman"/>
        </w:rPr>
      </w:pPr>
    </w:p>
    <w:p w:rsidR="00834C24" w:rsidRPr="008C4428" w:rsidRDefault="00834C24" w:rsidP="00834C24">
      <w:pPr>
        <w:rPr>
          <w:rFonts w:eastAsia="Times New Roman"/>
        </w:rPr>
      </w:pPr>
      <w:r w:rsidRPr="008C4428">
        <w:rPr>
          <w:rFonts w:eastAsia="Times New Roman"/>
        </w:rPr>
        <w:t xml:space="preserve">О внесении изменений в </w:t>
      </w:r>
      <w:proofErr w:type="gramStart"/>
      <w:r w:rsidRPr="008C4428">
        <w:rPr>
          <w:rFonts w:eastAsia="Times New Roman"/>
        </w:rPr>
        <w:t>муниципальную</w:t>
      </w:r>
      <w:proofErr w:type="gramEnd"/>
      <w:r w:rsidRPr="008C4428">
        <w:rPr>
          <w:rFonts w:eastAsia="Times New Roman"/>
        </w:rPr>
        <w:t xml:space="preserve"> </w:t>
      </w:r>
    </w:p>
    <w:p w:rsidR="00834C24" w:rsidRDefault="00834C24" w:rsidP="00834C24">
      <w:pPr>
        <w:rPr>
          <w:rFonts w:eastAsia="Times New Roman"/>
        </w:rPr>
      </w:pPr>
      <w:r w:rsidRPr="008C4428">
        <w:rPr>
          <w:rFonts w:eastAsia="Times New Roman"/>
        </w:rPr>
        <w:t>программу «Э</w:t>
      </w:r>
      <w:r>
        <w:rPr>
          <w:rFonts w:eastAsia="Times New Roman"/>
        </w:rPr>
        <w:t xml:space="preserve">кономическое развитие и </w:t>
      </w:r>
    </w:p>
    <w:p w:rsidR="00834C24" w:rsidRDefault="00834C24" w:rsidP="00834C24">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834C24" w:rsidRPr="008C4428" w:rsidRDefault="00834C24" w:rsidP="00834C24">
      <w:pPr>
        <w:rPr>
          <w:rFonts w:eastAsia="Times New Roman"/>
        </w:rPr>
      </w:pPr>
      <w:r>
        <w:rPr>
          <w:rFonts w:eastAsia="Times New Roman"/>
        </w:rPr>
        <w:t xml:space="preserve">сельском </w:t>
      </w:r>
      <w:proofErr w:type="gramStart"/>
      <w:r>
        <w:rPr>
          <w:rFonts w:eastAsia="Times New Roman"/>
        </w:rPr>
        <w:t>поселении</w:t>
      </w:r>
      <w:proofErr w:type="gramEnd"/>
      <w:r>
        <w:rPr>
          <w:rFonts w:eastAsia="Times New Roman"/>
        </w:rPr>
        <w:t xml:space="preserve">» на 2015-2020 годы </w:t>
      </w:r>
      <w:r w:rsidRPr="008C4428">
        <w:rPr>
          <w:rFonts w:eastAsia="Times New Roman"/>
        </w:rPr>
        <w:t xml:space="preserve">  </w:t>
      </w:r>
    </w:p>
    <w:p w:rsidR="00834C24" w:rsidRPr="008C4428" w:rsidRDefault="00834C24" w:rsidP="00834C24">
      <w:pPr>
        <w:rPr>
          <w:rFonts w:eastAsia="Times New Roman"/>
        </w:rPr>
      </w:pPr>
      <w:r w:rsidRPr="008C4428">
        <w:rPr>
          <w:rFonts w:eastAsia="Times New Roman"/>
        </w:rPr>
        <w:t xml:space="preserve"> </w:t>
      </w:r>
    </w:p>
    <w:p w:rsidR="00834C24" w:rsidRPr="008C4428" w:rsidRDefault="00834C24" w:rsidP="00834C24">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834C24" w:rsidRPr="008C4428" w:rsidRDefault="00834C24" w:rsidP="00834C24">
      <w:pPr>
        <w:rPr>
          <w:rFonts w:eastAsia="Times New Roman"/>
        </w:rPr>
      </w:pPr>
      <w:r w:rsidRPr="008C4428">
        <w:rPr>
          <w:rFonts w:eastAsia="Times New Roman"/>
        </w:rPr>
        <w:t>АДМИНИСТРАЦИЯ  ПОСТАНОВЛЯЕТ:</w:t>
      </w:r>
    </w:p>
    <w:p w:rsidR="00834C24" w:rsidRPr="008C4428" w:rsidRDefault="00834C24" w:rsidP="00834C24">
      <w:pPr>
        <w:rPr>
          <w:rFonts w:eastAsia="Times New Roman"/>
        </w:rPr>
      </w:pPr>
    </w:p>
    <w:p w:rsidR="00834C24" w:rsidRPr="008C4428" w:rsidRDefault="00834C24" w:rsidP="00834C24">
      <w:pPr>
        <w:jc w:val="both"/>
        <w:rPr>
          <w:rFonts w:eastAsia="Times New Roman"/>
        </w:rPr>
      </w:pPr>
      <w:r w:rsidRPr="008C4428">
        <w:rPr>
          <w:rFonts w:eastAsia="Times New Roman"/>
        </w:rPr>
        <w:t>1. Внести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w:t>
      </w:r>
      <w:r w:rsidRPr="008C4428">
        <w:rPr>
          <w:rFonts w:eastAsia="Times New Roman"/>
        </w:rPr>
        <w:t>, утверждённую По</w:t>
      </w:r>
      <w:r>
        <w:rPr>
          <w:rFonts w:eastAsia="Times New Roman"/>
        </w:rPr>
        <w:t>становлением Администрации от 11.12.2015г.  № 326</w:t>
      </w:r>
      <w:r w:rsidRPr="008C4428">
        <w:rPr>
          <w:rFonts w:eastAsia="Times New Roman"/>
        </w:rPr>
        <w:t xml:space="preserve">  следующие изменения:</w:t>
      </w:r>
    </w:p>
    <w:p w:rsidR="00834C24" w:rsidRDefault="00834C24" w:rsidP="00834C24">
      <w:pPr>
        <w:jc w:val="both"/>
        <w:rPr>
          <w:rFonts w:eastAsia="Times New Roman"/>
        </w:rPr>
      </w:pPr>
      <w:r w:rsidRPr="008C4428">
        <w:rPr>
          <w:rFonts w:eastAsia="Times New Roman"/>
        </w:rPr>
        <w:t>1.1. приложение № 1 к Постановлению изложить в новой редакции (Приложение № 1).</w:t>
      </w:r>
    </w:p>
    <w:p w:rsidR="00834C24" w:rsidRDefault="00834C24" w:rsidP="00834C24">
      <w:pPr>
        <w:jc w:val="both"/>
        <w:rPr>
          <w:rFonts w:eastAsia="Times New Roman"/>
        </w:rPr>
      </w:pPr>
    </w:p>
    <w:p w:rsidR="00834C24" w:rsidRDefault="00834C24" w:rsidP="00834C24">
      <w:pPr>
        <w:jc w:val="both"/>
        <w:rPr>
          <w:rFonts w:eastAsia="Times New Roman"/>
        </w:rPr>
      </w:pPr>
      <w:r>
        <w:rPr>
          <w:rFonts w:eastAsia="Times New Roman"/>
        </w:rPr>
        <w:t>2. Постановление Администрации от 24.11.2016 г. № 343 «</w:t>
      </w:r>
      <w:r w:rsidRPr="008C4428">
        <w:rPr>
          <w:rFonts w:eastAsia="Times New Roman"/>
        </w:rPr>
        <w:t>О внесении изменений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  признать утратившим силу.</w:t>
      </w:r>
    </w:p>
    <w:p w:rsidR="00834C24" w:rsidRPr="008C4428" w:rsidRDefault="00834C24" w:rsidP="00834C24">
      <w:pPr>
        <w:jc w:val="both"/>
        <w:rPr>
          <w:rFonts w:eastAsia="Times New Roman"/>
        </w:rPr>
      </w:pPr>
    </w:p>
    <w:p w:rsidR="00834C24" w:rsidRDefault="00834C24" w:rsidP="00834C24">
      <w:pPr>
        <w:jc w:val="both"/>
        <w:rPr>
          <w:rFonts w:ascii="Times New Roman CYR" w:eastAsia="Times New Roman" w:hAnsi="Times New Roman CYR" w:cs="Times New Roman CYR"/>
        </w:rPr>
      </w:pPr>
      <w:r>
        <w:rPr>
          <w:rFonts w:eastAsia="Times New Roman"/>
        </w:rPr>
        <w:t>3</w:t>
      </w:r>
      <w:r w:rsidRPr="008C4428">
        <w:rPr>
          <w:rFonts w:eastAsia="Times New Roman"/>
        </w:rPr>
        <w:t xml:space="preserve">. </w:t>
      </w:r>
      <w:r w:rsidRPr="008C4428">
        <w:rPr>
          <w:rFonts w:ascii="Times New Roman CYR" w:eastAsia="Times New Roman" w:hAnsi="Times New Roman CYR" w:cs="Times New Roman CYR"/>
        </w:rPr>
        <w:t xml:space="preserve">Настоящее Постановление вступает в силу </w:t>
      </w:r>
      <w:r>
        <w:rPr>
          <w:rFonts w:ascii="Times New Roman CYR" w:eastAsia="Times New Roman" w:hAnsi="Times New Roman CYR" w:cs="Times New Roman CYR"/>
        </w:rPr>
        <w:t>с 01.01.2017г.</w:t>
      </w:r>
    </w:p>
    <w:p w:rsidR="00834C24" w:rsidRDefault="00834C24" w:rsidP="00834C24">
      <w:pPr>
        <w:jc w:val="both"/>
        <w:rPr>
          <w:rFonts w:ascii="Times New Roman CYR" w:eastAsia="Times New Roman" w:hAnsi="Times New Roman CYR" w:cs="Times New Roman CYR"/>
        </w:rPr>
      </w:pPr>
    </w:p>
    <w:p w:rsidR="00834C24" w:rsidRPr="008C4428" w:rsidRDefault="00834C24" w:rsidP="00834C24">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Глава  поселения оставляет за собой. </w:t>
      </w:r>
    </w:p>
    <w:p w:rsidR="00834C24" w:rsidRDefault="00834C24" w:rsidP="00834C24">
      <w:pPr>
        <w:jc w:val="both"/>
        <w:rPr>
          <w:rFonts w:eastAsia="Times New Roman"/>
        </w:rPr>
      </w:pPr>
    </w:p>
    <w:p w:rsidR="00834C24" w:rsidRPr="008C4428" w:rsidRDefault="00834C24" w:rsidP="00834C24">
      <w:pPr>
        <w:jc w:val="both"/>
        <w:rPr>
          <w:rFonts w:eastAsia="Times New Roman"/>
        </w:rPr>
      </w:pPr>
    </w:p>
    <w:p w:rsidR="00834C24" w:rsidRPr="008C4428" w:rsidRDefault="00834C24" w:rsidP="00834C24">
      <w:pPr>
        <w:spacing w:line="360" w:lineRule="auto"/>
        <w:jc w:val="both"/>
        <w:rPr>
          <w:rFonts w:eastAsia="Times New Roman"/>
        </w:rPr>
      </w:pPr>
      <w:r w:rsidRPr="008C4428">
        <w:rPr>
          <w:rFonts w:eastAsia="Times New Roman"/>
        </w:rPr>
        <w:t xml:space="preserve">Глава </w:t>
      </w:r>
    </w:p>
    <w:p w:rsidR="00834C24" w:rsidRPr="008C4428" w:rsidRDefault="00834C24" w:rsidP="00834C24">
      <w:pPr>
        <w:spacing w:line="360" w:lineRule="auto"/>
        <w:jc w:val="both"/>
        <w:rPr>
          <w:rFonts w:eastAsia="Times New Roman"/>
        </w:rPr>
      </w:pPr>
      <w:r w:rsidRPr="008C4428">
        <w:rPr>
          <w:rFonts w:eastAsia="Times New Roman"/>
        </w:rPr>
        <w:t xml:space="preserve">Веретейского сельского поселения                                                                       </w:t>
      </w:r>
      <w:r>
        <w:rPr>
          <w:rFonts w:eastAsia="Times New Roman"/>
        </w:rPr>
        <w:t xml:space="preserve">   Т.Б. </w:t>
      </w:r>
      <w:proofErr w:type="spellStart"/>
      <w:r>
        <w:rPr>
          <w:rFonts w:eastAsia="Times New Roman"/>
        </w:rPr>
        <w:t>Гавриш</w:t>
      </w:r>
      <w:proofErr w:type="spellEnd"/>
    </w:p>
    <w:p w:rsidR="00834C24" w:rsidRPr="008C4428" w:rsidRDefault="00834C24" w:rsidP="00834C24">
      <w:pPr>
        <w:spacing w:line="360" w:lineRule="auto"/>
        <w:jc w:val="both"/>
        <w:rPr>
          <w:rFonts w:eastAsia="Times New Roman"/>
        </w:rPr>
      </w:pPr>
    </w:p>
    <w:p w:rsidR="00834C24" w:rsidRPr="008C4428" w:rsidRDefault="00834C24" w:rsidP="00834C24">
      <w:pPr>
        <w:jc w:val="both"/>
        <w:rPr>
          <w:rFonts w:eastAsia="Times New Roman"/>
          <w:sz w:val="28"/>
          <w:szCs w:val="28"/>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Pr="008C4428" w:rsidRDefault="00834C24" w:rsidP="00834C24">
      <w:pPr>
        <w:rPr>
          <w:rFonts w:eastAsia="Times New Roman"/>
        </w:rPr>
      </w:pPr>
    </w:p>
    <w:p w:rsidR="00834C24" w:rsidRDefault="00834C24" w:rsidP="00834C24"/>
    <w:p w:rsidR="00834C24" w:rsidRDefault="00834C24" w:rsidP="00834C24"/>
    <w:p w:rsidR="00834C24" w:rsidRDefault="00834C24" w:rsidP="00834C24"/>
    <w:p w:rsidR="00834C24" w:rsidRDefault="00834C24" w:rsidP="00834C24"/>
    <w:p w:rsidR="00834C24" w:rsidRDefault="00834C24" w:rsidP="00834C24"/>
    <w:p w:rsidR="00834C24" w:rsidRPr="007955FE" w:rsidRDefault="00834C24" w:rsidP="00834C24">
      <w:pPr>
        <w:suppressAutoHyphens/>
        <w:jc w:val="right"/>
      </w:pPr>
      <w:r w:rsidRPr="007955FE">
        <w:lastRenderedPageBreak/>
        <w:t>Приложение № 1</w:t>
      </w:r>
    </w:p>
    <w:p w:rsidR="00834C24" w:rsidRPr="007955FE" w:rsidRDefault="00834C24" w:rsidP="00834C24">
      <w:pPr>
        <w:suppressAutoHyphens/>
        <w:jc w:val="right"/>
      </w:pPr>
      <w:r w:rsidRPr="007955FE">
        <w:t xml:space="preserve">к Постановлению </w:t>
      </w:r>
      <w:r>
        <w:t>от 19.12.2016г. № 373</w:t>
      </w:r>
    </w:p>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 w:rsidR="00834C24" w:rsidRPr="007955FE" w:rsidRDefault="00834C24" w:rsidP="00834C24">
      <w:pPr>
        <w:rPr>
          <w:b/>
        </w:rPr>
      </w:pPr>
    </w:p>
    <w:p w:rsidR="00834C24" w:rsidRPr="007955FE" w:rsidRDefault="00834C24" w:rsidP="00834C24">
      <w:pPr>
        <w:jc w:val="center"/>
        <w:rPr>
          <w:b/>
        </w:rPr>
      </w:pPr>
      <w:r w:rsidRPr="007955FE">
        <w:rPr>
          <w:b/>
        </w:rPr>
        <w:t>МУНИЦИПАЛЬНАЯ ПРОГРАММА</w:t>
      </w:r>
    </w:p>
    <w:p w:rsidR="00834C24" w:rsidRPr="007955FE" w:rsidRDefault="00834C24" w:rsidP="00834C24">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«Экономическое развитие и инновационная экономика </w:t>
      </w:r>
    </w:p>
    <w:p w:rsidR="00834C24" w:rsidRPr="007955FE" w:rsidRDefault="00834C24" w:rsidP="00834C24">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в </w:t>
      </w:r>
      <w:proofErr w:type="spellStart"/>
      <w:r w:rsidRPr="007955FE">
        <w:rPr>
          <w:rFonts w:ascii="Times New Roman" w:hAnsi="Times New Roman" w:cs="Times New Roman"/>
          <w:b/>
          <w:sz w:val="24"/>
          <w:szCs w:val="24"/>
        </w:rPr>
        <w:t>Веретейском</w:t>
      </w:r>
      <w:proofErr w:type="spellEnd"/>
      <w:r w:rsidRPr="007955FE">
        <w:rPr>
          <w:rFonts w:ascii="Times New Roman" w:hAnsi="Times New Roman" w:cs="Times New Roman"/>
          <w:b/>
          <w:sz w:val="24"/>
          <w:szCs w:val="24"/>
        </w:rPr>
        <w:t xml:space="preserve"> сельском поселении» на 2015-2020 годы</w:t>
      </w: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r w:rsidRPr="007955FE">
        <w:rPr>
          <w:b/>
        </w:rPr>
        <w:t>п.</w:t>
      </w:r>
      <w:r>
        <w:rPr>
          <w:b/>
        </w:rPr>
        <w:t xml:space="preserve"> </w:t>
      </w:r>
      <w:r w:rsidRPr="007955FE">
        <w:rPr>
          <w:b/>
        </w:rPr>
        <w:t>Борок</w:t>
      </w:r>
    </w:p>
    <w:p w:rsidR="00834C24" w:rsidRDefault="00834C24" w:rsidP="00834C24">
      <w:pPr>
        <w:jc w:val="center"/>
        <w:rPr>
          <w:b/>
        </w:rPr>
      </w:pPr>
      <w:r w:rsidRPr="007955FE">
        <w:rPr>
          <w:b/>
        </w:rPr>
        <w:t>2015 год</w:t>
      </w:r>
    </w:p>
    <w:p w:rsidR="00834C24" w:rsidRDefault="00834C24" w:rsidP="00834C24">
      <w:pPr>
        <w:jc w:val="center"/>
        <w:rPr>
          <w:b/>
        </w:rPr>
      </w:pPr>
    </w:p>
    <w:p w:rsidR="00834C24" w:rsidRDefault="00834C24" w:rsidP="00834C24">
      <w:pPr>
        <w:jc w:val="center"/>
        <w:rPr>
          <w:b/>
        </w:rPr>
      </w:pPr>
    </w:p>
    <w:p w:rsidR="00834C24" w:rsidRDefault="00834C24" w:rsidP="00834C24">
      <w:pPr>
        <w:jc w:val="center"/>
        <w:rPr>
          <w:b/>
        </w:rPr>
      </w:pPr>
    </w:p>
    <w:p w:rsidR="00834C24" w:rsidRDefault="00834C24" w:rsidP="00834C24">
      <w:pPr>
        <w:jc w:val="center"/>
        <w:rPr>
          <w:b/>
        </w:rPr>
      </w:pPr>
    </w:p>
    <w:p w:rsidR="00834C24" w:rsidRDefault="00834C24" w:rsidP="00834C24">
      <w:pPr>
        <w:jc w:val="center"/>
        <w:rPr>
          <w:b/>
        </w:rPr>
      </w:pPr>
    </w:p>
    <w:p w:rsidR="00834C24" w:rsidRDefault="00834C24" w:rsidP="00834C24">
      <w:pPr>
        <w:jc w:val="center"/>
        <w:rPr>
          <w:b/>
        </w:rPr>
      </w:pPr>
    </w:p>
    <w:p w:rsidR="00834C24"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r>
        <w:rPr>
          <w:b/>
        </w:rPr>
        <w:lastRenderedPageBreak/>
        <w:t>1.</w:t>
      </w:r>
      <w:r w:rsidRPr="007955FE">
        <w:rPr>
          <w:b/>
        </w:rPr>
        <w:t>1</w:t>
      </w:r>
      <w:r>
        <w:rPr>
          <w:b/>
        </w:rPr>
        <w:t>.</w:t>
      </w:r>
      <w:r w:rsidRPr="007955FE">
        <w:rPr>
          <w:b/>
        </w:rPr>
        <w:t xml:space="preserve"> Паспорт муниципальной программы</w:t>
      </w:r>
    </w:p>
    <w:p w:rsidR="00834C24" w:rsidRPr="007955FE" w:rsidRDefault="00834C24" w:rsidP="00834C24">
      <w:pPr>
        <w:jc w:val="center"/>
        <w:rPr>
          <w:b/>
        </w:rPr>
      </w:pPr>
      <w:r w:rsidRPr="007955FE">
        <w:rPr>
          <w:b/>
        </w:rPr>
        <w:t xml:space="preserve">«Экономическое развитие и инновационная экономика в </w:t>
      </w:r>
      <w:proofErr w:type="spellStart"/>
      <w:r w:rsidRPr="007955FE">
        <w:rPr>
          <w:b/>
        </w:rPr>
        <w:t>Веретейском</w:t>
      </w:r>
      <w:proofErr w:type="spellEnd"/>
      <w:r w:rsidRPr="007955FE">
        <w:rPr>
          <w:b/>
        </w:rPr>
        <w:t xml:space="preserve"> сельск</w:t>
      </w:r>
      <w:r>
        <w:rPr>
          <w:b/>
        </w:rPr>
        <w:t>ом поселении» на 2015-2020 годы</w:t>
      </w:r>
    </w:p>
    <w:p w:rsidR="00834C24" w:rsidRPr="007955FE" w:rsidRDefault="00834C24" w:rsidP="00834C24">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834C24" w:rsidRPr="007955FE" w:rsidTr="00A93AE6">
        <w:trPr>
          <w:trHeight w:val="270"/>
        </w:trPr>
        <w:tc>
          <w:tcPr>
            <w:tcW w:w="4032"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Ответственный исполнитель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 xml:space="preserve">Администрация Веретейского сельского поселения, </w:t>
            </w:r>
            <w:r>
              <w:t>специалист</w:t>
            </w:r>
            <w:r w:rsidRPr="007955FE">
              <w:t>-юрист Администрации</w:t>
            </w:r>
            <w:r>
              <w:t xml:space="preserve"> –</w:t>
            </w:r>
            <w:r w:rsidRPr="007955FE">
              <w:t xml:space="preserve"> </w:t>
            </w:r>
            <w:r>
              <w:t>Моисеева Ирина Ивановна</w:t>
            </w:r>
            <w:r w:rsidRPr="007955FE">
              <w:t xml:space="preserve"> (48547) 24821</w:t>
            </w:r>
          </w:p>
        </w:tc>
      </w:tr>
      <w:tr w:rsidR="00834C24" w:rsidRPr="007955FE" w:rsidTr="00A93AE6">
        <w:trPr>
          <w:trHeight w:val="255"/>
        </w:trPr>
        <w:tc>
          <w:tcPr>
            <w:tcW w:w="4032"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Координатор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proofErr w:type="spellStart"/>
            <w:r>
              <w:t>Гавриш</w:t>
            </w:r>
            <w:proofErr w:type="spellEnd"/>
            <w:r>
              <w:t xml:space="preserve"> Татьяна Борисовна</w:t>
            </w:r>
            <w:r w:rsidRPr="007955FE">
              <w:t>, Глава Веретейского сельского поселения (48547)24390</w:t>
            </w:r>
          </w:p>
        </w:tc>
      </w:tr>
      <w:tr w:rsidR="00834C24" w:rsidRPr="007955FE" w:rsidTr="00A93AE6">
        <w:trPr>
          <w:trHeight w:val="270"/>
        </w:trPr>
        <w:tc>
          <w:tcPr>
            <w:tcW w:w="4032"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Сроки реализации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2015- 2020 годы</w:t>
            </w:r>
          </w:p>
        </w:tc>
      </w:tr>
      <w:tr w:rsidR="00834C24" w:rsidRPr="007955FE" w:rsidTr="00A93AE6">
        <w:trPr>
          <w:trHeight w:val="1595"/>
        </w:trPr>
        <w:tc>
          <w:tcPr>
            <w:tcW w:w="4032"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Цели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tcPr>
          <w:p w:rsidR="00834C24" w:rsidRPr="007955FE" w:rsidRDefault="00834C24" w:rsidP="00A93AE6">
            <w:r w:rsidRPr="007955FE">
              <w:t>Цели Программы:</w:t>
            </w:r>
          </w:p>
          <w:p w:rsidR="00834C24" w:rsidRPr="007955FE" w:rsidRDefault="00834C24" w:rsidP="00A93AE6">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834C24" w:rsidRPr="007955FE" w:rsidTr="00A93AE6">
        <w:trPr>
          <w:trHeight w:val="2833"/>
        </w:trPr>
        <w:tc>
          <w:tcPr>
            <w:tcW w:w="4032"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rsidRPr="007955FE">
              <w:t>Объем и источники финансирования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834C24" w:rsidRPr="007955FE" w:rsidRDefault="00834C24" w:rsidP="00A93AE6">
            <w:r>
              <w:t>Всего по программе: 5</w:t>
            </w:r>
            <w:r w:rsidRPr="007955FE">
              <w:t>0</w:t>
            </w:r>
            <w:r>
              <w:t>0 000, 00</w:t>
            </w:r>
            <w:r w:rsidRPr="007955FE">
              <w:t>. руб. в том числе,</w:t>
            </w:r>
          </w:p>
          <w:p w:rsidR="00834C24" w:rsidRPr="007955FE" w:rsidRDefault="00834C24" w:rsidP="00A93AE6">
            <w:r w:rsidRPr="007955FE">
              <w:t>2015г.- 100</w:t>
            </w:r>
            <w:r>
              <w:t xml:space="preserve"> 000, 00 </w:t>
            </w:r>
            <w:r w:rsidRPr="007955FE">
              <w:t xml:space="preserve"> рублей</w:t>
            </w:r>
          </w:p>
          <w:p w:rsidR="00834C24" w:rsidRPr="007955FE" w:rsidRDefault="00834C24" w:rsidP="00A93AE6">
            <w:r>
              <w:t>2016г.- 0</w:t>
            </w:r>
            <w:r w:rsidRPr="007955FE">
              <w:t xml:space="preserve">  рублей</w:t>
            </w:r>
          </w:p>
          <w:p w:rsidR="00834C24" w:rsidRPr="007955FE" w:rsidRDefault="00834C24" w:rsidP="00A93AE6">
            <w:r w:rsidRPr="007955FE">
              <w:t>2017г.- 100</w:t>
            </w:r>
            <w:r>
              <w:t> 000, 00</w:t>
            </w:r>
            <w:r w:rsidRPr="007955FE">
              <w:t xml:space="preserve"> рублей</w:t>
            </w:r>
          </w:p>
          <w:p w:rsidR="00834C24" w:rsidRPr="007955FE" w:rsidRDefault="00834C24" w:rsidP="00A93AE6">
            <w:r w:rsidRPr="007955FE">
              <w:t xml:space="preserve">2018г. – 100 </w:t>
            </w:r>
            <w:r>
              <w:t xml:space="preserve"> 000, 00</w:t>
            </w:r>
            <w:r w:rsidRPr="007955FE">
              <w:t xml:space="preserve"> рублей</w:t>
            </w:r>
          </w:p>
          <w:p w:rsidR="00834C24" w:rsidRPr="007955FE" w:rsidRDefault="00834C24" w:rsidP="00A93AE6">
            <w:r w:rsidRPr="007955FE">
              <w:t xml:space="preserve">2019г. – 100 </w:t>
            </w:r>
            <w:r>
              <w:t xml:space="preserve"> 000, 00</w:t>
            </w:r>
            <w:r w:rsidRPr="007955FE">
              <w:t xml:space="preserve"> рублей</w:t>
            </w:r>
          </w:p>
          <w:p w:rsidR="00834C24" w:rsidRPr="007955FE" w:rsidRDefault="00834C24" w:rsidP="00A93AE6">
            <w:r w:rsidRPr="007955FE">
              <w:t xml:space="preserve">2020г. – 100 </w:t>
            </w:r>
            <w:r>
              <w:t xml:space="preserve"> 000, 00</w:t>
            </w:r>
            <w:r w:rsidRPr="007955FE">
              <w:t xml:space="preserve"> рублей</w:t>
            </w:r>
          </w:p>
          <w:p w:rsidR="00834C24" w:rsidRPr="007955FE" w:rsidRDefault="00834C24" w:rsidP="00A93AE6">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834C24" w:rsidRPr="007955FE" w:rsidRDefault="00834C24" w:rsidP="00A93AE6"/>
        </w:tc>
      </w:tr>
      <w:tr w:rsidR="00834C24" w:rsidRPr="007955FE" w:rsidTr="00A93AE6">
        <w:trPr>
          <w:trHeight w:val="677"/>
        </w:trPr>
        <w:tc>
          <w:tcPr>
            <w:tcW w:w="10490" w:type="dxa"/>
            <w:gridSpan w:val="2"/>
            <w:tcBorders>
              <w:top w:val="single" w:sz="4" w:space="0" w:color="auto"/>
              <w:left w:val="single" w:sz="4" w:space="0" w:color="auto"/>
              <w:bottom w:val="single" w:sz="4" w:space="0" w:color="auto"/>
              <w:right w:val="single" w:sz="4" w:space="0" w:color="auto"/>
            </w:tcBorders>
          </w:tcPr>
          <w:p w:rsidR="00834C24" w:rsidRPr="007955FE" w:rsidRDefault="00834C24" w:rsidP="00A93AE6">
            <w:r w:rsidRPr="007955FE">
              <w:t>Перечень  основных мероприятий, входящих в состав муниципальной программы:</w:t>
            </w:r>
          </w:p>
        </w:tc>
      </w:tr>
      <w:tr w:rsidR="00834C24" w:rsidRPr="007955FE" w:rsidTr="00A93AE6">
        <w:trPr>
          <w:trHeight w:val="1110"/>
        </w:trPr>
        <w:tc>
          <w:tcPr>
            <w:tcW w:w="4032" w:type="dxa"/>
            <w:tcBorders>
              <w:top w:val="single" w:sz="4" w:space="0" w:color="auto"/>
              <w:left w:val="single" w:sz="4" w:space="0" w:color="auto"/>
              <w:bottom w:val="single" w:sz="4" w:space="0" w:color="auto"/>
              <w:right w:val="single" w:sz="4" w:space="0" w:color="auto"/>
            </w:tcBorders>
          </w:tcPr>
          <w:p w:rsidR="00834C24" w:rsidRPr="007955FE" w:rsidRDefault="00834C24" w:rsidP="00A93AE6">
            <w:r>
              <w:t>Предоставление грантов начинающим предпринимателям на создание собственного дела.</w:t>
            </w:r>
          </w:p>
        </w:tc>
        <w:tc>
          <w:tcPr>
            <w:tcW w:w="6458" w:type="dxa"/>
            <w:tcBorders>
              <w:top w:val="single" w:sz="4" w:space="0" w:color="auto"/>
              <w:left w:val="single" w:sz="4" w:space="0" w:color="auto"/>
              <w:bottom w:val="single" w:sz="4" w:space="0" w:color="auto"/>
              <w:right w:val="single" w:sz="4" w:space="0" w:color="auto"/>
            </w:tcBorders>
          </w:tcPr>
          <w:p w:rsidR="00834C24" w:rsidRPr="007955FE" w:rsidRDefault="00834C24" w:rsidP="00A93AE6">
            <w:r w:rsidRPr="007955FE">
              <w:t>Администрация Веретейского сельского поселения</w:t>
            </w:r>
          </w:p>
          <w:p w:rsidR="00834C24" w:rsidRPr="007955FE" w:rsidRDefault="00834C24" w:rsidP="00A93AE6">
            <w:r>
              <w:t>специалист</w:t>
            </w:r>
            <w:r w:rsidRPr="007955FE">
              <w:t xml:space="preserve"> – юрист администрации </w:t>
            </w:r>
            <w:r>
              <w:t>Моисеева Ирина Ивановна</w:t>
            </w:r>
            <w:r w:rsidRPr="007955FE">
              <w:t xml:space="preserve"> (48547)24821</w:t>
            </w:r>
          </w:p>
        </w:tc>
      </w:tr>
      <w:tr w:rsidR="00834C24" w:rsidRPr="007955FE" w:rsidTr="00A93AE6">
        <w:trPr>
          <w:trHeight w:val="580"/>
        </w:trPr>
        <w:tc>
          <w:tcPr>
            <w:tcW w:w="4032" w:type="dxa"/>
            <w:tcBorders>
              <w:top w:val="single" w:sz="4" w:space="0" w:color="auto"/>
              <w:left w:val="single" w:sz="4" w:space="0" w:color="auto"/>
              <w:bottom w:val="single" w:sz="4" w:space="0" w:color="auto"/>
              <w:right w:val="single" w:sz="4" w:space="0" w:color="auto"/>
            </w:tcBorders>
          </w:tcPr>
          <w:p w:rsidR="00834C24" w:rsidRDefault="00834C24" w:rsidP="00A93AE6">
            <w:r>
              <w:t>Возмещение расходов по доставке товаров в отдаленные сельские населенные пункты.</w:t>
            </w:r>
          </w:p>
        </w:tc>
        <w:tc>
          <w:tcPr>
            <w:tcW w:w="6458" w:type="dxa"/>
            <w:tcBorders>
              <w:top w:val="single" w:sz="4" w:space="0" w:color="auto"/>
              <w:left w:val="single" w:sz="4" w:space="0" w:color="auto"/>
              <w:bottom w:val="single" w:sz="4" w:space="0" w:color="auto"/>
              <w:right w:val="single" w:sz="4" w:space="0" w:color="auto"/>
            </w:tcBorders>
          </w:tcPr>
          <w:p w:rsidR="00834C24" w:rsidRPr="007955FE" w:rsidRDefault="00834C24" w:rsidP="00A93AE6">
            <w:r w:rsidRPr="007955FE">
              <w:t>Администрация Веретейского сельского поселения</w:t>
            </w:r>
          </w:p>
          <w:p w:rsidR="00834C24" w:rsidRPr="007955FE" w:rsidRDefault="00834C24" w:rsidP="00A93AE6">
            <w:r>
              <w:t>специалист</w:t>
            </w:r>
            <w:r w:rsidRPr="007955FE">
              <w:t xml:space="preserve"> – юрист администрации </w:t>
            </w:r>
            <w:r>
              <w:t>Моисеева Ирина Ивановна</w:t>
            </w:r>
            <w:r w:rsidRPr="007955FE">
              <w:t xml:space="preserve"> (48547)24821</w:t>
            </w:r>
          </w:p>
        </w:tc>
      </w:tr>
      <w:tr w:rsidR="00834C24" w:rsidRPr="007955FE" w:rsidTr="00A93AE6">
        <w:trPr>
          <w:trHeight w:val="1603"/>
        </w:trPr>
        <w:tc>
          <w:tcPr>
            <w:tcW w:w="4032" w:type="dxa"/>
            <w:tcBorders>
              <w:top w:val="single" w:sz="4" w:space="0" w:color="auto"/>
              <w:left w:val="single" w:sz="4" w:space="0" w:color="auto"/>
              <w:bottom w:val="single" w:sz="4" w:space="0" w:color="auto"/>
              <w:right w:val="single" w:sz="4" w:space="0" w:color="auto"/>
            </w:tcBorders>
          </w:tcPr>
          <w:p w:rsidR="00834C24" w:rsidRPr="007955FE" w:rsidRDefault="00834C24" w:rsidP="00A93AE6">
            <w:proofErr w:type="spellStart"/>
            <w:r w:rsidRPr="007955FE">
              <w:t>Электроный</w:t>
            </w:r>
            <w:proofErr w:type="spellEnd"/>
            <w:r w:rsidRPr="007955FE">
              <w:t xml:space="preserve"> адрес размещения муниципальной Программы в информационно-телекоммуникационной сети «Интернет»</w:t>
            </w:r>
          </w:p>
        </w:tc>
        <w:tc>
          <w:tcPr>
            <w:tcW w:w="6458" w:type="dxa"/>
            <w:tcBorders>
              <w:top w:val="single" w:sz="4" w:space="0" w:color="auto"/>
              <w:left w:val="single" w:sz="4" w:space="0" w:color="auto"/>
              <w:bottom w:val="single" w:sz="4" w:space="0" w:color="auto"/>
              <w:right w:val="single" w:sz="4" w:space="0" w:color="auto"/>
            </w:tcBorders>
          </w:tcPr>
          <w:p w:rsidR="00834C24" w:rsidRPr="007955FE" w:rsidRDefault="00834C24" w:rsidP="00A93AE6">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r w:rsidRPr="007955FE">
              <w:t>.</w:t>
            </w:r>
          </w:p>
          <w:p w:rsidR="00834C24" w:rsidRPr="007955FE" w:rsidRDefault="00834C24" w:rsidP="00A93AE6"/>
        </w:tc>
      </w:tr>
    </w:tbl>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sectPr w:rsidR="00834C24" w:rsidRPr="007955FE" w:rsidSect="00A06431">
          <w:pgSz w:w="11906" w:h="16838"/>
          <w:pgMar w:top="1134" w:right="850" w:bottom="1134" w:left="1701" w:header="708" w:footer="708" w:gutter="0"/>
          <w:cols w:space="708"/>
          <w:docGrid w:linePitch="360"/>
        </w:sectPr>
      </w:pPr>
    </w:p>
    <w:p w:rsidR="00834C24" w:rsidRPr="007955FE" w:rsidRDefault="00834C24" w:rsidP="00834C24">
      <w:pPr>
        <w:jc w:val="center"/>
        <w:rPr>
          <w:b/>
        </w:rPr>
      </w:pPr>
      <w:r>
        <w:rPr>
          <w:b/>
        </w:rPr>
        <w:lastRenderedPageBreak/>
        <w:t>2</w:t>
      </w:r>
      <w:r w:rsidRPr="007955FE">
        <w:rPr>
          <w:b/>
        </w:rPr>
        <w:t>. Перечень мероприятий муниципальной Программы</w:t>
      </w:r>
    </w:p>
    <w:tbl>
      <w:tblPr>
        <w:tblpPr w:leftFromText="180" w:rightFromText="180" w:vertAnchor="page" w:horzAnchor="margin" w:tblpX="-176" w:tblpY="1456"/>
        <w:tblW w:w="16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1418"/>
        <w:gridCol w:w="1593"/>
        <w:gridCol w:w="987"/>
        <w:gridCol w:w="998"/>
        <w:gridCol w:w="992"/>
        <w:gridCol w:w="992"/>
        <w:gridCol w:w="993"/>
        <w:gridCol w:w="992"/>
        <w:gridCol w:w="992"/>
        <w:gridCol w:w="1701"/>
        <w:gridCol w:w="2827"/>
      </w:tblGrid>
      <w:tr w:rsidR="00834C24" w:rsidRPr="007955FE" w:rsidTr="00A93AE6">
        <w:trPr>
          <w:trHeight w:val="677"/>
        </w:trPr>
        <w:tc>
          <w:tcPr>
            <w:tcW w:w="534" w:type="dxa"/>
            <w:vMerge w:val="restart"/>
          </w:tcPr>
          <w:p w:rsidR="00834C24" w:rsidRPr="007955FE" w:rsidRDefault="00834C24" w:rsidP="00A93AE6">
            <w:r w:rsidRPr="007955FE">
              <w:t>№</w:t>
            </w:r>
          </w:p>
          <w:p w:rsidR="00834C24" w:rsidRPr="007955FE" w:rsidRDefault="00834C24" w:rsidP="00A93AE6">
            <w:proofErr w:type="spellStart"/>
            <w:proofErr w:type="gramStart"/>
            <w:r w:rsidRPr="007955FE">
              <w:t>п</w:t>
            </w:r>
            <w:proofErr w:type="spellEnd"/>
            <w:proofErr w:type="gramEnd"/>
            <w:r w:rsidRPr="007955FE">
              <w:t>/</w:t>
            </w:r>
            <w:proofErr w:type="spellStart"/>
            <w:r w:rsidRPr="007955FE">
              <w:t>п</w:t>
            </w:r>
            <w:proofErr w:type="spellEnd"/>
          </w:p>
        </w:tc>
        <w:tc>
          <w:tcPr>
            <w:tcW w:w="1275" w:type="dxa"/>
            <w:vMerge w:val="restart"/>
          </w:tcPr>
          <w:p w:rsidR="00834C24" w:rsidRPr="007955FE" w:rsidRDefault="00834C24" w:rsidP="00A93AE6">
            <w:r w:rsidRPr="007955FE">
              <w:t>Наименование</w:t>
            </w:r>
          </w:p>
          <w:p w:rsidR="00834C24" w:rsidRPr="007955FE" w:rsidRDefault="00834C24" w:rsidP="00A93AE6">
            <w:r w:rsidRPr="007955FE">
              <w:t>мероприятий</w:t>
            </w:r>
          </w:p>
        </w:tc>
        <w:tc>
          <w:tcPr>
            <w:tcW w:w="1418" w:type="dxa"/>
            <w:vMerge w:val="restart"/>
          </w:tcPr>
          <w:p w:rsidR="00834C24" w:rsidRPr="007955FE" w:rsidRDefault="00834C24" w:rsidP="00A93AE6">
            <w:r w:rsidRPr="007955FE">
              <w:t>Ответственные</w:t>
            </w:r>
          </w:p>
        </w:tc>
        <w:tc>
          <w:tcPr>
            <w:tcW w:w="8539" w:type="dxa"/>
            <w:gridSpan w:val="8"/>
            <w:tcBorders>
              <w:bottom w:val="single" w:sz="4" w:space="0" w:color="auto"/>
            </w:tcBorders>
          </w:tcPr>
          <w:p w:rsidR="00834C24" w:rsidRPr="007955FE" w:rsidRDefault="00834C24" w:rsidP="00A93AE6">
            <w:pPr>
              <w:jc w:val="center"/>
            </w:pPr>
            <w:r w:rsidRPr="007955FE">
              <w:t>Финансовые затраты в действующих ценах соответствующих лет</w:t>
            </w:r>
          </w:p>
        </w:tc>
        <w:tc>
          <w:tcPr>
            <w:tcW w:w="1701" w:type="dxa"/>
            <w:vMerge w:val="restart"/>
          </w:tcPr>
          <w:p w:rsidR="00834C24" w:rsidRPr="007955FE" w:rsidRDefault="00834C24" w:rsidP="00A93AE6">
            <w:r w:rsidRPr="007955FE">
              <w:t>Ожидаемые результаты, экономическая эффективность</w:t>
            </w:r>
          </w:p>
        </w:tc>
        <w:tc>
          <w:tcPr>
            <w:tcW w:w="2827" w:type="dxa"/>
            <w:vMerge w:val="restart"/>
          </w:tcPr>
          <w:p w:rsidR="00834C24" w:rsidRPr="007955FE" w:rsidRDefault="00834C24" w:rsidP="00A93AE6">
            <w:pPr>
              <w:ind w:left="-142" w:right="202"/>
            </w:pPr>
            <w:r w:rsidRPr="007955FE">
              <w:t>Муниципальный заказчик, исполнитель мероприятий</w:t>
            </w:r>
          </w:p>
        </w:tc>
      </w:tr>
      <w:tr w:rsidR="00834C24" w:rsidRPr="007955FE" w:rsidTr="00A93AE6">
        <w:trPr>
          <w:trHeight w:val="480"/>
        </w:trPr>
        <w:tc>
          <w:tcPr>
            <w:tcW w:w="534" w:type="dxa"/>
            <w:vMerge/>
          </w:tcPr>
          <w:p w:rsidR="00834C24" w:rsidRPr="007955FE" w:rsidRDefault="00834C24" w:rsidP="00A93AE6"/>
        </w:tc>
        <w:tc>
          <w:tcPr>
            <w:tcW w:w="1275" w:type="dxa"/>
            <w:vMerge/>
          </w:tcPr>
          <w:p w:rsidR="00834C24" w:rsidRPr="007955FE" w:rsidRDefault="00834C24" w:rsidP="00A93AE6"/>
        </w:tc>
        <w:tc>
          <w:tcPr>
            <w:tcW w:w="1418" w:type="dxa"/>
            <w:vMerge/>
          </w:tcPr>
          <w:p w:rsidR="00834C24" w:rsidRPr="007955FE" w:rsidRDefault="00834C24" w:rsidP="00A93AE6"/>
        </w:tc>
        <w:tc>
          <w:tcPr>
            <w:tcW w:w="1593" w:type="dxa"/>
            <w:vMerge w:val="restart"/>
            <w:tcBorders>
              <w:top w:val="single" w:sz="4" w:space="0" w:color="auto"/>
              <w:right w:val="single" w:sz="4" w:space="0" w:color="auto"/>
            </w:tcBorders>
          </w:tcPr>
          <w:p w:rsidR="00834C24" w:rsidRPr="007955FE" w:rsidRDefault="00834C24" w:rsidP="00A93AE6">
            <w:r w:rsidRPr="007955FE">
              <w:t>источник финансирования</w:t>
            </w:r>
          </w:p>
        </w:tc>
        <w:tc>
          <w:tcPr>
            <w:tcW w:w="987" w:type="dxa"/>
            <w:vMerge w:val="restart"/>
            <w:tcBorders>
              <w:top w:val="single" w:sz="4" w:space="0" w:color="auto"/>
              <w:right w:val="single" w:sz="4" w:space="0" w:color="auto"/>
            </w:tcBorders>
          </w:tcPr>
          <w:p w:rsidR="00834C24" w:rsidRPr="007955FE" w:rsidRDefault="00834C24" w:rsidP="00A93AE6">
            <w:r w:rsidRPr="007955FE">
              <w:t>всего</w:t>
            </w:r>
          </w:p>
        </w:tc>
        <w:tc>
          <w:tcPr>
            <w:tcW w:w="5959" w:type="dxa"/>
            <w:gridSpan w:val="6"/>
            <w:tcBorders>
              <w:top w:val="single" w:sz="4" w:space="0" w:color="auto"/>
              <w:bottom w:val="single" w:sz="4" w:space="0" w:color="auto"/>
            </w:tcBorders>
          </w:tcPr>
          <w:p w:rsidR="00834C24" w:rsidRPr="007955FE" w:rsidRDefault="00834C24" w:rsidP="00A93AE6">
            <w:pPr>
              <w:jc w:val="center"/>
            </w:pPr>
            <w:r w:rsidRPr="007955FE">
              <w:t>в том числе по годам</w:t>
            </w:r>
          </w:p>
        </w:tc>
        <w:tc>
          <w:tcPr>
            <w:tcW w:w="1701" w:type="dxa"/>
            <w:vMerge/>
          </w:tcPr>
          <w:p w:rsidR="00834C24" w:rsidRPr="007955FE" w:rsidRDefault="00834C24" w:rsidP="00A93AE6"/>
        </w:tc>
        <w:tc>
          <w:tcPr>
            <w:tcW w:w="2827" w:type="dxa"/>
            <w:vMerge/>
          </w:tcPr>
          <w:p w:rsidR="00834C24" w:rsidRPr="007955FE" w:rsidRDefault="00834C24" w:rsidP="00A93AE6"/>
        </w:tc>
      </w:tr>
      <w:tr w:rsidR="00834C24" w:rsidRPr="007955FE" w:rsidTr="00A93AE6">
        <w:trPr>
          <w:trHeight w:val="800"/>
        </w:trPr>
        <w:tc>
          <w:tcPr>
            <w:tcW w:w="534" w:type="dxa"/>
            <w:vMerge/>
          </w:tcPr>
          <w:p w:rsidR="00834C24" w:rsidRPr="007955FE" w:rsidRDefault="00834C24" w:rsidP="00A93AE6"/>
        </w:tc>
        <w:tc>
          <w:tcPr>
            <w:tcW w:w="1275" w:type="dxa"/>
            <w:vMerge/>
          </w:tcPr>
          <w:p w:rsidR="00834C24" w:rsidRPr="007955FE" w:rsidRDefault="00834C24" w:rsidP="00A93AE6"/>
        </w:tc>
        <w:tc>
          <w:tcPr>
            <w:tcW w:w="1418" w:type="dxa"/>
            <w:vMerge/>
          </w:tcPr>
          <w:p w:rsidR="00834C24" w:rsidRPr="007955FE" w:rsidRDefault="00834C24" w:rsidP="00A93AE6"/>
        </w:tc>
        <w:tc>
          <w:tcPr>
            <w:tcW w:w="1593" w:type="dxa"/>
            <w:vMerge/>
            <w:tcBorders>
              <w:right w:val="single" w:sz="4" w:space="0" w:color="auto"/>
            </w:tcBorders>
          </w:tcPr>
          <w:p w:rsidR="00834C24" w:rsidRPr="007955FE" w:rsidRDefault="00834C24" w:rsidP="00A93AE6"/>
        </w:tc>
        <w:tc>
          <w:tcPr>
            <w:tcW w:w="987" w:type="dxa"/>
            <w:vMerge/>
            <w:tcBorders>
              <w:right w:val="single" w:sz="4" w:space="0" w:color="auto"/>
            </w:tcBorders>
          </w:tcPr>
          <w:p w:rsidR="00834C24" w:rsidRPr="007955FE" w:rsidRDefault="00834C24" w:rsidP="00A93AE6"/>
        </w:tc>
        <w:tc>
          <w:tcPr>
            <w:tcW w:w="998" w:type="dxa"/>
            <w:tcBorders>
              <w:top w:val="single" w:sz="4" w:space="0" w:color="auto"/>
              <w:right w:val="single" w:sz="4" w:space="0" w:color="auto"/>
            </w:tcBorders>
          </w:tcPr>
          <w:p w:rsidR="00834C24" w:rsidRPr="007955FE" w:rsidRDefault="00834C24" w:rsidP="00A93AE6">
            <w:r w:rsidRPr="007955FE">
              <w:t>2015</w:t>
            </w:r>
          </w:p>
        </w:tc>
        <w:tc>
          <w:tcPr>
            <w:tcW w:w="992" w:type="dxa"/>
            <w:tcBorders>
              <w:top w:val="single" w:sz="4" w:space="0" w:color="auto"/>
              <w:left w:val="single" w:sz="4" w:space="0" w:color="auto"/>
              <w:right w:val="single" w:sz="4" w:space="0" w:color="auto"/>
            </w:tcBorders>
          </w:tcPr>
          <w:p w:rsidR="00834C24" w:rsidRPr="007955FE" w:rsidRDefault="00834C24" w:rsidP="00A93AE6">
            <w:r w:rsidRPr="007955FE">
              <w:t>2016</w:t>
            </w:r>
          </w:p>
        </w:tc>
        <w:tc>
          <w:tcPr>
            <w:tcW w:w="992" w:type="dxa"/>
            <w:tcBorders>
              <w:top w:val="single" w:sz="4" w:space="0" w:color="auto"/>
              <w:left w:val="single" w:sz="4" w:space="0" w:color="auto"/>
              <w:right w:val="single" w:sz="4" w:space="0" w:color="auto"/>
            </w:tcBorders>
          </w:tcPr>
          <w:p w:rsidR="00834C24" w:rsidRPr="007955FE" w:rsidRDefault="00834C24" w:rsidP="00A93AE6">
            <w:r w:rsidRPr="007955FE">
              <w:t>2017</w:t>
            </w:r>
          </w:p>
        </w:tc>
        <w:tc>
          <w:tcPr>
            <w:tcW w:w="993" w:type="dxa"/>
            <w:tcBorders>
              <w:top w:val="single" w:sz="4" w:space="0" w:color="auto"/>
              <w:left w:val="single" w:sz="4" w:space="0" w:color="auto"/>
              <w:right w:val="single" w:sz="4" w:space="0" w:color="auto"/>
            </w:tcBorders>
          </w:tcPr>
          <w:p w:rsidR="00834C24" w:rsidRPr="007955FE" w:rsidRDefault="00834C24" w:rsidP="00A93AE6">
            <w:r w:rsidRPr="007955FE">
              <w:t>2018</w:t>
            </w:r>
          </w:p>
        </w:tc>
        <w:tc>
          <w:tcPr>
            <w:tcW w:w="992" w:type="dxa"/>
            <w:tcBorders>
              <w:top w:val="single" w:sz="4" w:space="0" w:color="auto"/>
              <w:left w:val="single" w:sz="4" w:space="0" w:color="auto"/>
              <w:right w:val="single" w:sz="4" w:space="0" w:color="auto"/>
            </w:tcBorders>
          </w:tcPr>
          <w:p w:rsidR="00834C24" w:rsidRPr="007955FE" w:rsidRDefault="00834C24" w:rsidP="00A93AE6">
            <w:r w:rsidRPr="007955FE">
              <w:t>2019</w:t>
            </w:r>
          </w:p>
        </w:tc>
        <w:tc>
          <w:tcPr>
            <w:tcW w:w="992" w:type="dxa"/>
            <w:tcBorders>
              <w:top w:val="single" w:sz="4" w:space="0" w:color="auto"/>
              <w:left w:val="single" w:sz="4" w:space="0" w:color="auto"/>
            </w:tcBorders>
          </w:tcPr>
          <w:p w:rsidR="00834C24" w:rsidRPr="007955FE" w:rsidRDefault="00834C24" w:rsidP="00A93AE6">
            <w:r w:rsidRPr="007955FE">
              <w:t>2020</w:t>
            </w:r>
          </w:p>
        </w:tc>
        <w:tc>
          <w:tcPr>
            <w:tcW w:w="1701" w:type="dxa"/>
            <w:vMerge/>
          </w:tcPr>
          <w:p w:rsidR="00834C24" w:rsidRPr="007955FE" w:rsidRDefault="00834C24" w:rsidP="00A93AE6"/>
        </w:tc>
        <w:tc>
          <w:tcPr>
            <w:tcW w:w="2827" w:type="dxa"/>
            <w:vMerge/>
          </w:tcPr>
          <w:p w:rsidR="00834C24" w:rsidRPr="007955FE" w:rsidRDefault="00834C24" w:rsidP="00A93AE6"/>
        </w:tc>
      </w:tr>
      <w:tr w:rsidR="00834C24" w:rsidRPr="007955FE" w:rsidTr="00A93AE6">
        <w:tc>
          <w:tcPr>
            <w:tcW w:w="534" w:type="dxa"/>
          </w:tcPr>
          <w:p w:rsidR="00834C24" w:rsidRPr="007955FE" w:rsidRDefault="00834C24" w:rsidP="00A93AE6">
            <w:r w:rsidRPr="007955FE">
              <w:t>1</w:t>
            </w:r>
          </w:p>
        </w:tc>
        <w:tc>
          <w:tcPr>
            <w:tcW w:w="1275" w:type="dxa"/>
          </w:tcPr>
          <w:p w:rsidR="00834C24" w:rsidRPr="007955FE" w:rsidRDefault="00834C24" w:rsidP="00A93AE6">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834C24" w:rsidRPr="007955FE" w:rsidRDefault="00834C24" w:rsidP="00A93AE6"/>
          <w:p w:rsidR="00834C24" w:rsidRPr="007955FE" w:rsidRDefault="00834C24" w:rsidP="00A93AE6"/>
          <w:p w:rsidR="00834C24" w:rsidRPr="007955FE" w:rsidRDefault="00834C24" w:rsidP="00A93AE6">
            <w:r w:rsidRPr="007955FE">
              <w:t>КОСГУ</w:t>
            </w:r>
          </w:p>
        </w:tc>
        <w:tc>
          <w:tcPr>
            <w:tcW w:w="1418" w:type="dxa"/>
          </w:tcPr>
          <w:p w:rsidR="00834C24" w:rsidRPr="007955FE" w:rsidRDefault="00834C24" w:rsidP="00A93AE6">
            <w:r>
              <w:t>Специалист</w:t>
            </w:r>
            <w:r w:rsidRPr="007955FE">
              <w:t>-юрист Администрации</w:t>
            </w:r>
          </w:p>
        </w:tc>
        <w:tc>
          <w:tcPr>
            <w:tcW w:w="1593" w:type="dxa"/>
          </w:tcPr>
          <w:p w:rsidR="00834C24" w:rsidRPr="007955FE" w:rsidRDefault="00834C24" w:rsidP="00A93AE6">
            <w:r w:rsidRPr="007955FE">
              <w:t>Бюджет Веретейского сельского поселения</w:t>
            </w:r>
          </w:p>
        </w:tc>
        <w:tc>
          <w:tcPr>
            <w:tcW w:w="987" w:type="dxa"/>
          </w:tcPr>
          <w:p w:rsidR="00834C24" w:rsidRPr="007955FE" w:rsidRDefault="00834C24" w:rsidP="00A93AE6">
            <w:r>
              <w:t>31</w:t>
            </w:r>
            <w:r w:rsidRPr="007955FE">
              <w:t>0000</w:t>
            </w:r>
          </w:p>
        </w:tc>
        <w:tc>
          <w:tcPr>
            <w:tcW w:w="998" w:type="dxa"/>
          </w:tcPr>
          <w:p w:rsidR="00834C24" w:rsidRPr="007955FE" w:rsidRDefault="00834C24" w:rsidP="00A93AE6">
            <w:r w:rsidRPr="007955FE">
              <w:t>60000</w:t>
            </w:r>
          </w:p>
        </w:tc>
        <w:tc>
          <w:tcPr>
            <w:tcW w:w="992" w:type="dxa"/>
          </w:tcPr>
          <w:p w:rsidR="00834C24" w:rsidRPr="007955FE" w:rsidRDefault="00834C24" w:rsidP="00A93AE6">
            <w:r>
              <w:t>0</w:t>
            </w:r>
          </w:p>
        </w:tc>
        <w:tc>
          <w:tcPr>
            <w:tcW w:w="992" w:type="dxa"/>
          </w:tcPr>
          <w:p w:rsidR="00834C24" w:rsidRPr="007955FE" w:rsidRDefault="00834C24" w:rsidP="00A93AE6">
            <w:r>
              <w:t>60</w:t>
            </w:r>
            <w:r w:rsidRPr="007955FE">
              <w:t>000</w:t>
            </w:r>
          </w:p>
        </w:tc>
        <w:tc>
          <w:tcPr>
            <w:tcW w:w="993" w:type="dxa"/>
          </w:tcPr>
          <w:p w:rsidR="00834C24" w:rsidRPr="007955FE" w:rsidRDefault="00834C24" w:rsidP="00A93AE6">
            <w:r>
              <w:t>60</w:t>
            </w:r>
            <w:r w:rsidRPr="007955FE">
              <w:t>000</w:t>
            </w:r>
          </w:p>
        </w:tc>
        <w:tc>
          <w:tcPr>
            <w:tcW w:w="992" w:type="dxa"/>
          </w:tcPr>
          <w:p w:rsidR="00834C24" w:rsidRPr="007955FE" w:rsidRDefault="00834C24" w:rsidP="00A93AE6">
            <w:pPr>
              <w:rPr>
                <w:highlight w:val="yellow"/>
              </w:rPr>
            </w:pPr>
            <w:r>
              <w:t>600</w:t>
            </w:r>
            <w:r w:rsidRPr="007955FE">
              <w:t>00</w:t>
            </w:r>
          </w:p>
        </w:tc>
        <w:tc>
          <w:tcPr>
            <w:tcW w:w="992" w:type="dxa"/>
          </w:tcPr>
          <w:p w:rsidR="00834C24" w:rsidRPr="007955FE" w:rsidRDefault="00834C24" w:rsidP="00A93AE6">
            <w:r>
              <w:t>6</w:t>
            </w:r>
            <w:r w:rsidRPr="007955FE">
              <w:t>0000</w:t>
            </w:r>
          </w:p>
        </w:tc>
        <w:tc>
          <w:tcPr>
            <w:tcW w:w="1701" w:type="dxa"/>
          </w:tcPr>
          <w:p w:rsidR="00834C24" w:rsidRPr="007955FE" w:rsidRDefault="00834C24" w:rsidP="00A93AE6">
            <w:r w:rsidRPr="007955FE">
              <w:t xml:space="preserve">Обеспечение устойчивого развития </w:t>
            </w:r>
            <w:proofErr w:type="spellStart"/>
            <w:r w:rsidRPr="007955FE">
              <w:t>СМиСП</w:t>
            </w:r>
            <w:proofErr w:type="spellEnd"/>
          </w:p>
        </w:tc>
        <w:tc>
          <w:tcPr>
            <w:tcW w:w="2827" w:type="dxa"/>
          </w:tcPr>
          <w:p w:rsidR="00834C24" w:rsidRPr="007955FE" w:rsidRDefault="00834C24" w:rsidP="00A93AE6">
            <w:pPr>
              <w:ind w:right="202"/>
            </w:pPr>
            <w:r w:rsidRPr="007955FE">
              <w:t>Администрация Веретейского сельского поселения, исполнитель определяется на конкурсной основе</w:t>
            </w:r>
          </w:p>
        </w:tc>
      </w:tr>
      <w:tr w:rsidR="00834C24" w:rsidRPr="007955FE" w:rsidTr="00A93AE6">
        <w:tc>
          <w:tcPr>
            <w:tcW w:w="534" w:type="dxa"/>
          </w:tcPr>
          <w:p w:rsidR="00834C24" w:rsidRPr="007955FE" w:rsidRDefault="00834C24" w:rsidP="00A93AE6">
            <w:r w:rsidRPr="007955FE">
              <w:t>2</w:t>
            </w:r>
          </w:p>
        </w:tc>
        <w:tc>
          <w:tcPr>
            <w:tcW w:w="1275" w:type="dxa"/>
          </w:tcPr>
          <w:p w:rsidR="00834C24" w:rsidRPr="007955FE" w:rsidRDefault="00834C24" w:rsidP="00A93AE6">
            <w:pPr>
              <w:contextualSpacing/>
            </w:pPr>
            <w:r w:rsidRPr="007955FE">
              <w:t xml:space="preserve">Возмещение расходов по доставке товаров в отдаленные сельские населенные </w:t>
            </w:r>
            <w:r w:rsidRPr="007955FE">
              <w:lastRenderedPageBreak/>
              <w:t xml:space="preserve">пункты </w:t>
            </w:r>
          </w:p>
          <w:p w:rsidR="00834C24" w:rsidRPr="007955FE" w:rsidRDefault="00834C24" w:rsidP="00A93AE6"/>
          <w:p w:rsidR="00834C24" w:rsidRPr="007955FE" w:rsidRDefault="00834C24" w:rsidP="00A93AE6"/>
          <w:p w:rsidR="00834C24" w:rsidRPr="007955FE" w:rsidRDefault="00834C24" w:rsidP="00A93AE6">
            <w:r w:rsidRPr="007955FE">
              <w:t>КОСГУ</w:t>
            </w:r>
          </w:p>
        </w:tc>
        <w:tc>
          <w:tcPr>
            <w:tcW w:w="1418" w:type="dxa"/>
          </w:tcPr>
          <w:p w:rsidR="00834C24" w:rsidRPr="007955FE" w:rsidRDefault="00834C24" w:rsidP="00A93AE6">
            <w:r>
              <w:lastRenderedPageBreak/>
              <w:t>Специалист</w:t>
            </w:r>
            <w:r w:rsidRPr="007955FE">
              <w:t>-юрист Администрации</w:t>
            </w:r>
          </w:p>
        </w:tc>
        <w:tc>
          <w:tcPr>
            <w:tcW w:w="1593" w:type="dxa"/>
          </w:tcPr>
          <w:p w:rsidR="00834C24" w:rsidRPr="007955FE" w:rsidRDefault="00834C24" w:rsidP="00A93AE6">
            <w:r w:rsidRPr="007955FE">
              <w:t>Бюджет Веретейского сельского поселения</w:t>
            </w:r>
          </w:p>
        </w:tc>
        <w:tc>
          <w:tcPr>
            <w:tcW w:w="987" w:type="dxa"/>
          </w:tcPr>
          <w:p w:rsidR="00834C24" w:rsidRPr="007955FE" w:rsidRDefault="00834C24" w:rsidP="00A93AE6">
            <w:pPr>
              <w:jc w:val="center"/>
              <w:rPr>
                <w:highlight w:val="yellow"/>
              </w:rPr>
            </w:pPr>
            <w:r>
              <w:t>240</w:t>
            </w:r>
            <w:r w:rsidRPr="007955FE">
              <w:t>000</w:t>
            </w:r>
          </w:p>
        </w:tc>
        <w:tc>
          <w:tcPr>
            <w:tcW w:w="998" w:type="dxa"/>
          </w:tcPr>
          <w:p w:rsidR="00834C24" w:rsidRPr="007955FE" w:rsidRDefault="00834C24" w:rsidP="00A93AE6">
            <w:r w:rsidRPr="007955FE">
              <w:t>40000</w:t>
            </w:r>
          </w:p>
        </w:tc>
        <w:tc>
          <w:tcPr>
            <w:tcW w:w="992" w:type="dxa"/>
          </w:tcPr>
          <w:p w:rsidR="00834C24" w:rsidRPr="007955FE" w:rsidRDefault="00834C24" w:rsidP="00A93AE6">
            <w:r>
              <w:t>0</w:t>
            </w:r>
          </w:p>
        </w:tc>
        <w:tc>
          <w:tcPr>
            <w:tcW w:w="992" w:type="dxa"/>
          </w:tcPr>
          <w:p w:rsidR="00834C24" w:rsidRPr="007955FE" w:rsidRDefault="00834C24" w:rsidP="00A93AE6">
            <w:r>
              <w:t>40</w:t>
            </w:r>
            <w:r w:rsidRPr="007955FE">
              <w:t>000</w:t>
            </w:r>
          </w:p>
        </w:tc>
        <w:tc>
          <w:tcPr>
            <w:tcW w:w="993" w:type="dxa"/>
          </w:tcPr>
          <w:p w:rsidR="00834C24" w:rsidRPr="007955FE" w:rsidRDefault="00834C24" w:rsidP="00A93AE6">
            <w:r>
              <w:t>4</w:t>
            </w:r>
            <w:r w:rsidRPr="007955FE">
              <w:t>0000</w:t>
            </w:r>
          </w:p>
        </w:tc>
        <w:tc>
          <w:tcPr>
            <w:tcW w:w="992" w:type="dxa"/>
          </w:tcPr>
          <w:p w:rsidR="00834C24" w:rsidRPr="007955FE" w:rsidRDefault="00834C24" w:rsidP="00A93AE6">
            <w:r>
              <w:t>4</w:t>
            </w:r>
            <w:r w:rsidRPr="007955FE">
              <w:t>0000</w:t>
            </w:r>
          </w:p>
        </w:tc>
        <w:tc>
          <w:tcPr>
            <w:tcW w:w="992" w:type="dxa"/>
          </w:tcPr>
          <w:p w:rsidR="00834C24" w:rsidRPr="007955FE" w:rsidRDefault="00834C24" w:rsidP="00A93AE6">
            <w:r>
              <w:t>4</w:t>
            </w:r>
            <w:r w:rsidRPr="007955FE">
              <w:t>0000</w:t>
            </w:r>
          </w:p>
        </w:tc>
        <w:tc>
          <w:tcPr>
            <w:tcW w:w="1701" w:type="dxa"/>
          </w:tcPr>
          <w:p w:rsidR="00834C24" w:rsidRPr="007955FE" w:rsidRDefault="00834C24" w:rsidP="00A93AE6">
            <w:r w:rsidRPr="007955FE">
              <w:t xml:space="preserve">Обеспечение устойчивого развития </w:t>
            </w:r>
            <w:proofErr w:type="spellStart"/>
            <w:r w:rsidRPr="007955FE">
              <w:t>СМиСП</w:t>
            </w:r>
            <w:proofErr w:type="spellEnd"/>
          </w:p>
        </w:tc>
        <w:tc>
          <w:tcPr>
            <w:tcW w:w="2827" w:type="dxa"/>
          </w:tcPr>
          <w:p w:rsidR="00834C24" w:rsidRPr="007955FE" w:rsidRDefault="00834C24" w:rsidP="00A93AE6">
            <w:pPr>
              <w:ind w:right="202"/>
            </w:pPr>
            <w:r w:rsidRPr="007955FE">
              <w:t>Администрация Веретейского сельского поселения, исполнитель определяется на конкурсной основе</w:t>
            </w:r>
          </w:p>
        </w:tc>
      </w:tr>
      <w:tr w:rsidR="00834C24" w:rsidRPr="007955FE" w:rsidTr="00A93AE6">
        <w:tc>
          <w:tcPr>
            <w:tcW w:w="534" w:type="dxa"/>
          </w:tcPr>
          <w:p w:rsidR="00834C24" w:rsidRPr="007955FE" w:rsidRDefault="00834C24" w:rsidP="00A93AE6"/>
        </w:tc>
        <w:tc>
          <w:tcPr>
            <w:tcW w:w="1275" w:type="dxa"/>
          </w:tcPr>
          <w:p w:rsidR="00834C24" w:rsidRPr="007955FE" w:rsidRDefault="00834C24" w:rsidP="00A93AE6">
            <w:pPr>
              <w:rPr>
                <w:b/>
              </w:rPr>
            </w:pPr>
            <w:r w:rsidRPr="007955FE">
              <w:rPr>
                <w:b/>
              </w:rPr>
              <w:t>Итого:</w:t>
            </w:r>
          </w:p>
        </w:tc>
        <w:tc>
          <w:tcPr>
            <w:tcW w:w="1418" w:type="dxa"/>
          </w:tcPr>
          <w:p w:rsidR="00834C24" w:rsidRPr="007955FE" w:rsidRDefault="00834C24" w:rsidP="00A93AE6"/>
        </w:tc>
        <w:tc>
          <w:tcPr>
            <w:tcW w:w="1593" w:type="dxa"/>
          </w:tcPr>
          <w:p w:rsidR="00834C24" w:rsidRPr="007955FE" w:rsidRDefault="00834C24" w:rsidP="00A93AE6"/>
        </w:tc>
        <w:tc>
          <w:tcPr>
            <w:tcW w:w="987" w:type="dxa"/>
          </w:tcPr>
          <w:p w:rsidR="00834C24" w:rsidRPr="007955FE" w:rsidRDefault="00834C24" w:rsidP="00A93AE6">
            <w:pPr>
              <w:rPr>
                <w:b/>
                <w:highlight w:val="yellow"/>
              </w:rPr>
            </w:pPr>
            <w:r>
              <w:rPr>
                <w:b/>
              </w:rPr>
              <w:t>550000</w:t>
            </w:r>
          </w:p>
        </w:tc>
        <w:tc>
          <w:tcPr>
            <w:tcW w:w="998" w:type="dxa"/>
          </w:tcPr>
          <w:p w:rsidR="00834C24" w:rsidRPr="007955FE" w:rsidRDefault="00834C24" w:rsidP="00A93AE6">
            <w:pPr>
              <w:rPr>
                <w:b/>
              </w:rPr>
            </w:pPr>
            <w:r w:rsidRPr="007955FE">
              <w:rPr>
                <w:b/>
              </w:rPr>
              <w:t>100000</w:t>
            </w:r>
          </w:p>
        </w:tc>
        <w:tc>
          <w:tcPr>
            <w:tcW w:w="992" w:type="dxa"/>
          </w:tcPr>
          <w:p w:rsidR="00834C24" w:rsidRPr="007955FE" w:rsidRDefault="00834C24" w:rsidP="00A93AE6">
            <w:pPr>
              <w:rPr>
                <w:b/>
              </w:rPr>
            </w:pPr>
            <w:r w:rsidRPr="007955FE">
              <w:rPr>
                <w:b/>
              </w:rPr>
              <w:t>0</w:t>
            </w:r>
          </w:p>
        </w:tc>
        <w:tc>
          <w:tcPr>
            <w:tcW w:w="992" w:type="dxa"/>
          </w:tcPr>
          <w:p w:rsidR="00834C24" w:rsidRPr="007955FE" w:rsidRDefault="00834C24" w:rsidP="00A93AE6">
            <w:pPr>
              <w:rPr>
                <w:b/>
              </w:rPr>
            </w:pPr>
            <w:r>
              <w:rPr>
                <w:b/>
              </w:rPr>
              <w:t>1</w:t>
            </w:r>
            <w:r w:rsidRPr="007955FE">
              <w:rPr>
                <w:b/>
              </w:rPr>
              <w:t>00000</w:t>
            </w:r>
          </w:p>
        </w:tc>
        <w:tc>
          <w:tcPr>
            <w:tcW w:w="993" w:type="dxa"/>
          </w:tcPr>
          <w:p w:rsidR="00834C24" w:rsidRPr="007955FE" w:rsidRDefault="00834C24" w:rsidP="00A93AE6">
            <w:pPr>
              <w:rPr>
                <w:b/>
              </w:rPr>
            </w:pPr>
            <w:r>
              <w:rPr>
                <w:b/>
              </w:rPr>
              <w:t>1</w:t>
            </w:r>
            <w:r w:rsidRPr="007955FE">
              <w:rPr>
                <w:b/>
              </w:rPr>
              <w:t>00000</w:t>
            </w:r>
          </w:p>
        </w:tc>
        <w:tc>
          <w:tcPr>
            <w:tcW w:w="992" w:type="dxa"/>
          </w:tcPr>
          <w:p w:rsidR="00834C24" w:rsidRPr="007955FE" w:rsidRDefault="00834C24" w:rsidP="00A93AE6">
            <w:pPr>
              <w:rPr>
                <w:b/>
              </w:rPr>
            </w:pPr>
            <w:r>
              <w:rPr>
                <w:b/>
              </w:rPr>
              <w:t>1</w:t>
            </w:r>
            <w:r w:rsidRPr="007955FE">
              <w:rPr>
                <w:b/>
              </w:rPr>
              <w:t>0000</w:t>
            </w:r>
          </w:p>
        </w:tc>
        <w:tc>
          <w:tcPr>
            <w:tcW w:w="992" w:type="dxa"/>
          </w:tcPr>
          <w:p w:rsidR="00834C24" w:rsidRPr="007955FE" w:rsidRDefault="00834C24" w:rsidP="00A93AE6">
            <w:pPr>
              <w:rPr>
                <w:b/>
              </w:rPr>
            </w:pPr>
            <w:r>
              <w:rPr>
                <w:b/>
              </w:rPr>
              <w:t>1</w:t>
            </w:r>
            <w:r w:rsidRPr="007955FE">
              <w:rPr>
                <w:b/>
              </w:rPr>
              <w:t>00000</w:t>
            </w:r>
          </w:p>
        </w:tc>
        <w:tc>
          <w:tcPr>
            <w:tcW w:w="1701" w:type="dxa"/>
          </w:tcPr>
          <w:p w:rsidR="00834C24" w:rsidRPr="007955FE" w:rsidRDefault="00834C24" w:rsidP="00A93AE6"/>
        </w:tc>
        <w:tc>
          <w:tcPr>
            <w:tcW w:w="2827" w:type="dxa"/>
          </w:tcPr>
          <w:p w:rsidR="00834C24" w:rsidRPr="007955FE" w:rsidRDefault="00834C24" w:rsidP="00A93AE6"/>
        </w:tc>
      </w:tr>
    </w:tbl>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pPr>
    </w:p>
    <w:p w:rsidR="00834C24" w:rsidRPr="007955FE" w:rsidRDefault="00834C24" w:rsidP="00834C24">
      <w:pPr>
        <w:jc w:val="center"/>
        <w:rPr>
          <w:b/>
        </w:rPr>
        <w:sectPr w:rsidR="00834C24" w:rsidRPr="007955FE" w:rsidSect="00A06431">
          <w:pgSz w:w="16838" w:h="11906" w:orient="landscape"/>
          <w:pgMar w:top="851" w:right="1134" w:bottom="1701" w:left="1134" w:header="709" w:footer="709" w:gutter="0"/>
          <w:cols w:space="708"/>
          <w:docGrid w:linePitch="360"/>
        </w:sectPr>
      </w:pPr>
    </w:p>
    <w:p w:rsidR="00834C24" w:rsidRPr="00CD53FB" w:rsidRDefault="00834C24" w:rsidP="00834C24">
      <w:pPr>
        <w:autoSpaceDE w:val="0"/>
        <w:autoSpaceDN w:val="0"/>
        <w:adjustRightInd w:val="0"/>
        <w:ind w:left="568"/>
        <w:jc w:val="center"/>
        <w:rPr>
          <w:b/>
          <w:bCs/>
          <w:color w:val="000000"/>
        </w:rPr>
      </w:pPr>
      <w:r>
        <w:rPr>
          <w:b/>
          <w:bCs/>
          <w:color w:val="000000"/>
        </w:rPr>
        <w:lastRenderedPageBreak/>
        <w:t>3.</w:t>
      </w:r>
      <w:r w:rsidRPr="00CD53FB">
        <w:rPr>
          <w:b/>
          <w:bCs/>
          <w:color w:val="000000"/>
        </w:rPr>
        <w:t>Перечень и сведения о целевых индикаторах и показателях</w:t>
      </w:r>
    </w:p>
    <w:p w:rsidR="00834C24" w:rsidRPr="007955FE" w:rsidRDefault="00834C24" w:rsidP="00834C24">
      <w:pPr>
        <w:adjustRightInd w:val="0"/>
        <w:rPr>
          <w:b/>
          <w:bCs/>
          <w:color w:val="000000"/>
        </w:rPr>
      </w:pPr>
    </w:p>
    <w:p w:rsidR="00834C24" w:rsidRPr="007955FE" w:rsidRDefault="00834C24" w:rsidP="00834C24">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834C24" w:rsidRPr="007955FE" w:rsidRDefault="00834C24" w:rsidP="00834C24">
      <w:pPr>
        <w:adjustRightInd w:val="0"/>
        <w:jc w:val="center"/>
        <w:rPr>
          <w:b/>
          <w:bCs/>
          <w:color w:val="000000"/>
          <w:spacing w:val="-4"/>
          <w:highlight w:val="white"/>
        </w:rPr>
      </w:pPr>
      <w:r w:rsidRPr="007955FE">
        <w:rPr>
          <w:b/>
          <w:bCs/>
          <w:color w:val="000000"/>
          <w:spacing w:val="-4"/>
          <w:highlight w:val="white"/>
        </w:rPr>
        <w:t xml:space="preserve">                                                                                                                                                                             </w:t>
      </w:r>
    </w:p>
    <w:tbl>
      <w:tblPr>
        <w:tblW w:w="972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gridCol w:w="720"/>
      </w:tblGrid>
      <w:tr w:rsidR="00834C24" w:rsidRPr="007955FE" w:rsidTr="00A93AE6">
        <w:trPr>
          <w:trHeight w:val="2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34C24" w:rsidRPr="007955FE" w:rsidRDefault="00834C24" w:rsidP="00A93AE6">
            <w:pPr>
              <w:adjustRightInd w:val="0"/>
              <w:jc w:val="center"/>
              <w:rPr>
                <w:color w:val="000000"/>
                <w:spacing w:val="-4"/>
                <w:highlight w:val="white"/>
                <w:lang w:val="en-US"/>
              </w:rPr>
            </w:pPr>
            <w:r w:rsidRPr="007955FE">
              <w:rPr>
                <w:color w:val="000000"/>
                <w:spacing w:val="-4"/>
                <w:highlight w:val="white"/>
                <w:lang w:val="en-US"/>
              </w:rPr>
              <w:t>№</w:t>
            </w:r>
          </w:p>
          <w:p w:rsidR="00834C24" w:rsidRPr="007955FE" w:rsidRDefault="00834C24" w:rsidP="00A93AE6">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34C24" w:rsidRPr="007955FE" w:rsidRDefault="00834C24" w:rsidP="00A93AE6">
            <w:pPr>
              <w:adjustRightInd w:val="0"/>
              <w:jc w:val="center"/>
              <w:rPr>
                <w:color w:val="000000"/>
                <w:spacing w:val="-4"/>
                <w:highlight w:val="white"/>
              </w:rPr>
            </w:pPr>
            <w:r w:rsidRPr="007955FE">
              <w:rPr>
                <w:color w:val="000000"/>
                <w:spacing w:val="-4"/>
                <w:highlight w:val="white"/>
              </w:rPr>
              <w:t>Наименование</w:t>
            </w:r>
          </w:p>
          <w:p w:rsidR="00834C24" w:rsidRPr="007955FE" w:rsidRDefault="00834C24" w:rsidP="00A93AE6">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834C24" w:rsidRPr="007955FE" w:rsidRDefault="00834C24" w:rsidP="00A93AE6">
            <w:pPr>
              <w:adjustRightInd w:val="0"/>
              <w:jc w:val="center"/>
              <w:rPr>
                <w:color w:val="000000"/>
                <w:spacing w:val="-4"/>
                <w:highlight w:val="white"/>
              </w:rPr>
            </w:pPr>
            <w:r w:rsidRPr="007955FE">
              <w:rPr>
                <w:color w:val="000000"/>
                <w:spacing w:val="-4"/>
                <w:highlight w:val="white"/>
              </w:rPr>
              <w:t>Единица</w:t>
            </w:r>
          </w:p>
          <w:p w:rsidR="00834C24" w:rsidRPr="007955FE" w:rsidRDefault="00834C24" w:rsidP="00A93AE6">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834C24" w:rsidRPr="007955FE" w:rsidRDefault="00834C24" w:rsidP="00A93AE6">
            <w:pPr>
              <w:adjustRightInd w:val="0"/>
              <w:jc w:val="center"/>
            </w:pPr>
            <w:proofErr w:type="spellStart"/>
            <w:proofErr w:type="gramStart"/>
            <w:r w:rsidRPr="007955FE">
              <w:t>Базо-вое</w:t>
            </w:r>
            <w:proofErr w:type="spellEnd"/>
            <w:proofErr w:type="gramEnd"/>
            <w:r w:rsidRPr="007955FE">
              <w:t xml:space="preserve"> значение</w:t>
            </w:r>
          </w:p>
        </w:tc>
        <w:tc>
          <w:tcPr>
            <w:tcW w:w="432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834C24" w:rsidRPr="007955FE" w:rsidRDefault="00834C24" w:rsidP="00A93AE6">
            <w:pPr>
              <w:adjustRightInd w:val="0"/>
              <w:jc w:val="center"/>
              <w:rPr>
                <w:lang w:val="en-US"/>
              </w:rPr>
            </w:pPr>
            <w:r w:rsidRPr="007955FE">
              <w:rPr>
                <w:color w:val="000000"/>
                <w:spacing w:val="-4"/>
                <w:highlight w:val="white"/>
              </w:rPr>
              <w:t>Значения показателей</w:t>
            </w:r>
          </w:p>
        </w:tc>
      </w:tr>
      <w:tr w:rsidR="00834C24" w:rsidRPr="007955FE" w:rsidTr="00A93AE6">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34C24" w:rsidRPr="007955FE" w:rsidRDefault="00834C24" w:rsidP="00A93AE6">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34C24" w:rsidRPr="007955FE" w:rsidRDefault="00834C24" w:rsidP="00A93AE6">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834C24" w:rsidRPr="007955FE" w:rsidRDefault="00834C24" w:rsidP="00A93AE6">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834C24" w:rsidRPr="007955FE" w:rsidRDefault="00834C24" w:rsidP="00A93AE6"/>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834C24" w:rsidRPr="007955FE" w:rsidRDefault="00834C24" w:rsidP="00A93AE6">
            <w:pPr>
              <w:adjustRightInd w:val="0"/>
              <w:jc w:val="center"/>
            </w:pPr>
            <w:r w:rsidRPr="007955FE">
              <w:t>2015</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834C24" w:rsidRPr="007955FE" w:rsidRDefault="00834C24" w:rsidP="00A93AE6">
            <w:pPr>
              <w:adjustRightInd w:val="0"/>
              <w:jc w:val="center"/>
            </w:pPr>
            <w:r w:rsidRPr="007955FE">
              <w:t>2016</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834C24" w:rsidRPr="007955FE" w:rsidRDefault="00834C24" w:rsidP="00A93AE6">
            <w:pPr>
              <w:adjustRightInd w:val="0"/>
              <w:jc w:val="center"/>
            </w:pPr>
            <w:r w:rsidRPr="007955FE">
              <w:t>2017</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834C24" w:rsidRPr="007955FE" w:rsidRDefault="00834C24" w:rsidP="00A93AE6">
            <w:pPr>
              <w:adjustRightInd w:val="0"/>
              <w:jc w:val="center"/>
            </w:pPr>
            <w:r w:rsidRPr="007955FE">
              <w:t>2018</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834C24" w:rsidRPr="007955FE" w:rsidRDefault="00834C24" w:rsidP="00A93AE6">
            <w:pPr>
              <w:adjustRightInd w:val="0"/>
              <w:jc w:val="center"/>
            </w:pPr>
            <w:r w:rsidRPr="007955FE">
              <w:t>2019</w:t>
            </w:r>
          </w:p>
        </w:tc>
        <w:tc>
          <w:tcPr>
            <w:tcW w:w="720" w:type="dxa"/>
            <w:tcBorders>
              <w:top w:val="single" w:sz="4" w:space="0" w:color="000000"/>
              <w:left w:val="single" w:sz="4" w:space="0" w:color="auto"/>
              <w:bottom w:val="single" w:sz="4" w:space="0" w:color="000000"/>
              <w:right w:val="single" w:sz="4" w:space="0" w:color="auto"/>
            </w:tcBorders>
            <w:shd w:val="clear" w:color="auto" w:fill="FFFFFF"/>
            <w:hideMark/>
          </w:tcPr>
          <w:p w:rsidR="00834C24" w:rsidRPr="007955FE" w:rsidRDefault="00834C24" w:rsidP="00A93AE6">
            <w:pPr>
              <w:adjustRightInd w:val="0"/>
              <w:jc w:val="center"/>
            </w:pPr>
            <w:r w:rsidRPr="007955FE">
              <w:t>2020</w:t>
            </w:r>
          </w:p>
        </w:tc>
      </w:tr>
      <w:tr w:rsidR="00834C24" w:rsidRPr="007955FE" w:rsidTr="00A93AE6">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834C24" w:rsidRPr="007955FE" w:rsidRDefault="00834C24" w:rsidP="00A93AE6">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100</w:t>
            </w:r>
          </w:p>
        </w:tc>
        <w:tc>
          <w:tcPr>
            <w:tcW w:w="720" w:type="dxa"/>
            <w:tcBorders>
              <w:top w:val="single" w:sz="4" w:space="0" w:color="000000"/>
              <w:left w:val="single" w:sz="4" w:space="0" w:color="auto"/>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100</w:t>
            </w:r>
          </w:p>
        </w:tc>
      </w:tr>
      <w:tr w:rsidR="00834C24" w:rsidRPr="007955FE" w:rsidTr="00A93AE6">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834C24" w:rsidRPr="007955FE" w:rsidRDefault="00834C24" w:rsidP="00A93AE6">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72,5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73</w:t>
            </w:r>
          </w:p>
        </w:tc>
      </w:tr>
      <w:tr w:rsidR="00834C24" w:rsidRPr="007955FE" w:rsidTr="00A93AE6">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834C24" w:rsidRPr="007955FE" w:rsidRDefault="00834C24" w:rsidP="00A93AE6">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834C24" w:rsidRPr="007955FE" w:rsidRDefault="00834C24" w:rsidP="00A93AE6">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34C24" w:rsidRPr="007955FE" w:rsidRDefault="00834C24" w:rsidP="00A93AE6">
            <w:pPr>
              <w:adjustRightInd w:val="0"/>
              <w:jc w:val="center"/>
            </w:pPr>
            <w:r w:rsidRPr="007955FE">
              <w:t>13</w:t>
            </w:r>
          </w:p>
        </w:tc>
      </w:tr>
    </w:tbl>
    <w:p w:rsidR="00834C24" w:rsidRPr="007955FE" w:rsidRDefault="00834C24" w:rsidP="00834C24">
      <w:pPr>
        <w:adjustRightInd w:val="0"/>
        <w:jc w:val="both"/>
      </w:pPr>
    </w:p>
    <w:p w:rsidR="00834C24" w:rsidRPr="007955FE" w:rsidRDefault="00834C24" w:rsidP="00834C24">
      <w:pPr>
        <w:jc w:val="center"/>
        <w:rPr>
          <w:b/>
        </w:rPr>
      </w:pPr>
      <w:r>
        <w:rPr>
          <w:b/>
        </w:rPr>
        <w:t>4</w:t>
      </w:r>
      <w:r w:rsidRPr="007955FE">
        <w:rPr>
          <w:b/>
        </w:rPr>
        <w:t>. Информация по финансовому обеспечению муниципальной Программы</w:t>
      </w:r>
    </w:p>
    <w:p w:rsidR="00834C24" w:rsidRPr="007955FE" w:rsidRDefault="00834C24" w:rsidP="00834C24">
      <w:pPr>
        <w:adjustRightInd w:val="0"/>
        <w:rPr>
          <w:b/>
        </w:rPr>
      </w:pPr>
    </w:p>
    <w:p w:rsidR="00834C24" w:rsidRPr="007955FE" w:rsidRDefault="00834C24" w:rsidP="00834C24">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834C24" w:rsidRPr="007955FE" w:rsidRDefault="00834C24" w:rsidP="00834C24">
      <w:pPr>
        <w:adjustRightInd w:val="0"/>
        <w:jc w:val="both"/>
        <w:rPr>
          <w:color w:val="000000"/>
        </w:rPr>
      </w:pPr>
      <w:r w:rsidRPr="007955FE">
        <w:rPr>
          <w:color w:val="000000"/>
        </w:rPr>
        <w:t xml:space="preserve">         Общий объем финансирования Программы из бюджета поселения составляет </w:t>
      </w:r>
      <w:r>
        <w:rPr>
          <w:color w:val="000000"/>
        </w:rPr>
        <w:t>550 000</w:t>
      </w:r>
      <w:r w:rsidRPr="007955FE">
        <w:rPr>
          <w:color w:val="000000"/>
        </w:rPr>
        <w:t xml:space="preserve"> (</w:t>
      </w:r>
      <w:r>
        <w:rPr>
          <w:color w:val="000000"/>
        </w:rPr>
        <w:t>пятьсот пятьдесят тысяч</w:t>
      </w:r>
      <w:r w:rsidRPr="007955FE">
        <w:rPr>
          <w:color w:val="000000"/>
        </w:rPr>
        <w:t>) рублей.</w:t>
      </w:r>
    </w:p>
    <w:p w:rsidR="00834C24" w:rsidRPr="007955FE" w:rsidRDefault="00834C24" w:rsidP="00834C24">
      <w:pPr>
        <w:contextualSpacing/>
        <w:jc w:val="both"/>
        <w:rPr>
          <w:b/>
          <w:bCs/>
          <w:color w:val="000000"/>
        </w:rPr>
      </w:pPr>
      <w:r w:rsidRPr="007955FE">
        <w:rPr>
          <w:b/>
          <w:bCs/>
          <w:color w:val="000000"/>
        </w:rPr>
        <w:t xml:space="preserve">2015 </w:t>
      </w:r>
      <w:r w:rsidRPr="007955FE">
        <w:rPr>
          <w:b/>
          <w:color w:val="000000"/>
        </w:rPr>
        <w:t>год</w:t>
      </w:r>
      <w:r w:rsidRPr="007955FE">
        <w:rPr>
          <w:color w:val="000000"/>
        </w:rPr>
        <w:t xml:space="preserve"> </w:t>
      </w:r>
      <w:r w:rsidRPr="007955FE">
        <w:rPr>
          <w:b/>
          <w:bCs/>
          <w:color w:val="000000"/>
        </w:rPr>
        <w:t xml:space="preserve">– 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sidRPr="007955FE">
        <w:rPr>
          <w:bCs/>
          <w:color w:val="000000"/>
        </w:rPr>
        <w:t>– 40 000);</w:t>
      </w:r>
    </w:p>
    <w:p w:rsidR="00834C24" w:rsidRPr="007955FE" w:rsidRDefault="00834C24" w:rsidP="00834C24">
      <w:pPr>
        <w:contextualSpacing/>
        <w:jc w:val="both"/>
        <w:rPr>
          <w:b/>
          <w:bCs/>
          <w:color w:val="000000"/>
        </w:rPr>
      </w:pPr>
      <w:r w:rsidRPr="007955FE">
        <w:rPr>
          <w:b/>
          <w:color w:val="000000"/>
        </w:rPr>
        <w:t>2016</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0 </w:t>
      </w:r>
      <w:r w:rsidRPr="007955FE">
        <w:rPr>
          <w:color w:val="000000"/>
        </w:rPr>
        <w:t>руб</w:t>
      </w:r>
      <w:r w:rsidRPr="007955FE">
        <w:rPr>
          <w:bCs/>
          <w:color w:val="000000"/>
        </w:rPr>
        <w:t>лей</w:t>
      </w:r>
      <w:proofErr w:type="gramStart"/>
      <w:r w:rsidRPr="007955FE">
        <w:rPr>
          <w:bCs/>
          <w:color w:val="000000"/>
        </w:rPr>
        <w:t xml:space="preserve"> ;</w:t>
      </w:r>
      <w:proofErr w:type="gramEnd"/>
    </w:p>
    <w:p w:rsidR="00834C24" w:rsidRPr="007955FE" w:rsidRDefault="00834C24" w:rsidP="00834C24">
      <w:pPr>
        <w:contextualSpacing/>
        <w:jc w:val="both"/>
        <w:rPr>
          <w:b/>
          <w:bCs/>
          <w:color w:val="000000"/>
        </w:rPr>
      </w:pPr>
      <w:r w:rsidRPr="007955FE">
        <w:rPr>
          <w:b/>
          <w:color w:val="000000"/>
        </w:rPr>
        <w:t>2017</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834C24" w:rsidRPr="007955FE" w:rsidRDefault="00834C24" w:rsidP="00834C24">
      <w:pPr>
        <w:contextualSpacing/>
        <w:jc w:val="both"/>
        <w:rPr>
          <w:b/>
          <w:bCs/>
          <w:color w:val="000000"/>
        </w:rPr>
      </w:pPr>
      <w:r w:rsidRPr="007955FE">
        <w:rPr>
          <w:b/>
          <w:color w:val="000000"/>
        </w:rPr>
        <w:t>2018</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834C24" w:rsidRPr="0084063C" w:rsidRDefault="00834C24" w:rsidP="00834C24">
      <w:pPr>
        <w:contextualSpacing/>
        <w:jc w:val="both"/>
        <w:rPr>
          <w:b/>
          <w:bCs/>
          <w:color w:val="000000"/>
        </w:rPr>
      </w:pPr>
      <w:r w:rsidRPr="007955FE">
        <w:rPr>
          <w:b/>
          <w:color w:val="000000"/>
        </w:rPr>
        <w:t>2019</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834C24" w:rsidRPr="007955FE" w:rsidRDefault="00834C24" w:rsidP="00834C24">
      <w:pPr>
        <w:contextualSpacing/>
        <w:rPr>
          <w:b/>
          <w:bCs/>
          <w:color w:val="000000"/>
        </w:rPr>
      </w:pPr>
      <w:r w:rsidRPr="007955FE">
        <w:rPr>
          <w:b/>
          <w:color w:val="000000"/>
        </w:rPr>
        <w:t>2020</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834C24" w:rsidRPr="007955FE" w:rsidRDefault="00834C24" w:rsidP="00834C24">
      <w:pPr>
        <w:adjustRightInd w:val="0"/>
        <w:jc w:val="both"/>
        <w:rPr>
          <w:color w:val="000000"/>
        </w:rPr>
      </w:pPr>
      <w:r w:rsidRPr="007955FE">
        <w:rPr>
          <w:color w:val="000000"/>
        </w:rPr>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834C24" w:rsidRPr="007955FE" w:rsidRDefault="00834C24" w:rsidP="00834C24">
      <w:pPr>
        <w:tabs>
          <w:tab w:val="left" w:pos="567"/>
        </w:tabs>
        <w:adjustRightInd w:val="0"/>
        <w:jc w:val="both"/>
        <w:rPr>
          <w:color w:val="000000"/>
        </w:rPr>
      </w:pPr>
      <w:r w:rsidRPr="007955FE">
        <w:rPr>
          <w:color w:val="000000"/>
        </w:rPr>
        <w:lastRenderedPageBreak/>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834C24" w:rsidRPr="007955FE" w:rsidRDefault="00834C24" w:rsidP="00834C24">
      <w:pPr>
        <w:tabs>
          <w:tab w:val="left" w:pos="540"/>
        </w:tabs>
        <w:adjustRightInd w:val="0"/>
        <w:jc w:val="both"/>
        <w:rPr>
          <w:color w:val="000000"/>
        </w:rPr>
      </w:pPr>
    </w:p>
    <w:p w:rsidR="00834C24" w:rsidRDefault="00834C24" w:rsidP="00834C24">
      <w:pPr>
        <w:adjustRightInd w:val="0"/>
        <w:jc w:val="center"/>
        <w:rPr>
          <w:b/>
        </w:rPr>
      </w:pPr>
      <w:r>
        <w:rPr>
          <w:b/>
        </w:rPr>
        <w:t>5</w:t>
      </w:r>
      <w:r w:rsidRPr="007955FE">
        <w:rPr>
          <w:b/>
        </w:rPr>
        <w:t>.</w:t>
      </w:r>
      <w:r w:rsidRPr="007955FE">
        <w:t xml:space="preserve"> </w:t>
      </w:r>
      <w:r w:rsidRPr="007955FE">
        <w:rPr>
          <w:b/>
        </w:rPr>
        <w:t>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834C24" w:rsidRPr="007955FE" w:rsidRDefault="00834C24" w:rsidP="00834C24">
      <w:pPr>
        <w:adjustRightInd w:val="0"/>
        <w:jc w:val="center"/>
        <w:rPr>
          <w:b/>
        </w:rPr>
      </w:pPr>
    </w:p>
    <w:p w:rsidR="00834C24" w:rsidRDefault="00834C24" w:rsidP="00834C24">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834C24" w:rsidRDefault="00834C24" w:rsidP="00834C24">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834C24" w:rsidRDefault="00834C24" w:rsidP="00834C24">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834C24" w:rsidRDefault="00834C24" w:rsidP="00834C24">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834C24" w:rsidRPr="007955FE" w:rsidRDefault="00834C24" w:rsidP="00834C24">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834C24" w:rsidRDefault="00834C24" w:rsidP="00834C24">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834C24" w:rsidRPr="007955FE" w:rsidRDefault="00834C24" w:rsidP="00834C24">
      <w:pPr>
        <w:ind w:firstLine="708"/>
        <w:jc w:val="both"/>
      </w:pPr>
      <w:r w:rsidRPr="007955FE">
        <w:t xml:space="preserve"> Проблемы, сдерживающие развитие субъектов малого и среднего бизнеса, во многом вытекают из макроэкономической ситуации настоящего периода:</w:t>
      </w:r>
    </w:p>
    <w:p w:rsidR="00834C24" w:rsidRPr="007955FE" w:rsidRDefault="00834C24" w:rsidP="00834C24">
      <w:pPr>
        <w:ind w:firstLine="708"/>
        <w:jc w:val="both"/>
      </w:pPr>
      <w:r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834C24" w:rsidRDefault="00834C24" w:rsidP="00834C24">
      <w:pPr>
        <w:ind w:firstLine="708"/>
        <w:jc w:val="both"/>
      </w:pPr>
      <w:r w:rsidRPr="007955FE">
        <w:t>- отсутствие стартового капитала</w:t>
      </w:r>
      <w:r>
        <w:t>;</w:t>
      </w:r>
    </w:p>
    <w:p w:rsidR="00834C24" w:rsidRPr="007955FE" w:rsidRDefault="00834C24" w:rsidP="00834C24">
      <w:pPr>
        <w:ind w:firstLine="708"/>
        <w:jc w:val="both"/>
      </w:pPr>
      <w:r>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834C24" w:rsidRDefault="00834C24" w:rsidP="00834C24">
      <w:pPr>
        <w:ind w:firstLine="708"/>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834C24" w:rsidRDefault="00834C24" w:rsidP="00834C24">
      <w:pPr>
        <w:ind w:firstLine="708"/>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834C24" w:rsidRPr="007955FE" w:rsidRDefault="00834C24" w:rsidP="00834C24">
      <w:pPr>
        <w:ind w:firstLine="708"/>
        <w:jc w:val="both"/>
      </w:pPr>
      <w:r>
        <w:t>-большой объем налоговой отчетности;</w:t>
      </w:r>
    </w:p>
    <w:p w:rsidR="00834C24" w:rsidRDefault="00834C24" w:rsidP="00834C24">
      <w:pPr>
        <w:ind w:firstLine="708"/>
        <w:jc w:val="both"/>
      </w:pPr>
      <w:r w:rsidRPr="007955FE">
        <w:t>- недостаток кадров рабочих специальностей для субъектов малого и среднего бизнеса;</w:t>
      </w:r>
    </w:p>
    <w:p w:rsidR="00834C24" w:rsidRDefault="00834C24" w:rsidP="00834C24">
      <w:pPr>
        <w:ind w:firstLine="708"/>
        <w:jc w:val="both"/>
      </w:pPr>
      <w:r>
        <w:lastRenderedPageBreak/>
        <w:t xml:space="preserve">- Отсутствие свободных помещений для </w:t>
      </w:r>
      <w:proofErr w:type="gramStart"/>
      <w:r>
        <w:t>сдачи</w:t>
      </w:r>
      <w:proofErr w:type="gramEnd"/>
      <w:r>
        <w:t xml:space="preserve"> а аренду субъектам малого и среднего бизнеса. </w:t>
      </w:r>
    </w:p>
    <w:p w:rsidR="00834C24" w:rsidRPr="007955FE" w:rsidRDefault="00834C24" w:rsidP="00834C24">
      <w:pPr>
        <w:ind w:firstLine="708"/>
        <w:jc w:val="both"/>
      </w:pPr>
      <w:r w:rsidRPr="007955FE">
        <w:t>- слабая консультационно-информационная поддержка субъектов малого и среднего бизнеса;</w:t>
      </w:r>
    </w:p>
    <w:p w:rsidR="00834C24" w:rsidRPr="007955FE" w:rsidRDefault="00834C24" w:rsidP="00834C24">
      <w:pPr>
        <w:ind w:firstLine="708"/>
        <w:jc w:val="both"/>
      </w:pPr>
      <w:r w:rsidRPr="007955FE">
        <w:t>- несовершенство системы учета и отчетности по малому предпринимательству.</w:t>
      </w:r>
    </w:p>
    <w:p w:rsidR="00834C24" w:rsidRPr="007955FE" w:rsidRDefault="00834C24" w:rsidP="00834C24">
      <w:pPr>
        <w:ind w:firstLine="708"/>
        <w:jc w:val="both"/>
      </w:pPr>
      <w:r w:rsidRPr="007955FE">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834C24" w:rsidRPr="007955FE" w:rsidRDefault="00834C24" w:rsidP="00834C24">
      <w:pPr>
        <w:jc w:val="both"/>
      </w:pPr>
      <w:r w:rsidRPr="007955FE">
        <w:t>- несовершенство законодательства в части несоответствия вновь принимаемых законодательных актов действующим правовым нормам;</w:t>
      </w:r>
    </w:p>
    <w:p w:rsidR="00834C24" w:rsidRPr="007955FE" w:rsidRDefault="00834C24" w:rsidP="00834C24">
      <w:pPr>
        <w:jc w:val="both"/>
      </w:pPr>
      <w:r w:rsidRPr="007955FE">
        <w:t>- нестабильная налоговая политика;</w:t>
      </w:r>
    </w:p>
    <w:p w:rsidR="00834C24" w:rsidRPr="007955FE" w:rsidRDefault="00834C24" w:rsidP="00834C24">
      <w:pPr>
        <w:jc w:val="both"/>
      </w:pPr>
      <w:r w:rsidRPr="007955FE">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834C24" w:rsidRPr="007955FE" w:rsidRDefault="00834C24" w:rsidP="00834C24">
      <w:pPr>
        <w:jc w:val="both"/>
        <w:rPr>
          <w:b/>
        </w:rPr>
      </w:pPr>
    </w:p>
    <w:p w:rsidR="00834C24" w:rsidRPr="007955FE" w:rsidRDefault="00834C24" w:rsidP="00834C24">
      <w:pPr>
        <w:jc w:val="center"/>
        <w:rPr>
          <w:b/>
        </w:rPr>
      </w:pPr>
      <w:r>
        <w:rPr>
          <w:b/>
        </w:rPr>
        <w:t>6</w:t>
      </w:r>
      <w:r w:rsidRPr="007955FE">
        <w:rPr>
          <w:b/>
        </w:rPr>
        <w:t xml:space="preserve">.Прогноз социально-экономического развития и планируемые макроэкономические показатели по итогам реализации муниципальной </w:t>
      </w:r>
      <w:r>
        <w:rPr>
          <w:b/>
        </w:rPr>
        <w:t>программы</w:t>
      </w:r>
    </w:p>
    <w:p w:rsidR="00834C24" w:rsidRPr="007955FE" w:rsidRDefault="00834C24" w:rsidP="00834C24">
      <w:pPr>
        <w:jc w:val="both"/>
      </w:pPr>
    </w:p>
    <w:p w:rsidR="00834C24" w:rsidRPr="007955FE" w:rsidRDefault="00834C24" w:rsidP="00834C24">
      <w:pPr>
        <w:ind w:firstLine="708"/>
        <w:jc w:val="both"/>
      </w:pP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834C24" w:rsidRPr="007955FE" w:rsidRDefault="00834C24" w:rsidP="00834C24">
      <w:pPr>
        <w:jc w:val="both"/>
      </w:pPr>
      <w:r w:rsidRPr="007955FE">
        <w:t>- нормативно-правовой базы, регулирующей предпринимательскую деятельность;</w:t>
      </w:r>
    </w:p>
    <w:p w:rsidR="00834C24" w:rsidRPr="007955FE" w:rsidRDefault="00834C24" w:rsidP="00834C24">
      <w:pPr>
        <w:jc w:val="both"/>
      </w:pPr>
      <w:r w:rsidRPr="007955FE">
        <w:t>- информационной базы;</w:t>
      </w:r>
    </w:p>
    <w:p w:rsidR="00834C24" w:rsidRPr="007955FE" w:rsidRDefault="00834C24" w:rsidP="00834C24">
      <w:pPr>
        <w:jc w:val="both"/>
      </w:pPr>
      <w:r w:rsidRPr="007955FE">
        <w:t xml:space="preserve">- финансовых механизмов поддержки малого и среднего предпринимательства. </w:t>
      </w:r>
    </w:p>
    <w:p w:rsidR="00834C24" w:rsidRDefault="00834C24" w:rsidP="00834C24">
      <w:pPr>
        <w:ind w:firstLine="708"/>
        <w:jc w:val="both"/>
      </w:pPr>
      <w:r w:rsidRPr="007955FE">
        <w:t xml:space="preserve">В настоящее время в </w:t>
      </w:r>
      <w:proofErr w:type="spellStart"/>
      <w:r w:rsidRPr="007955FE">
        <w:t>Веретейском</w:t>
      </w:r>
      <w:proofErr w:type="spellEnd"/>
      <w:r w:rsidRPr="007955FE">
        <w:t xml:space="preserve"> сельском поселении создан Координационный Совет по вопросам развития малого и среднего предпринимательства, в состав которого входят не только сотрудники Администрации и депутаты Муниципального Совета поселения, но и </w:t>
      </w:r>
      <w:proofErr w:type="gramStart"/>
      <w:r w:rsidRPr="007955FE">
        <w:t>предприниматели</w:t>
      </w:r>
      <w:proofErr w:type="gramEnd"/>
      <w:r w:rsidRPr="007955FE">
        <w:t xml:space="preserve"> непосредственно осуществляющие свою деятельность на территории Веретейского сельского поселения. </w:t>
      </w:r>
    </w:p>
    <w:p w:rsidR="00834C24" w:rsidRPr="007955FE" w:rsidRDefault="00834C24" w:rsidP="00834C24">
      <w:pPr>
        <w:ind w:firstLine="708"/>
        <w:jc w:val="both"/>
      </w:pPr>
      <w:r w:rsidRPr="007955FE">
        <w:t>Благодаря работе Координационного Совета удается выявить и решить существующие проблемы, оказать информационную, консультационную или правовую помощью, выбрать наиболее успешный путь решения возникающих проблем. Однако существующие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834C24" w:rsidRPr="007955FE" w:rsidRDefault="00834C24" w:rsidP="00834C24">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834C24" w:rsidRPr="007955FE" w:rsidRDefault="00834C24" w:rsidP="00834C24">
      <w:pPr>
        <w:jc w:val="both"/>
      </w:pPr>
    </w:p>
    <w:p w:rsidR="00834C24" w:rsidRDefault="00834C24" w:rsidP="00834C24">
      <w:pPr>
        <w:jc w:val="center"/>
        <w:rPr>
          <w:b/>
        </w:rPr>
      </w:pPr>
      <w:r>
        <w:rPr>
          <w:b/>
        </w:rPr>
        <w:t>7</w:t>
      </w:r>
      <w:r w:rsidRPr="007955FE">
        <w:rPr>
          <w:b/>
        </w:rPr>
        <w:t>.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w:t>
      </w:r>
      <w:r>
        <w:rPr>
          <w:b/>
        </w:rPr>
        <w:t>бностей в соответствующей сфере</w:t>
      </w:r>
    </w:p>
    <w:p w:rsidR="00834C24" w:rsidRPr="007955FE" w:rsidRDefault="00834C24" w:rsidP="00834C24">
      <w:pPr>
        <w:jc w:val="center"/>
        <w:rPr>
          <w:b/>
        </w:rPr>
      </w:pPr>
    </w:p>
    <w:p w:rsidR="00834C24" w:rsidRDefault="00834C24" w:rsidP="00834C24">
      <w:pPr>
        <w:jc w:val="both"/>
      </w:pPr>
      <w:r w:rsidRPr="007955FE">
        <w:lastRenderedPageBreak/>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834C24" w:rsidRDefault="00834C24" w:rsidP="00834C24">
      <w:pPr>
        <w:jc w:val="both"/>
      </w:pPr>
      <w:r>
        <w:t xml:space="preserve">- обеспечение взаимодействия бизнеса и органов власти на всех уровнях; </w:t>
      </w:r>
    </w:p>
    <w:p w:rsidR="00834C24" w:rsidRDefault="00834C24" w:rsidP="00834C24">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834C24" w:rsidRPr="007955FE" w:rsidRDefault="00834C24" w:rsidP="00834C24">
      <w:pPr>
        <w:jc w:val="both"/>
      </w:pPr>
      <w:r>
        <w:t>- сохранение существующих рабочих мест;</w:t>
      </w:r>
    </w:p>
    <w:p w:rsidR="00834C24" w:rsidRDefault="00834C24" w:rsidP="00834C24">
      <w:pPr>
        <w:jc w:val="both"/>
      </w:pPr>
      <w:r w:rsidRPr="007955FE">
        <w:t>- создание дополнительных рабочих мест</w:t>
      </w:r>
      <w:r>
        <w:t>;</w:t>
      </w:r>
    </w:p>
    <w:p w:rsidR="00834C24" w:rsidRPr="007955FE" w:rsidRDefault="00834C24" w:rsidP="00834C24">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834C24" w:rsidRDefault="00834C24" w:rsidP="00834C24">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834C24" w:rsidRDefault="00834C24" w:rsidP="00834C24">
      <w:pPr>
        <w:jc w:val="both"/>
      </w:pPr>
      <w:r>
        <w:t xml:space="preserve">-расширить спектр присутствия инициативы  субъектов малого и среднего предпринимательства. </w:t>
      </w:r>
    </w:p>
    <w:p w:rsidR="00834C24" w:rsidRDefault="00834C24" w:rsidP="00834C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Pr>
          <w:b/>
        </w:rPr>
        <w:t xml:space="preserve">         </w:t>
      </w:r>
    </w:p>
    <w:p w:rsidR="00834C24" w:rsidRDefault="00834C24" w:rsidP="00834C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7955FE">
        <w:rPr>
          <w:b/>
        </w:rPr>
        <w:t>. Обоснование необходимых финансовых ресурсов на реа</w:t>
      </w:r>
      <w:r>
        <w:rPr>
          <w:b/>
        </w:rPr>
        <w:t>лизацию                                              муниципальной программы</w:t>
      </w:r>
    </w:p>
    <w:p w:rsidR="00834C24" w:rsidRPr="007955FE" w:rsidRDefault="00834C24" w:rsidP="00834C24">
      <w:pPr>
        <w:jc w:val="center"/>
        <w:rPr>
          <w:b/>
        </w:rPr>
      </w:pPr>
    </w:p>
    <w:p w:rsidR="00834C24" w:rsidRPr="007955FE" w:rsidRDefault="00834C24" w:rsidP="00834C24">
      <w:pPr>
        <w:jc w:val="both"/>
      </w:pPr>
      <w:r w:rsidRPr="007955FE">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834C24" w:rsidRPr="007955FE" w:rsidRDefault="00834C24" w:rsidP="00834C24">
      <w:pPr>
        <w:jc w:val="center"/>
      </w:pPr>
    </w:p>
    <w:p w:rsidR="00834C24" w:rsidRDefault="00834C24" w:rsidP="00834C24">
      <w:pPr>
        <w:pStyle w:val="a3"/>
        <w:spacing w:before="0" w:beforeAutospacing="0" w:after="0" w:afterAutospacing="0"/>
        <w:jc w:val="center"/>
        <w:rPr>
          <w:b/>
        </w:rPr>
      </w:pPr>
      <w:r>
        <w:rPr>
          <w:b/>
        </w:rPr>
        <w:t>9</w:t>
      </w:r>
      <w:r w:rsidRPr="007955FE">
        <w:rPr>
          <w:b/>
        </w:rPr>
        <w:t>. Методика оценки эффективности муниципальной программы</w:t>
      </w:r>
    </w:p>
    <w:p w:rsidR="00834C24" w:rsidRPr="007955FE" w:rsidRDefault="00834C24" w:rsidP="00834C24">
      <w:pPr>
        <w:pStyle w:val="a3"/>
        <w:spacing w:before="0" w:beforeAutospacing="0" w:after="0" w:afterAutospacing="0"/>
        <w:jc w:val="center"/>
        <w:rPr>
          <w:b/>
        </w:rPr>
      </w:pPr>
    </w:p>
    <w:p w:rsidR="00834C24" w:rsidRPr="007955FE" w:rsidRDefault="00834C24" w:rsidP="00834C24">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p w:rsidR="00834C24" w:rsidRPr="007955FE" w:rsidRDefault="00834C24" w:rsidP="00834C24"/>
    <w:p w:rsidR="00834C24" w:rsidRDefault="00834C24" w:rsidP="00834C24"/>
    <w:p w:rsidR="00834C24" w:rsidRDefault="00834C24" w:rsidP="00834C24">
      <w:pPr>
        <w:tabs>
          <w:tab w:val="left" w:pos="990"/>
        </w:tabs>
      </w:pPr>
    </w:p>
    <w:p w:rsidR="00000FAC" w:rsidRDefault="00000FAC"/>
    <w:sectPr w:rsidR="00000FAC"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C24"/>
    <w:rsid w:val="00000FAC"/>
    <w:rsid w:val="00834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2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34C24"/>
    <w:rPr>
      <w:rFonts w:ascii="Arial" w:hAnsi="Arial" w:cs="Arial"/>
    </w:rPr>
  </w:style>
  <w:style w:type="paragraph" w:customStyle="1" w:styleId="ConsPlusNormal0">
    <w:name w:val="ConsPlusNormal"/>
    <w:link w:val="ConsPlusNormal"/>
    <w:qFormat/>
    <w:rsid w:val="00834C24"/>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834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834C24"/>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834C2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2235</Words>
  <Characters>12744</Characters>
  <Application>Microsoft Office Word</Application>
  <DocSecurity>0</DocSecurity>
  <Lines>106</Lines>
  <Paragraphs>29</Paragraphs>
  <ScaleCrop>false</ScaleCrop>
  <Company>Microsoft</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2016-12-19T06:14:00Z</cp:lastPrinted>
  <dcterms:created xsi:type="dcterms:W3CDTF">2016-12-19T06:13:00Z</dcterms:created>
  <dcterms:modified xsi:type="dcterms:W3CDTF">2016-12-19T06:14:00Z</dcterms:modified>
</cp:coreProperties>
</file>