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0A" w:rsidRDefault="008E180A" w:rsidP="008E180A">
      <w:pPr>
        <w:jc w:val="center"/>
        <w:rPr>
          <w:b/>
          <w:sz w:val="32"/>
          <w:szCs w:val="32"/>
        </w:rPr>
      </w:pPr>
      <w:r>
        <w:rPr>
          <w:b/>
          <w:sz w:val="32"/>
          <w:szCs w:val="32"/>
        </w:rPr>
        <w:t>Администрация Веретейского сельского поселения</w:t>
      </w:r>
    </w:p>
    <w:p w:rsidR="008E180A" w:rsidRPr="00B83B1C" w:rsidRDefault="008E180A" w:rsidP="008E180A">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8E180A" w:rsidRPr="00B83B1C" w:rsidRDefault="008E180A" w:rsidP="008E180A">
      <w:pPr>
        <w:jc w:val="center"/>
        <w:rPr>
          <w:b/>
          <w:sz w:val="32"/>
          <w:szCs w:val="32"/>
        </w:rPr>
      </w:pPr>
      <w:r w:rsidRPr="00B83B1C">
        <w:rPr>
          <w:b/>
          <w:sz w:val="32"/>
          <w:szCs w:val="32"/>
        </w:rPr>
        <w:t>ПОСТАНОВЛЕНИЕ</w:t>
      </w:r>
    </w:p>
    <w:p w:rsidR="008E180A" w:rsidRPr="00B83B1C" w:rsidRDefault="008E180A" w:rsidP="008E180A">
      <w:pPr>
        <w:rPr>
          <w:sz w:val="32"/>
          <w:szCs w:val="32"/>
        </w:rPr>
      </w:pPr>
    </w:p>
    <w:p w:rsidR="008E180A" w:rsidRDefault="008E180A" w:rsidP="008E180A">
      <w:r>
        <w:t xml:space="preserve">от </w:t>
      </w:r>
      <w:r w:rsidR="00204B73">
        <w:t>10.</w:t>
      </w:r>
      <w:r>
        <w:t xml:space="preserve">11.2016г.                                                                                        </w:t>
      </w:r>
      <w:r w:rsidR="00204B73">
        <w:t xml:space="preserve">                             </w:t>
      </w:r>
      <w:r>
        <w:t xml:space="preserve">  № </w:t>
      </w:r>
      <w:r w:rsidR="00204B73">
        <w:t>321</w:t>
      </w:r>
    </w:p>
    <w:p w:rsidR="008E180A" w:rsidRDefault="008E180A" w:rsidP="008E180A"/>
    <w:p w:rsidR="008E180A" w:rsidRDefault="008E180A" w:rsidP="008E180A">
      <w:r>
        <w:t xml:space="preserve">О мерах по обеспечению безопасности людей </w:t>
      </w:r>
      <w:proofErr w:type="gramStart"/>
      <w:r>
        <w:t>на</w:t>
      </w:r>
      <w:proofErr w:type="gramEnd"/>
      <w:r>
        <w:t xml:space="preserve"> водных </w:t>
      </w:r>
    </w:p>
    <w:p w:rsidR="008E180A" w:rsidRDefault="008E180A" w:rsidP="008E180A">
      <w:proofErr w:type="gramStart"/>
      <w:r>
        <w:t>объектах</w:t>
      </w:r>
      <w:proofErr w:type="gramEnd"/>
      <w:r>
        <w:t>, расположенных на территории</w:t>
      </w:r>
    </w:p>
    <w:p w:rsidR="008E180A" w:rsidRDefault="008E180A" w:rsidP="008E180A">
      <w:r>
        <w:t>Веретейского сельского поселения</w:t>
      </w:r>
    </w:p>
    <w:p w:rsidR="008E180A" w:rsidRDefault="008E180A" w:rsidP="008E180A">
      <w:r>
        <w:t xml:space="preserve">в </w:t>
      </w:r>
      <w:proofErr w:type="spellStart"/>
      <w:proofErr w:type="gramStart"/>
      <w:r>
        <w:t>осенне</w:t>
      </w:r>
      <w:proofErr w:type="spellEnd"/>
      <w:r>
        <w:t xml:space="preserve"> - зимний</w:t>
      </w:r>
      <w:proofErr w:type="gramEnd"/>
      <w:r>
        <w:t xml:space="preserve"> период 2016 – 2017 годов</w:t>
      </w:r>
    </w:p>
    <w:p w:rsidR="008E180A" w:rsidRDefault="008E180A" w:rsidP="008E180A"/>
    <w:p w:rsidR="008E180A" w:rsidRDefault="008E180A" w:rsidP="008E180A">
      <w:pPr>
        <w:jc w:val="both"/>
      </w:pPr>
      <w:r>
        <w:t xml:space="preserve">         </w:t>
      </w:r>
      <w:proofErr w:type="gramStart"/>
      <w:r>
        <w:t>В соответствии с Федеральным законом от 06.10.2003 № 131 – ФЗ «Об общих принципах организации местного самоуправления в Российской Федерации», Правилами охраны жизни людей на водных объектах Ярославской области, утвержденными Постановлением Администрации Ярославской области от 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 с</w:t>
      </w:r>
      <w:proofErr w:type="gramEnd"/>
      <w:r>
        <w:t xml:space="preserve"> постановлением Правите</w:t>
      </w:r>
      <w:r w:rsidR="008B0286">
        <w:t>льства Ярославской области от 01.11.2016 г. № 1141</w:t>
      </w:r>
      <w:r>
        <w:t>-п «О  мерах по обеспечению безопасности людей на водных объек</w:t>
      </w:r>
      <w:r w:rsidR="008B0286">
        <w:t>тах в осенне-зимний период 2016/2017</w:t>
      </w:r>
      <w:r>
        <w:t xml:space="preserve"> годов, в целях сокращения количества несчастных случаев на водных объектах</w:t>
      </w:r>
    </w:p>
    <w:p w:rsidR="008E180A" w:rsidRDefault="008E180A" w:rsidP="008E180A">
      <w:pPr>
        <w:jc w:val="both"/>
      </w:pPr>
      <w:r>
        <w:t>АДМИНИСТРАЦИЯ  ПОСТАНОВЛЯЕТ:</w:t>
      </w:r>
    </w:p>
    <w:p w:rsidR="008E180A" w:rsidRDefault="008E180A" w:rsidP="008E180A">
      <w:pPr>
        <w:jc w:val="both"/>
      </w:pPr>
    </w:p>
    <w:p w:rsidR="008E180A" w:rsidRDefault="008E180A" w:rsidP="008E180A">
      <w:pPr>
        <w:jc w:val="both"/>
      </w:pPr>
      <w:r>
        <w:t>1. Утвердить План мероприятий по обеспечению безопасности людей на водных объектах на территории Веретейского сельского поселения (Приложение № 1).</w:t>
      </w:r>
    </w:p>
    <w:p w:rsidR="008E180A" w:rsidRDefault="008E180A" w:rsidP="008E180A">
      <w:pPr>
        <w:ind w:left="180"/>
        <w:jc w:val="both"/>
      </w:pPr>
    </w:p>
    <w:p w:rsidR="008E180A" w:rsidRDefault="008E180A" w:rsidP="008E180A">
      <w:pPr>
        <w:jc w:val="both"/>
      </w:pPr>
      <w:r>
        <w:t xml:space="preserve">2. Назначить </w:t>
      </w:r>
      <w:proofErr w:type="gramStart"/>
      <w:r>
        <w:t>ответственным</w:t>
      </w:r>
      <w:proofErr w:type="gramEnd"/>
      <w:r>
        <w:t xml:space="preserve"> за организацию работ, направленных на безопасное пользование водными объектами на территории Веретейского сельского поселения заместителя Главы Администрации Копосова А.В.</w:t>
      </w:r>
    </w:p>
    <w:p w:rsidR="008E180A" w:rsidRDefault="008E180A" w:rsidP="008E180A">
      <w:pPr>
        <w:jc w:val="both"/>
      </w:pPr>
    </w:p>
    <w:p w:rsidR="008E180A" w:rsidRDefault="008E180A" w:rsidP="008E180A">
      <w:pPr>
        <w:jc w:val="both"/>
      </w:pPr>
      <w:r>
        <w:t xml:space="preserve">3. Заместителю Главы Администрации Копосову А.В.: </w:t>
      </w:r>
    </w:p>
    <w:p w:rsidR="008E180A" w:rsidRDefault="008E180A" w:rsidP="008E180A">
      <w:pPr>
        <w:jc w:val="both"/>
      </w:pPr>
      <w:r>
        <w:t>3.1. Организовать проведение пропагандисткой и профилактической работы по предотвращению несчастных случаев среди населения на водных объе</w:t>
      </w:r>
      <w:r w:rsidR="008B0286">
        <w:t>ктах в осенне-зимний период 2016-2017</w:t>
      </w:r>
      <w:r>
        <w:t xml:space="preserve"> годов.</w:t>
      </w:r>
    </w:p>
    <w:p w:rsidR="008E180A" w:rsidRDefault="008B0286" w:rsidP="008E180A">
      <w:pPr>
        <w:jc w:val="both"/>
      </w:pPr>
      <w:r>
        <w:t xml:space="preserve">3.2. </w:t>
      </w:r>
      <w:r w:rsidR="008E180A">
        <w:t xml:space="preserve">Определить порядок взаимодействия с профессиональными </w:t>
      </w:r>
      <w:proofErr w:type="spellStart"/>
      <w:r w:rsidR="008E180A">
        <w:t>поисково</w:t>
      </w:r>
      <w:proofErr w:type="spellEnd"/>
      <w:r w:rsidR="008E180A">
        <w:t xml:space="preserve"> – спасательными формированиями (Ярославской региональной общественной организацией «Ярославское общество спасения на водах», подразделениями Государственной инспекции по маломерным судам МЧС России по Ярославской области), осуществляющими функции по обеспечению безопасности людей на водных объектах.</w:t>
      </w:r>
    </w:p>
    <w:p w:rsidR="008E180A" w:rsidRDefault="008B0286" w:rsidP="008E180A">
      <w:pPr>
        <w:jc w:val="both"/>
      </w:pPr>
      <w:r>
        <w:t xml:space="preserve">3.3. </w:t>
      </w:r>
      <w:r w:rsidR="008E180A">
        <w:t>Определить потенциально опасные участки водоёмов, обозначить их соответствующими предупреждающими или запрещающими знаками (Приложение № 2).</w:t>
      </w:r>
    </w:p>
    <w:p w:rsidR="008E180A" w:rsidRDefault="008E180A" w:rsidP="008E180A">
      <w:pPr>
        <w:jc w:val="both"/>
      </w:pPr>
      <w:r>
        <w:t>3.4.  Проводить мониторинг состояния ледового покрытия на водоёмах.</w:t>
      </w:r>
    </w:p>
    <w:p w:rsidR="008E180A" w:rsidRDefault="008E180A" w:rsidP="008E180A">
      <w:pPr>
        <w:jc w:val="both"/>
      </w:pPr>
      <w:r>
        <w:t>3.5. На основе мониторинга подготавливать проекты нормативных правовых актов, приостанавливающих или ограничивающих водопользование в случае угрозы причинения вреда жизни или здоровью человека.</w:t>
      </w:r>
    </w:p>
    <w:p w:rsidR="008E180A" w:rsidRDefault="008E180A" w:rsidP="008E180A">
      <w:pPr>
        <w:jc w:val="both"/>
      </w:pPr>
      <w:r>
        <w:t xml:space="preserve">3.6. Организовать </w:t>
      </w:r>
      <w:proofErr w:type="gramStart"/>
      <w:r>
        <w:t>контроль за</w:t>
      </w:r>
      <w:proofErr w:type="gramEnd"/>
      <w:r>
        <w:t xml:space="preserve"> исполнением плана мероприятий по обеспечению безопасности людей на водных объектах в осенне-зимний период 2016-2017 годов на территории поселения.</w:t>
      </w:r>
    </w:p>
    <w:p w:rsidR="008E180A" w:rsidRDefault="008E180A" w:rsidP="008E180A">
      <w:pPr>
        <w:ind w:left="180"/>
        <w:jc w:val="both"/>
      </w:pPr>
    </w:p>
    <w:p w:rsidR="008E180A" w:rsidRDefault="008E180A" w:rsidP="008E180A">
      <w:pPr>
        <w:jc w:val="both"/>
      </w:pPr>
      <w:r>
        <w:lastRenderedPageBreak/>
        <w:t xml:space="preserve">4. Директору МБУ </w:t>
      </w:r>
      <w:r w:rsidR="008B0286">
        <w:t>«</w:t>
      </w:r>
      <w:proofErr w:type="spellStart"/>
      <w:r w:rsidR="008B0286">
        <w:t>Веретея</w:t>
      </w:r>
      <w:proofErr w:type="spellEnd"/>
      <w:r w:rsidR="008B0286">
        <w:t>» Климову М.Ю., главному</w:t>
      </w:r>
      <w:r>
        <w:t xml:space="preserve"> специалисту по вопросам ЖКХ, капитального строительства и инфраструктуры Администрации Гладкову А.В. установить:</w:t>
      </w:r>
    </w:p>
    <w:p w:rsidR="008E180A" w:rsidRDefault="008E180A" w:rsidP="008E180A">
      <w:pPr>
        <w:jc w:val="both"/>
      </w:pPr>
      <w:r>
        <w:t xml:space="preserve">4.1. Предупреждающие или запрещающие знаки около потенциально опасных участков водоемов согласно Приложению № 2; </w:t>
      </w:r>
    </w:p>
    <w:p w:rsidR="008E180A" w:rsidRDefault="008E180A" w:rsidP="008E180A">
      <w:pPr>
        <w:jc w:val="both"/>
      </w:pPr>
      <w:r>
        <w:t>4.2.  Стенды с материалами по профилактике несчастных случаев на воде и с извлечениями из Правил охраны жизни людей на водных объектах Ярославской области около ихтиологического корпуса и в порту п. Борок.</w:t>
      </w:r>
    </w:p>
    <w:p w:rsidR="008E180A" w:rsidRDefault="008E180A" w:rsidP="008E180A">
      <w:pPr>
        <w:jc w:val="both"/>
      </w:pPr>
    </w:p>
    <w:p w:rsidR="008E180A" w:rsidRDefault="008E180A" w:rsidP="008E180A">
      <w:pPr>
        <w:jc w:val="both"/>
      </w:pPr>
      <w:r>
        <w:t>5. Настоящее Постановление вступает в силу с момента подписания.</w:t>
      </w:r>
    </w:p>
    <w:p w:rsidR="008E180A" w:rsidRDefault="008E180A" w:rsidP="008E180A">
      <w:pPr>
        <w:ind w:left="180"/>
        <w:jc w:val="both"/>
      </w:pPr>
    </w:p>
    <w:p w:rsidR="008E180A" w:rsidRDefault="008E180A" w:rsidP="008E180A">
      <w:pPr>
        <w:jc w:val="both"/>
      </w:pPr>
      <w:r>
        <w:t xml:space="preserve">6. </w:t>
      </w:r>
      <w:proofErr w:type="gramStart"/>
      <w:r>
        <w:t>Контроль за</w:t>
      </w:r>
      <w:proofErr w:type="gramEnd"/>
      <w:r>
        <w:t xml:space="preserve"> исполнением настоящего Постановления Глава поселения оставляет за собой.</w:t>
      </w:r>
    </w:p>
    <w:p w:rsidR="008E180A" w:rsidRDefault="008E180A" w:rsidP="00204B73">
      <w:pPr>
        <w:jc w:val="both"/>
      </w:pPr>
    </w:p>
    <w:p w:rsidR="008E180A" w:rsidRDefault="008E180A" w:rsidP="008E180A">
      <w:pPr>
        <w:spacing w:line="360" w:lineRule="auto"/>
        <w:jc w:val="both"/>
      </w:pPr>
      <w:r>
        <w:t xml:space="preserve">Глава </w:t>
      </w:r>
    </w:p>
    <w:p w:rsidR="008E180A" w:rsidRDefault="008E180A" w:rsidP="008E180A">
      <w:pPr>
        <w:spacing w:line="360" w:lineRule="auto"/>
        <w:jc w:val="both"/>
      </w:pPr>
      <w:r>
        <w:t xml:space="preserve">Веретейского сельского поселения                                                </w:t>
      </w:r>
      <w:r w:rsidR="00204B73">
        <w:t xml:space="preserve">                       </w:t>
      </w:r>
      <w:r>
        <w:t xml:space="preserve">    </w:t>
      </w:r>
      <w:r w:rsidR="00B97859">
        <w:t xml:space="preserve">Т.Б. </w:t>
      </w:r>
      <w:proofErr w:type="spellStart"/>
      <w:r w:rsidR="00B97859">
        <w:t>Гавриш</w:t>
      </w:r>
      <w:proofErr w:type="spellEnd"/>
      <w:r>
        <w:t xml:space="preserve">   </w:t>
      </w: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8E180A" w:rsidRDefault="008E180A" w:rsidP="008E180A">
      <w:pPr>
        <w:spacing w:line="360" w:lineRule="auto"/>
        <w:jc w:val="both"/>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204B73" w:rsidRDefault="00204B73"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B97859" w:rsidRDefault="00B97859" w:rsidP="00B97859">
      <w:pPr>
        <w:spacing w:line="360" w:lineRule="auto"/>
        <w:jc w:val="right"/>
      </w:pPr>
    </w:p>
    <w:p w:rsidR="008E180A" w:rsidRPr="00204B73" w:rsidRDefault="008E180A" w:rsidP="00204B73">
      <w:pPr>
        <w:jc w:val="right"/>
      </w:pPr>
      <w:r>
        <w:lastRenderedPageBreak/>
        <w:t xml:space="preserve"> </w:t>
      </w:r>
      <w:r w:rsidRPr="00204B73">
        <w:t xml:space="preserve">Приложение № 1 </w:t>
      </w:r>
    </w:p>
    <w:p w:rsidR="008E180A" w:rsidRPr="00204B73" w:rsidRDefault="008E180A" w:rsidP="00204B73">
      <w:pPr>
        <w:jc w:val="right"/>
      </w:pPr>
      <w:r w:rsidRPr="00204B73">
        <w:t xml:space="preserve">                                                                             </w:t>
      </w:r>
      <w:r w:rsidR="00204B73">
        <w:t xml:space="preserve">          </w:t>
      </w:r>
      <w:r w:rsidR="00B97859" w:rsidRPr="00204B73">
        <w:t xml:space="preserve">к Постановлению от </w:t>
      </w:r>
      <w:r w:rsidR="00204B73" w:rsidRPr="00204B73">
        <w:t>10</w:t>
      </w:r>
      <w:r w:rsidR="00B97859" w:rsidRPr="00204B73">
        <w:t>.11.2016</w:t>
      </w:r>
      <w:r w:rsidRPr="00204B73">
        <w:t xml:space="preserve">г. № </w:t>
      </w:r>
      <w:r w:rsidR="00204B73" w:rsidRPr="00204B73">
        <w:t>321</w:t>
      </w:r>
    </w:p>
    <w:p w:rsidR="008E180A" w:rsidRDefault="008E180A" w:rsidP="008E180A">
      <w:pPr>
        <w:ind w:left="180"/>
        <w:jc w:val="right"/>
      </w:pPr>
    </w:p>
    <w:p w:rsidR="008E180A" w:rsidRDefault="008E180A" w:rsidP="008E180A">
      <w:pPr>
        <w:ind w:left="180"/>
        <w:jc w:val="right"/>
      </w:pPr>
      <w:r>
        <w:t xml:space="preserve">                                                                                                                                   </w:t>
      </w:r>
    </w:p>
    <w:p w:rsidR="008E180A" w:rsidRPr="00204B73" w:rsidRDefault="008E180A" w:rsidP="008E180A">
      <w:pPr>
        <w:ind w:left="180"/>
        <w:jc w:val="center"/>
      </w:pPr>
      <w:r w:rsidRPr="00204B73">
        <w:t>ПЛАН</w:t>
      </w:r>
    </w:p>
    <w:p w:rsidR="008E180A" w:rsidRPr="00204B73" w:rsidRDefault="008E180A" w:rsidP="008E180A">
      <w:pPr>
        <w:ind w:left="180"/>
        <w:jc w:val="center"/>
      </w:pPr>
      <w:r w:rsidRPr="00204B73">
        <w:t xml:space="preserve">мероприятий по обеспечению безопасности людей на водных объектах, расположенных на территории Веретейского сельского  поселения </w:t>
      </w:r>
    </w:p>
    <w:p w:rsidR="008E180A" w:rsidRPr="00204B73" w:rsidRDefault="008B0286" w:rsidP="008E180A">
      <w:pPr>
        <w:ind w:left="180"/>
        <w:jc w:val="center"/>
      </w:pPr>
      <w:r w:rsidRPr="00204B73">
        <w:t>в осеннее</w:t>
      </w:r>
      <w:r w:rsidR="008E180A" w:rsidRPr="00204B73">
        <w:t xml:space="preserve"> -</w:t>
      </w:r>
      <w:r w:rsidR="00B97859" w:rsidRPr="00204B73">
        <w:t xml:space="preserve"> зимний период 2016</w:t>
      </w:r>
      <w:r w:rsidR="008E180A" w:rsidRPr="00204B73">
        <w:t xml:space="preserve"> – 201</w:t>
      </w:r>
      <w:r w:rsidR="00B97859" w:rsidRPr="00204B73">
        <w:t>7</w:t>
      </w:r>
      <w:r w:rsidR="008E180A" w:rsidRPr="00204B73">
        <w:t xml:space="preserve"> годов</w:t>
      </w:r>
    </w:p>
    <w:p w:rsidR="008E180A" w:rsidRDefault="008E180A" w:rsidP="008E180A">
      <w:pPr>
        <w:ind w:left="180"/>
        <w:jc w:val="center"/>
        <w:rPr>
          <w:b/>
        </w:rPr>
      </w:pPr>
    </w:p>
    <w:tbl>
      <w:tblPr>
        <w:tblStyle w:val="a3"/>
        <w:tblW w:w="0" w:type="auto"/>
        <w:tblLook w:val="01E0"/>
      </w:tblPr>
      <w:tblGrid>
        <w:gridCol w:w="540"/>
        <w:gridCol w:w="2556"/>
        <w:gridCol w:w="1570"/>
        <w:gridCol w:w="1978"/>
        <w:gridCol w:w="1440"/>
        <w:gridCol w:w="1487"/>
      </w:tblGrid>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w:t>
            </w:r>
          </w:p>
          <w:p w:rsidR="008E180A" w:rsidRDefault="008E180A" w:rsidP="00501B50">
            <w:pPr>
              <w:rPr>
                <w:rFonts w:eastAsia="Times New Roman"/>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Срок</w:t>
            </w:r>
          </w:p>
          <w:p w:rsidR="008E180A" w:rsidRDefault="008E180A" w:rsidP="00501B50">
            <w:pPr>
              <w:rPr>
                <w:rFonts w:eastAsia="Times New Roman"/>
                <w:lang w:eastAsia="en-US"/>
              </w:rPr>
            </w:pPr>
            <w:r>
              <w:rPr>
                <w:lang w:eastAsia="en-US"/>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Ответственный </w:t>
            </w:r>
          </w:p>
          <w:p w:rsidR="008E180A" w:rsidRDefault="008E180A" w:rsidP="00501B50">
            <w:pPr>
              <w:rPr>
                <w:rFonts w:eastAsia="Times New Roman"/>
                <w:lang w:eastAsia="en-US"/>
              </w:rPr>
            </w:pPr>
            <w:r>
              <w:rPr>
                <w:lang w:eastAsia="en-US"/>
              </w:rPr>
              <w:t>за исполнение</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Отметка </w:t>
            </w:r>
            <w:proofErr w:type="gramStart"/>
            <w:r>
              <w:rPr>
                <w:lang w:eastAsia="en-US"/>
              </w:rPr>
              <w:t>об</w:t>
            </w:r>
            <w:proofErr w:type="gramEnd"/>
          </w:p>
          <w:p w:rsidR="008E180A" w:rsidRDefault="008E180A" w:rsidP="00501B50">
            <w:pPr>
              <w:rPr>
                <w:rFonts w:eastAsia="Times New Roman"/>
                <w:lang w:eastAsia="en-US"/>
              </w:rPr>
            </w:pPr>
            <w:proofErr w:type="gramStart"/>
            <w:r>
              <w:rPr>
                <w:lang w:eastAsia="en-US"/>
              </w:rPr>
              <w:t>исполнении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Примечание</w:t>
            </w: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6</w:t>
            </w: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Определить места массового выхода на лед водоемов</w:t>
            </w:r>
          </w:p>
        </w:tc>
        <w:tc>
          <w:tcPr>
            <w:tcW w:w="0" w:type="auto"/>
            <w:tcBorders>
              <w:top w:val="single" w:sz="4" w:space="0" w:color="auto"/>
              <w:left w:val="single" w:sz="4" w:space="0" w:color="auto"/>
              <w:bottom w:val="single" w:sz="4" w:space="0" w:color="auto"/>
              <w:right w:val="single" w:sz="4" w:space="0" w:color="auto"/>
            </w:tcBorders>
            <w:hideMark/>
          </w:tcPr>
          <w:p w:rsidR="008E180A" w:rsidRDefault="00B97859" w:rsidP="00501B50">
            <w:pPr>
              <w:rPr>
                <w:rFonts w:eastAsia="Times New Roman"/>
                <w:lang w:eastAsia="en-US"/>
              </w:rPr>
            </w:pPr>
            <w:r>
              <w:rPr>
                <w:lang w:eastAsia="en-US"/>
              </w:rPr>
              <w:t>До</w:t>
            </w:r>
            <w:r w:rsidR="00AE6C31">
              <w:rPr>
                <w:lang w:eastAsia="en-US"/>
              </w:rPr>
              <w:t xml:space="preserve"> </w:t>
            </w:r>
            <w:r>
              <w:rPr>
                <w:lang w:eastAsia="en-US"/>
              </w:rPr>
              <w:t>20.11.2016</w:t>
            </w:r>
            <w:r w:rsidR="008E180A">
              <w:rPr>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Установить в местах массового выхода на лёд:</w:t>
            </w:r>
          </w:p>
          <w:p w:rsidR="008E180A" w:rsidRDefault="008E180A" w:rsidP="00501B50">
            <w:pPr>
              <w:rPr>
                <w:lang w:eastAsia="en-US"/>
              </w:rPr>
            </w:pPr>
            <w:r>
              <w:rPr>
                <w:lang w:eastAsia="en-US"/>
              </w:rPr>
              <w:t>- стенды (щиты) с материалами, направленными на профилактику несчастных случаев с людьми на воде, и извлечениями из Правил охраны жизни людей на водных объектах Ярославской области,</w:t>
            </w:r>
          </w:p>
          <w:p w:rsidR="008E180A" w:rsidRDefault="008E180A" w:rsidP="00501B50">
            <w:pPr>
              <w:rPr>
                <w:rFonts w:eastAsia="Times New Roman"/>
                <w:lang w:eastAsia="en-US"/>
              </w:rPr>
            </w:pPr>
            <w:r>
              <w:rPr>
                <w:lang w:eastAsia="en-US"/>
              </w:rPr>
              <w:t xml:space="preserve"> -предупреждающие таблички и знаки</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До начала подлёдного лова рыбы</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Климов М.Ю.</w:t>
            </w:r>
          </w:p>
          <w:p w:rsidR="008E180A" w:rsidRDefault="008E180A" w:rsidP="00501B50">
            <w:pPr>
              <w:rPr>
                <w:rFonts w:eastAsia="Times New Roman"/>
                <w:lang w:eastAsia="en-US"/>
              </w:rPr>
            </w:pPr>
            <w:r>
              <w:rPr>
                <w:lang w:eastAsia="en-US"/>
              </w:rPr>
              <w:t>Гладков А.В.</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В школах поселения провести уроки о безопасности людей на водных объектах в осенне-зимний период </w:t>
            </w:r>
          </w:p>
        </w:tc>
        <w:tc>
          <w:tcPr>
            <w:tcW w:w="0" w:type="auto"/>
            <w:tcBorders>
              <w:top w:val="single" w:sz="4" w:space="0" w:color="auto"/>
              <w:left w:val="single" w:sz="4" w:space="0" w:color="auto"/>
              <w:bottom w:val="single" w:sz="4" w:space="0" w:color="auto"/>
              <w:right w:val="single" w:sz="4" w:space="0" w:color="auto"/>
            </w:tcBorders>
            <w:hideMark/>
          </w:tcPr>
          <w:p w:rsidR="008E180A" w:rsidRDefault="00B97859" w:rsidP="00501B50">
            <w:pPr>
              <w:rPr>
                <w:rFonts w:eastAsia="Times New Roman"/>
                <w:lang w:eastAsia="en-US"/>
              </w:rPr>
            </w:pPr>
            <w:r>
              <w:rPr>
                <w:lang w:eastAsia="en-US"/>
              </w:rPr>
              <w:t>До 20.11.2016</w:t>
            </w:r>
            <w:r w:rsidR="008E180A">
              <w:rPr>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Директора Борковской, </w:t>
            </w:r>
            <w:proofErr w:type="spellStart"/>
            <w:r>
              <w:rPr>
                <w:lang w:eastAsia="en-US"/>
              </w:rPr>
              <w:t>Марьинской</w:t>
            </w:r>
            <w:proofErr w:type="spellEnd"/>
            <w:r>
              <w:rPr>
                <w:lang w:eastAsia="en-US"/>
              </w:rPr>
              <w:t xml:space="preserve">, </w:t>
            </w:r>
            <w:proofErr w:type="spellStart"/>
            <w:r>
              <w:rPr>
                <w:lang w:eastAsia="en-US"/>
              </w:rPr>
              <w:t>Лацковской</w:t>
            </w:r>
            <w:proofErr w:type="spellEnd"/>
            <w:r>
              <w:rPr>
                <w:lang w:eastAsia="en-US"/>
              </w:rPr>
              <w:t xml:space="preserve"> и </w:t>
            </w:r>
            <w:proofErr w:type="spellStart"/>
            <w:r>
              <w:rPr>
                <w:lang w:eastAsia="en-US"/>
              </w:rPr>
              <w:t>Веретейской</w:t>
            </w:r>
            <w:proofErr w:type="spellEnd"/>
            <w:r>
              <w:rPr>
                <w:lang w:eastAsia="en-US"/>
              </w:rPr>
              <w:t xml:space="preserve"> школ</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Производить мониторинг толщины льда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По результатам мониторинга определить потенциально опасные участки водоёмов, обозначить их соответствующими предупреждающими (запрещающими) знаками</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Заместитель Главы Администрации,</w:t>
            </w:r>
          </w:p>
          <w:p w:rsidR="008E180A" w:rsidRDefault="008E180A" w:rsidP="00501B50">
            <w:pPr>
              <w:rPr>
                <w:rFonts w:eastAsia="Times New Roman"/>
                <w:lang w:eastAsia="en-US"/>
              </w:rPr>
            </w:pPr>
            <w:r>
              <w:rPr>
                <w:lang w:eastAsia="en-US"/>
              </w:rPr>
              <w:t>Директор МБУ «</w:t>
            </w:r>
            <w:proofErr w:type="spellStart"/>
            <w:r>
              <w:rPr>
                <w:lang w:eastAsia="en-US"/>
              </w:rPr>
              <w:t>Веретея</w:t>
            </w:r>
            <w:proofErr w:type="spellEnd"/>
            <w:r>
              <w:rPr>
                <w:lang w:eastAsia="en-US"/>
              </w:rPr>
              <w:t>» Климов М.Ю.</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Подготовить график патрулирования и проведения рейдов совместно с сотрудниками РОВД на водоёмах  Веретейского сельского поселения с целью укрепления правопорядка и обеспечения безопасности людей</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Глава Веретейского </w:t>
            </w:r>
          </w:p>
          <w:p w:rsidR="008E180A" w:rsidRDefault="008E180A" w:rsidP="00501B50">
            <w:pPr>
              <w:rPr>
                <w:lang w:eastAsia="en-US"/>
              </w:rPr>
            </w:pPr>
            <w:r>
              <w:rPr>
                <w:lang w:eastAsia="en-US"/>
              </w:rPr>
              <w:t xml:space="preserve">сельского поселения, </w:t>
            </w:r>
          </w:p>
          <w:p w:rsidR="008E180A" w:rsidRDefault="008E180A" w:rsidP="00501B50">
            <w:pPr>
              <w:rPr>
                <w:rFonts w:eastAsia="Times New Roman"/>
                <w:lang w:eastAsia="en-US"/>
              </w:rPr>
            </w:pPr>
            <w:r>
              <w:rPr>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b/>
                <w:lang w:eastAsia="en-US"/>
              </w:rPr>
            </w:pPr>
            <w:r>
              <w:rPr>
                <w:b/>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Предусмотреть резерв финансовых средств на проведение спасательных операций, патрулирование и приобретение аншлагов, стендов, табличек и знаков</w:t>
            </w:r>
          </w:p>
        </w:tc>
        <w:tc>
          <w:tcPr>
            <w:tcW w:w="0" w:type="auto"/>
            <w:tcBorders>
              <w:top w:val="single" w:sz="4" w:space="0" w:color="auto"/>
              <w:left w:val="single" w:sz="4" w:space="0" w:color="auto"/>
              <w:bottom w:val="single" w:sz="4" w:space="0" w:color="auto"/>
              <w:right w:val="single" w:sz="4" w:space="0" w:color="auto"/>
            </w:tcBorders>
            <w:hideMark/>
          </w:tcPr>
          <w:p w:rsidR="008E180A" w:rsidRDefault="00B97859" w:rsidP="00501B50">
            <w:pPr>
              <w:rPr>
                <w:rFonts w:eastAsia="Times New Roman"/>
                <w:lang w:eastAsia="en-US"/>
              </w:rPr>
            </w:pPr>
            <w:r>
              <w:rPr>
                <w:lang w:eastAsia="en-US"/>
              </w:rPr>
              <w:t>До 01.12.2016</w:t>
            </w:r>
            <w:r w:rsidR="008E180A">
              <w:rPr>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Заместитель главы </w:t>
            </w:r>
            <w:r w:rsidR="000D4B98">
              <w:rPr>
                <w:lang w:eastAsia="en-US"/>
              </w:rPr>
              <w:t>по финансово-экономическим и меж</w:t>
            </w:r>
            <w:r>
              <w:rPr>
                <w:lang w:eastAsia="en-US"/>
              </w:rPr>
              <w:t>бюджетным отношениям Администрации</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Информировать население об опасности выхода на лед</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r w:rsidR="008E180A" w:rsidTr="00501B50">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Издать нормативные правовые акты, приостанавливающие или ограничивающие водопользование в случае угрозы причинения вреда жизни или здоровью человека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По результатам мониторинга толщины льда</w:t>
            </w:r>
          </w:p>
        </w:tc>
        <w:tc>
          <w:tcPr>
            <w:tcW w:w="0" w:type="auto"/>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Глава Веретейского </w:t>
            </w:r>
          </w:p>
          <w:p w:rsidR="008E180A" w:rsidRDefault="008E180A" w:rsidP="00501B50">
            <w:pPr>
              <w:rPr>
                <w:rFonts w:eastAsia="Times New Roman"/>
                <w:lang w:eastAsia="en-US"/>
              </w:rPr>
            </w:pPr>
            <w:r>
              <w:rPr>
                <w:lang w:eastAsia="en-US"/>
              </w:rPr>
              <w:t>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8E180A" w:rsidRDefault="008E180A" w:rsidP="00501B50">
            <w:pPr>
              <w:rPr>
                <w:rFonts w:eastAsia="Times New Roman"/>
                <w:b/>
                <w:lang w:eastAsia="en-US"/>
              </w:rPr>
            </w:pPr>
          </w:p>
        </w:tc>
      </w:tr>
    </w:tbl>
    <w:p w:rsidR="00696916" w:rsidRDefault="00696916" w:rsidP="00204B73"/>
    <w:p w:rsidR="00696916" w:rsidRDefault="00696916"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204B73" w:rsidRDefault="00204B73" w:rsidP="008E180A">
      <w:pPr>
        <w:ind w:left="180"/>
        <w:jc w:val="right"/>
      </w:pPr>
    </w:p>
    <w:p w:rsidR="008E180A" w:rsidRDefault="008E180A" w:rsidP="008E180A"/>
    <w:p w:rsidR="008E180A" w:rsidRPr="00204B73" w:rsidRDefault="008E180A" w:rsidP="00204B73">
      <w:pPr>
        <w:jc w:val="right"/>
      </w:pPr>
      <w:r w:rsidRPr="00204B73">
        <w:lastRenderedPageBreak/>
        <w:t xml:space="preserve">Приложение № 2 </w:t>
      </w:r>
    </w:p>
    <w:p w:rsidR="008E180A" w:rsidRPr="00204B73" w:rsidRDefault="008E180A" w:rsidP="00204B73">
      <w:pPr>
        <w:jc w:val="right"/>
      </w:pPr>
      <w:r w:rsidRPr="00204B73">
        <w:t>к Постановлению</w:t>
      </w:r>
      <w:r w:rsidR="00B97859" w:rsidRPr="00204B73">
        <w:t xml:space="preserve"> от </w:t>
      </w:r>
      <w:r w:rsidR="00204B73" w:rsidRPr="00204B73">
        <w:t>10</w:t>
      </w:r>
      <w:r w:rsidR="00B97859" w:rsidRPr="00204B73">
        <w:t>.11.2016</w:t>
      </w:r>
      <w:r w:rsidRPr="00204B73">
        <w:t xml:space="preserve">г. № </w:t>
      </w:r>
      <w:r w:rsidR="00204B73" w:rsidRPr="00204B73">
        <w:t>321</w:t>
      </w:r>
    </w:p>
    <w:p w:rsidR="008E180A" w:rsidRDefault="008E180A" w:rsidP="008E180A">
      <w:pPr>
        <w:ind w:left="180"/>
        <w:jc w:val="right"/>
      </w:pPr>
      <w:r>
        <w:t xml:space="preserve">                                                                                                          </w:t>
      </w:r>
    </w:p>
    <w:p w:rsidR="008E180A" w:rsidRDefault="008E180A" w:rsidP="008E180A">
      <w:pPr>
        <w:jc w:val="right"/>
        <w:rPr>
          <w:b/>
        </w:rPr>
      </w:pPr>
    </w:p>
    <w:p w:rsidR="008E180A" w:rsidRPr="00204B73" w:rsidRDefault="008E180A" w:rsidP="008E180A">
      <w:pPr>
        <w:jc w:val="center"/>
      </w:pPr>
      <w:r w:rsidRPr="00204B73">
        <w:t xml:space="preserve">Перечень </w:t>
      </w:r>
    </w:p>
    <w:p w:rsidR="008E180A" w:rsidRPr="00204B73" w:rsidRDefault="008E180A" w:rsidP="008E180A">
      <w:pPr>
        <w:ind w:left="180"/>
        <w:jc w:val="center"/>
      </w:pPr>
      <w:r w:rsidRPr="00204B73">
        <w:t xml:space="preserve">потенциально опасных участков водоемов </w:t>
      </w:r>
    </w:p>
    <w:p w:rsidR="008E180A" w:rsidRPr="00204B73" w:rsidRDefault="008E180A" w:rsidP="008E180A">
      <w:pPr>
        <w:ind w:left="180"/>
        <w:jc w:val="center"/>
      </w:pPr>
      <w:r w:rsidRPr="00204B73">
        <w:t>на территории Веретейского сельского поселения в период ледостава</w:t>
      </w:r>
    </w:p>
    <w:p w:rsidR="008E180A" w:rsidRPr="00204B73" w:rsidRDefault="008E180A" w:rsidP="008E180A">
      <w:pPr>
        <w:ind w:left="180"/>
        <w:jc w:val="center"/>
      </w:pPr>
    </w:p>
    <w:tbl>
      <w:tblPr>
        <w:tblStyle w:val="a3"/>
        <w:tblW w:w="9885" w:type="dxa"/>
        <w:tblLayout w:type="fixed"/>
        <w:tblLook w:val="01E0"/>
      </w:tblPr>
      <w:tblGrid>
        <w:gridCol w:w="541"/>
        <w:gridCol w:w="3535"/>
        <w:gridCol w:w="2125"/>
        <w:gridCol w:w="1700"/>
        <w:gridCol w:w="1984"/>
      </w:tblGrid>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lang w:eastAsia="en-US"/>
              </w:rPr>
            </w:pPr>
            <w:r>
              <w:rPr>
                <w:lang w:eastAsia="en-US"/>
              </w:rPr>
              <w:t>№</w:t>
            </w:r>
          </w:p>
          <w:p w:rsidR="008E180A" w:rsidRDefault="008E180A" w:rsidP="00501B50">
            <w:pPr>
              <w:jc w:val="center"/>
              <w:rPr>
                <w:rFonts w:eastAsia="Times New Roman"/>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lang w:eastAsia="en-US"/>
              </w:rPr>
            </w:pPr>
            <w:r>
              <w:rPr>
                <w:lang w:eastAsia="en-US"/>
              </w:rPr>
              <w:t xml:space="preserve">Расположение места, запрещенного для выхода </w:t>
            </w:r>
          </w:p>
          <w:p w:rsidR="008E180A" w:rsidRDefault="008E180A" w:rsidP="00501B50">
            <w:pPr>
              <w:jc w:val="center"/>
              <w:rPr>
                <w:rFonts w:eastAsia="Times New Roman"/>
                <w:lang w:eastAsia="en-US"/>
              </w:rPr>
            </w:pPr>
            <w:r>
              <w:rPr>
                <w:lang w:eastAsia="en-US"/>
              </w:rPr>
              <w:t>на лед</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Наименование реки, водоема</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Количество выставленных запрещающих знаков</w:t>
            </w:r>
          </w:p>
        </w:tc>
        <w:tc>
          <w:tcPr>
            <w:tcW w:w="1985"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lang w:eastAsia="en-US"/>
              </w:rPr>
            </w:pPr>
            <w:r>
              <w:rPr>
                <w:lang w:eastAsia="en-US"/>
              </w:rPr>
              <w:t xml:space="preserve">ФИО, должность, </w:t>
            </w:r>
          </w:p>
          <w:p w:rsidR="008E180A" w:rsidRDefault="008E180A" w:rsidP="00501B50">
            <w:pPr>
              <w:jc w:val="center"/>
              <w:rPr>
                <w:rFonts w:eastAsia="Times New Roman"/>
                <w:lang w:eastAsia="en-US"/>
              </w:rPr>
            </w:pPr>
            <w:r>
              <w:rPr>
                <w:lang w:eastAsia="en-US"/>
              </w:rPr>
              <w:t xml:space="preserve">телефон </w:t>
            </w:r>
            <w:proofErr w:type="gramStart"/>
            <w:r>
              <w:rPr>
                <w:lang w:eastAsia="en-US"/>
              </w:rPr>
              <w:t>ответственного</w:t>
            </w:r>
            <w:proofErr w:type="gramEnd"/>
            <w:r>
              <w:rPr>
                <w:lang w:eastAsia="en-US"/>
              </w:rPr>
              <w:t xml:space="preserve"> за обеспечение безопасности людей на воде</w:t>
            </w: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Канал у ихтиологического корпуса ИБВВ РАН п. Борок</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Канал у ихтиологического корпуса, выход на р. Волга</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lang w:eastAsia="en-US"/>
              </w:rPr>
            </w:pPr>
            <w:r>
              <w:rPr>
                <w:lang w:eastAsia="en-US"/>
              </w:rPr>
              <w:t>Заместитель Главы</w:t>
            </w:r>
          </w:p>
          <w:p w:rsidR="008E180A" w:rsidRDefault="008E180A" w:rsidP="00501B50">
            <w:pPr>
              <w:jc w:val="center"/>
              <w:rPr>
                <w:lang w:eastAsia="en-US"/>
              </w:rPr>
            </w:pPr>
            <w:r>
              <w:rPr>
                <w:lang w:eastAsia="en-US"/>
              </w:rPr>
              <w:t>Администрации Копосов А.В.</w:t>
            </w:r>
          </w:p>
          <w:p w:rsidR="008E180A" w:rsidRDefault="008E180A" w:rsidP="00501B50">
            <w:pPr>
              <w:jc w:val="center"/>
              <w:rPr>
                <w:rFonts w:eastAsia="Times New Roman"/>
                <w:lang w:eastAsia="en-US"/>
              </w:rPr>
            </w:pPr>
            <w:r>
              <w:rPr>
                <w:lang w:eastAsia="en-US"/>
              </w:rPr>
              <w:t>8(48547) 24-8-21</w:t>
            </w: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2</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Левый и правый берега канала, места стоянки судов ИБВВ РАН и  маломерных судов</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Судоходный канал п. Борок (Порт)</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3</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Левый и правый берега </w:t>
            </w:r>
          </w:p>
          <w:p w:rsidR="008E180A" w:rsidRDefault="008E180A" w:rsidP="00501B50">
            <w:pPr>
              <w:rPr>
                <w:rFonts w:eastAsia="Times New Roman"/>
                <w:lang w:eastAsia="en-US"/>
              </w:rPr>
            </w:pPr>
            <w:r>
              <w:rPr>
                <w:lang w:eastAsia="en-US"/>
              </w:rPr>
              <w:t xml:space="preserve">р. </w:t>
            </w:r>
            <w:proofErr w:type="spellStart"/>
            <w:r>
              <w:rPr>
                <w:lang w:eastAsia="en-US"/>
              </w:rPr>
              <w:t>Сунога</w:t>
            </w:r>
            <w:proofErr w:type="spellEnd"/>
            <w:r>
              <w:rPr>
                <w:lang w:eastAsia="en-US"/>
              </w:rPr>
              <w:t xml:space="preserve"> (</w:t>
            </w:r>
            <w:proofErr w:type="spellStart"/>
            <w:r>
              <w:rPr>
                <w:lang w:eastAsia="en-US"/>
              </w:rPr>
              <w:t>Шумаровка</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р. </w:t>
            </w:r>
            <w:proofErr w:type="spellStart"/>
            <w:r>
              <w:rPr>
                <w:lang w:eastAsia="en-US"/>
              </w:rPr>
              <w:t>Сунога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4</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lang w:eastAsia="en-US"/>
              </w:rPr>
            </w:pPr>
            <w:r>
              <w:rPr>
                <w:lang w:eastAsia="en-US"/>
              </w:rPr>
              <w:t xml:space="preserve">Район с. </w:t>
            </w:r>
            <w:proofErr w:type="spellStart"/>
            <w:r>
              <w:rPr>
                <w:lang w:eastAsia="en-US"/>
              </w:rPr>
              <w:t>В-Никульское</w:t>
            </w:r>
            <w:proofErr w:type="spellEnd"/>
            <w:r>
              <w:rPr>
                <w:lang w:eastAsia="en-US"/>
              </w:rPr>
              <w:t xml:space="preserve"> и  </w:t>
            </w:r>
          </w:p>
          <w:p w:rsidR="008E180A" w:rsidRDefault="008E180A" w:rsidP="00501B50">
            <w:pPr>
              <w:rPr>
                <w:rFonts w:eastAsia="Times New Roman"/>
                <w:lang w:eastAsia="en-US"/>
              </w:rPr>
            </w:pPr>
            <w:r>
              <w:rPr>
                <w:lang w:eastAsia="en-US"/>
              </w:rPr>
              <w:t xml:space="preserve">д. </w:t>
            </w:r>
            <w:proofErr w:type="spellStart"/>
            <w:r>
              <w:rPr>
                <w:lang w:eastAsia="en-US"/>
              </w:rPr>
              <w:t>Заручье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р.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5</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Район д. Пропасть</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реки </w:t>
            </w:r>
            <w:proofErr w:type="spellStart"/>
            <w:r>
              <w:rPr>
                <w:lang w:eastAsia="en-US"/>
              </w:rPr>
              <w:t>Сутка</w:t>
            </w:r>
            <w:proofErr w:type="spellEnd"/>
            <w:r>
              <w:rPr>
                <w:lang w:eastAsia="en-US"/>
              </w:rPr>
              <w:t xml:space="preserve">,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6</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д. Чурилово (устье р. Латка)</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7</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 xml:space="preserve">с. </w:t>
            </w:r>
            <w:proofErr w:type="spellStart"/>
            <w:r>
              <w:rPr>
                <w:lang w:eastAsia="en-US"/>
              </w:rPr>
              <w:t>Веретея</w:t>
            </w:r>
            <w:proofErr w:type="spellEnd"/>
            <w:r>
              <w:rPr>
                <w:lang w:eastAsia="en-US"/>
              </w:rPr>
              <w:t xml:space="preserve"> (устье р. Сиверка)</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r w:rsidR="008E180A" w:rsidTr="00501B50">
        <w:tc>
          <w:tcPr>
            <w:tcW w:w="540" w:type="dxa"/>
            <w:tcBorders>
              <w:top w:val="single" w:sz="4" w:space="0" w:color="auto"/>
              <w:left w:val="single" w:sz="4" w:space="0" w:color="auto"/>
              <w:bottom w:val="single" w:sz="4" w:space="0" w:color="auto"/>
              <w:right w:val="single" w:sz="4" w:space="0" w:color="auto"/>
            </w:tcBorders>
          </w:tcPr>
          <w:p w:rsidR="008E180A" w:rsidRDefault="00B97859" w:rsidP="00501B50">
            <w:pPr>
              <w:jc w:val="center"/>
              <w:rPr>
                <w:rFonts w:eastAsia="Times New Roman"/>
                <w:lang w:eastAsia="en-US"/>
              </w:rPr>
            </w:pPr>
            <w:r>
              <w:rPr>
                <w:rFonts w:eastAsia="Times New Roman"/>
                <w:lang w:eastAsia="en-US"/>
              </w:rPr>
              <w:t>8</w:t>
            </w:r>
          </w:p>
        </w:tc>
        <w:tc>
          <w:tcPr>
            <w:tcW w:w="3537"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8E180A" w:rsidRDefault="008E180A" w:rsidP="00501B50">
            <w:pPr>
              <w:rPr>
                <w:rFonts w:eastAsia="Times New Roman"/>
                <w:lang w:eastAsia="en-US"/>
              </w:rPr>
            </w:pPr>
            <w:r>
              <w:rPr>
                <w:lang w:eastAsia="en-US"/>
              </w:rPr>
              <w:t>д. Остроги</w:t>
            </w:r>
          </w:p>
        </w:tc>
        <w:tc>
          <w:tcPr>
            <w:tcW w:w="1701" w:type="dxa"/>
            <w:tcBorders>
              <w:top w:val="single" w:sz="4" w:space="0" w:color="auto"/>
              <w:left w:val="single" w:sz="4" w:space="0" w:color="auto"/>
              <w:bottom w:val="single" w:sz="4" w:space="0" w:color="auto"/>
              <w:right w:val="single" w:sz="4" w:space="0" w:color="auto"/>
            </w:tcBorders>
            <w:hideMark/>
          </w:tcPr>
          <w:p w:rsidR="008E180A" w:rsidRDefault="008E180A" w:rsidP="00501B50">
            <w:pPr>
              <w:jc w:val="center"/>
              <w:rPr>
                <w:rFonts w:eastAsia="Times New Roman"/>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180A" w:rsidRDefault="008E180A" w:rsidP="00501B50">
            <w:pPr>
              <w:rPr>
                <w:rFonts w:eastAsia="Times New Roman"/>
                <w:lang w:eastAsia="en-US"/>
              </w:rPr>
            </w:pPr>
          </w:p>
        </w:tc>
      </w:tr>
    </w:tbl>
    <w:p w:rsidR="008E180A" w:rsidRDefault="008E180A" w:rsidP="008E180A">
      <w:pPr>
        <w:jc w:val="center"/>
        <w:rPr>
          <w:rFonts w:eastAsia="Times New Roman"/>
        </w:rPr>
      </w:pPr>
    </w:p>
    <w:p w:rsidR="00B97859" w:rsidRDefault="00B97859" w:rsidP="008E180A">
      <w:pPr>
        <w:spacing w:line="360" w:lineRule="auto"/>
      </w:pPr>
    </w:p>
    <w:p w:rsidR="00B97859" w:rsidRDefault="00B97859" w:rsidP="008E180A">
      <w:pPr>
        <w:spacing w:line="360" w:lineRule="auto"/>
      </w:pPr>
    </w:p>
    <w:p w:rsidR="008E180A" w:rsidRDefault="008E180A" w:rsidP="008E180A"/>
    <w:p w:rsidR="00A17186" w:rsidRDefault="00A17186"/>
    <w:sectPr w:rsidR="00A17186" w:rsidSect="000F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80A"/>
    <w:rsid w:val="000D4B98"/>
    <w:rsid w:val="00150FC7"/>
    <w:rsid w:val="00204B73"/>
    <w:rsid w:val="00331755"/>
    <w:rsid w:val="00696916"/>
    <w:rsid w:val="008B0286"/>
    <w:rsid w:val="008E180A"/>
    <w:rsid w:val="00A17186"/>
    <w:rsid w:val="00AE6C31"/>
    <w:rsid w:val="00B17CB3"/>
    <w:rsid w:val="00B9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8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2016-11-10T11:17:00Z</cp:lastPrinted>
  <dcterms:created xsi:type="dcterms:W3CDTF">2016-10-27T10:50:00Z</dcterms:created>
  <dcterms:modified xsi:type="dcterms:W3CDTF">2016-11-10T11:17:00Z</dcterms:modified>
</cp:coreProperties>
</file>