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C3" w:rsidRPr="00667005" w:rsidRDefault="008A67C3" w:rsidP="008A67C3">
      <w:pPr>
        <w:jc w:val="center"/>
        <w:rPr>
          <w:b/>
          <w:sz w:val="32"/>
          <w:szCs w:val="32"/>
        </w:rPr>
      </w:pPr>
      <w:r w:rsidRPr="00667005">
        <w:rPr>
          <w:b/>
          <w:sz w:val="32"/>
          <w:szCs w:val="32"/>
        </w:rPr>
        <w:t>Администрация Веретейского сельского поселения</w:t>
      </w:r>
    </w:p>
    <w:p w:rsidR="008A67C3" w:rsidRPr="00667005" w:rsidRDefault="008A67C3" w:rsidP="008A67C3">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8A67C3" w:rsidRPr="00667005" w:rsidRDefault="008A67C3" w:rsidP="008A67C3">
      <w:pPr>
        <w:jc w:val="center"/>
        <w:rPr>
          <w:b/>
          <w:sz w:val="32"/>
          <w:szCs w:val="32"/>
        </w:rPr>
      </w:pPr>
      <w:r w:rsidRPr="00667005">
        <w:rPr>
          <w:b/>
          <w:sz w:val="32"/>
          <w:szCs w:val="32"/>
        </w:rPr>
        <w:t>ПОСТАНОВЛЕНИЕ</w:t>
      </w:r>
    </w:p>
    <w:p w:rsidR="008A67C3" w:rsidRPr="00667005" w:rsidRDefault="008A67C3" w:rsidP="008A67C3">
      <w:pPr>
        <w:rPr>
          <w:sz w:val="32"/>
          <w:szCs w:val="32"/>
        </w:rPr>
      </w:pPr>
    </w:p>
    <w:p w:rsidR="008A67C3" w:rsidRPr="00290B31" w:rsidRDefault="008A67C3" w:rsidP="008A67C3">
      <w:r>
        <w:t>от 09.11</w:t>
      </w:r>
      <w:r w:rsidRPr="00290B31">
        <w:t xml:space="preserve">.2016г.                                                                                                                  </w:t>
      </w:r>
      <w:r>
        <w:t xml:space="preserve">           № 319</w:t>
      </w:r>
    </w:p>
    <w:p w:rsidR="008A67C3" w:rsidRPr="00290B31" w:rsidRDefault="008A67C3" w:rsidP="008A67C3"/>
    <w:p w:rsidR="008A67C3" w:rsidRPr="00667005" w:rsidRDefault="008A67C3" w:rsidP="008A67C3">
      <w:r w:rsidRPr="00667005">
        <w:t xml:space="preserve">О внесении изменений в </w:t>
      </w:r>
      <w:proofErr w:type="gramStart"/>
      <w:r w:rsidRPr="00667005">
        <w:t>муниципальную</w:t>
      </w:r>
      <w:proofErr w:type="gramEnd"/>
      <w:r w:rsidRPr="00667005">
        <w:t xml:space="preserve"> </w:t>
      </w:r>
    </w:p>
    <w:p w:rsidR="008A67C3" w:rsidRPr="00667005" w:rsidRDefault="008A67C3" w:rsidP="008A67C3">
      <w:r w:rsidRPr="00667005">
        <w:t xml:space="preserve">программу «Благоустройство в </w:t>
      </w:r>
      <w:proofErr w:type="spellStart"/>
      <w:r w:rsidRPr="00667005">
        <w:t>Веретейском</w:t>
      </w:r>
      <w:proofErr w:type="spellEnd"/>
    </w:p>
    <w:p w:rsidR="008A67C3" w:rsidRPr="00667005" w:rsidRDefault="008A67C3" w:rsidP="008A67C3">
      <w:r w:rsidRPr="00667005">
        <w:t>сельск</w:t>
      </w:r>
      <w:r>
        <w:t xml:space="preserve">ом </w:t>
      </w:r>
      <w:proofErr w:type="gramStart"/>
      <w:r>
        <w:t>поселении</w:t>
      </w:r>
      <w:proofErr w:type="gramEnd"/>
      <w:r>
        <w:t>» на 2015-2020 годы</w:t>
      </w:r>
    </w:p>
    <w:p w:rsidR="008A67C3" w:rsidRPr="00667005" w:rsidRDefault="008A67C3" w:rsidP="008A67C3">
      <w:r w:rsidRPr="00667005">
        <w:t xml:space="preserve"> </w:t>
      </w:r>
    </w:p>
    <w:p w:rsidR="008A67C3" w:rsidRDefault="008A67C3" w:rsidP="008A67C3">
      <w:pPr>
        <w:autoSpaceDE w:val="0"/>
        <w:autoSpaceDN w:val="0"/>
        <w:adjustRightInd w:val="0"/>
        <w:jc w:val="both"/>
      </w:pPr>
      <w:r>
        <w:rPr>
          <w:rFonts w:ascii="Times New Roman CYR" w:hAnsi="Times New Roman CYR" w:cs="Times New Roman CYR"/>
        </w:rPr>
        <w:t xml:space="preserve">     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8A67C3" w:rsidRPr="00667005" w:rsidRDefault="008A67C3" w:rsidP="008A67C3">
      <w:r w:rsidRPr="00667005">
        <w:t>АДМИНИСТРАЦИЯ  ПОСТАНОВЛЯЕТ:</w:t>
      </w:r>
    </w:p>
    <w:p w:rsidR="008A67C3" w:rsidRPr="00667005" w:rsidRDefault="008A67C3" w:rsidP="008A67C3"/>
    <w:p w:rsidR="008A67C3" w:rsidRPr="00F70DDA" w:rsidRDefault="008A67C3" w:rsidP="008A67C3">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8A67C3" w:rsidRDefault="008A67C3" w:rsidP="008A67C3">
      <w:pPr>
        <w:jc w:val="both"/>
      </w:pPr>
      <w:r w:rsidRPr="00F70DDA">
        <w:t>1.1. раздел 3 «Перечень мероприятий муниципальной целевой Программы»</w:t>
      </w:r>
      <w:r w:rsidRPr="00520935">
        <w:rPr>
          <w:lang w:eastAsia="en-US"/>
        </w:rPr>
        <w:t xml:space="preserve"> </w:t>
      </w:r>
      <w:r w:rsidRPr="00667005">
        <w:rPr>
          <w:lang w:eastAsia="en-US"/>
        </w:rPr>
        <w:t>«</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xml:space="preserve">» на 2014 – 2016 </w:t>
      </w:r>
      <w:r w:rsidRPr="00F70DDA">
        <w:t>изложить в новой редакции:</w:t>
      </w:r>
    </w:p>
    <w:p w:rsidR="008A67C3" w:rsidRDefault="008A67C3" w:rsidP="008A67C3">
      <w:pPr>
        <w:jc w:val="both"/>
        <w:rPr>
          <w:color w:val="FF0000"/>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8A67C3" w:rsidRPr="00667005" w:rsidTr="00424160">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8A67C3" w:rsidRPr="00667005" w:rsidRDefault="008A67C3" w:rsidP="00424160">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r w:rsidRPr="00667005">
              <w:rPr>
                <w:lang w:eastAsia="en-US"/>
              </w:rPr>
              <w:t>Источники финансирования</w:t>
            </w:r>
          </w:p>
          <w:p w:rsidR="008A67C3" w:rsidRPr="00667005" w:rsidRDefault="008A67C3" w:rsidP="00424160">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8A67C3" w:rsidRPr="00667005" w:rsidRDefault="008A67C3" w:rsidP="00424160">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8A67C3" w:rsidRPr="00667005" w:rsidTr="00424160">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A67C3" w:rsidRDefault="008A67C3" w:rsidP="00424160">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8A67C3" w:rsidRDefault="008A67C3" w:rsidP="00424160">
            <w:pPr>
              <w:pStyle w:val="a3"/>
              <w:spacing w:before="0" w:beforeAutospacing="0" w:after="0" w:afterAutospacing="0"/>
              <w:contextualSpacing/>
              <w:jc w:val="center"/>
              <w:rPr>
                <w:lang w:eastAsia="en-US"/>
              </w:rPr>
            </w:pPr>
          </w:p>
          <w:p w:rsidR="008A67C3" w:rsidRPr="00667005" w:rsidRDefault="008A67C3" w:rsidP="00424160">
            <w:pPr>
              <w:pStyle w:val="a3"/>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8A67C3" w:rsidRDefault="008A67C3" w:rsidP="00424160">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8A67C3" w:rsidRDefault="008A67C3" w:rsidP="00424160">
            <w:pPr>
              <w:pStyle w:val="a3"/>
              <w:spacing w:before="0" w:beforeAutospacing="0" w:after="0" w:afterAutospacing="0"/>
              <w:contextualSpacing/>
              <w:rPr>
                <w:lang w:eastAsia="en-US"/>
              </w:rPr>
            </w:pPr>
          </w:p>
          <w:p w:rsidR="008A67C3" w:rsidRDefault="008A67C3" w:rsidP="00424160">
            <w:pPr>
              <w:pStyle w:val="a3"/>
              <w:spacing w:before="0" w:beforeAutospacing="0" w:after="0" w:afterAutospacing="0"/>
              <w:contextualSpacing/>
              <w:jc w:val="center"/>
              <w:rPr>
                <w:lang w:eastAsia="en-US"/>
              </w:rPr>
            </w:pPr>
            <w:r>
              <w:rPr>
                <w:lang w:eastAsia="en-US"/>
              </w:rPr>
              <w:t>т. руб.</w:t>
            </w:r>
          </w:p>
          <w:p w:rsidR="008A67C3" w:rsidRPr="00667005" w:rsidRDefault="008A67C3" w:rsidP="00424160">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8A67C3" w:rsidRDefault="008A67C3" w:rsidP="00424160">
            <w:pPr>
              <w:pStyle w:val="a3"/>
              <w:spacing w:before="0" w:beforeAutospacing="0" w:after="0" w:afterAutospacing="0"/>
              <w:contextualSpacing/>
              <w:jc w:val="center"/>
              <w:rPr>
                <w:lang w:eastAsia="en-US"/>
              </w:rPr>
            </w:pPr>
            <w:r w:rsidRPr="00667005">
              <w:rPr>
                <w:lang w:eastAsia="en-US"/>
              </w:rPr>
              <w:t>2016 год</w:t>
            </w:r>
          </w:p>
          <w:p w:rsidR="008A67C3" w:rsidRDefault="008A67C3" w:rsidP="00424160">
            <w:pPr>
              <w:pStyle w:val="a3"/>
              <w:spacing w:before="0" w:beforeAutospacing="0" w:after="0" w:afterAutospacing="0"/>
              <w:contextualSpacing/>
              <w:rPr>
                <w:lang w:eastAsia="en-US"/>
              </w:rPr>
            </w:pPr>
          </w:p>
          <w:p w:rsidR="008A67C3" w:rsidRDefault="008A67C3" w:rsidP="00424160">
            <w:pPr>
              <w:pStyle w:val="a3"/>
              <w:spacing w:before="0" w:beforeAutospacing="0" w:after="0" w:afterAutospacing="0"/>
              <w:contextualSpacing/>
              <w:jc w:val="center"/>
              <w:rPr>
                <w:lang w:eastAsia="en-US"/>
              </w:rPr>
            </w:pPr>
            <w:r>
              <w:rPr>
                <w:lang w:eastAsia="en-US"/>
              </w:rPr>
              <w:t>т. руб.</w:t>
            </w:r>
          </w:p>
          <w:p w:rsidR="008A67C3" w:rsidRPr="00667005" w:rsidRDefault="008A67C3" w:rsidP="00424160">
            <w:pPr>
              <w:pStyle w:val="a3"/>
              <w:spacing w:before="0" w:beforeAutospacing="0" w:after="0" w:afterAutospacing="0"/>
              <w:contextualSpacing/>
              <w:jc w:val="center"/>
              <w:rPr>
                <w:lang w:eastAsia="en-US"/>
              </w:rPr>
            </w:pPr>
          </w:p>
          <w:p w:rsidR="008A67C3" w:rsidRPr="00667005" w:rsidRDefault="008A67C3" w:rsidP="00424160">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r>
      <w:tr w:rsidR="008A67C3" w:rsidRPr="00192ACD" w:rsidTr="00424160">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8A67C3" w:rsidRPr="00192ACD" w:rsidRDefault="008A67C3" w:rsidP="00424160">
            <w:pPr>
              <w:pStyle w:val="a3"/>
              <w:spacing w:before="0" w:beforeAutospacing="0" w:after="0" w:afterAutospacing="0"/>
              <w:contextualSpacing/>
              <w:jc w:val="center"/>
              <w:rPr>
                <w:lang w:eastAsia="en-US"/>
              </w:rPr>
            </w:pPr>
            <w:r>
              <w:rPr>
                <w:lang w:eastAsia="en-US"/>
              </w:rPr>
              <w:t>3</w:t>
            </w:r>
            <w:r w:rsidRPr="00192ACD">
              <w:rPr>
                <w:lang w:eastAsia="en-US"/>
              </w:rPr>
              <w:t>.1.</w:t>
            </w:r>
          </w:p>
          <w:p w:rsidR="008A67C3" w:rsidRPr="00192ACD" w:rsidRDefault="008A67C3" w:rsidP="00424160">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8A67C3" w:rsidRPr="00192ACD" w:rsidRDefault="008A67C3" w:rsidP="008A67C3">
            <w:pPr>
              <w:pStyle w:val="a3"/>
              <w:spacing w:before="0" w:beforeAutospacing="0" w:after="0" w:afterAutospacing="0"/>
              <w:contextualSpacing/>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rPr>
                <w:lang w:eastAsia="en-US"/>
              </w:rPr>
            </w:pPr>
            <w:r w:rsidRPr="00192ACD">
              <w:rPr>
                <w:lang w:eastAsia="en-US"/>
              </w:rPr>
              <w:t>Исполнитель определяется в соответствии с требованиями ФЗ-44 от 05.04.2013г.</w:t>
            </w:r>
          </w:p>
        </w:tc>
      </w:tr>
      <w:tr w:rsidR="008A67C3" w:rsidRPr="00667005" w:rsidTr="00424160">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8A67C3">
            <w:pPr>
              <w:pStyle w:val="a3"/>
              <w:spacing w:before="0" w:beforeAutospacing="0" w:after="0" w:afterAutospacing="0"/>
              <w:contextualSpacing/>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8A67C3" w:rsidRPr="00667005" w:rsidRDefault="008A67C3" w:rsidP="008A67C3">
            <w:pPr>
              <w:pStyle w:val="a3"/>
              <w:spacing w:before="0" w:beforeAutospacing="0" w:after="0" w:afterAutospacing="0"/>
              <w:contextualSpacing/>
              <w:rPr>
                <w:lang w:eastAsia="en-US"/>
              </w:rPr>
            </w:pPr>
            <w:r w:rsidRPr="00667005">
              <w:rPr>
                <w:lang w:eastAsia="en-US"/>
              </w:rPr>
              <w:lastRenderedPageBreak/>
              <w:t>КОСГУ 226</w:t>
            </w:r>
          </w:p>
        </w:tc>
        <w:tc>
          <w:tcPr>
            <w:tcW w:w="1162" w:type="dxa"/>
            <w:vMerge w:val="restart"/>
            <w:tcBorders>
              <w:top w:val="single" w:sz="4" w:space="0" w:color="auto"/>
              <w:left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lastRenderedPageBreak/>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Pr>
                <w:lang w:eastAsia="en-US"/>
              </w:rPr>
              <w:t>25</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Pr>
                <w:lang w:eastAsia="en-US"/>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 xml:space="preserve">Увеличение озеленённых кустарниками, деревьями и клумбами </w:t>
            </w:r>
            <w:r w:rsidRPr="00667005">
              <w:rPr>
                <w:lang w:eastAsia="en-US"/>
              </w:rPr>
              <w:lastRenderedPageBreak/>
              <w:t>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rPr>
                <w:lang w:eastAsia="en-US"/>
              </w:rPr>
            </w:pPr>
            <w:r w:rsidRPr="00667005">
              <w:rPr>
                <w:lang w:eastAsia="en-US"/>
              </w:rPr>
              <w:lastRenderedPageBreak/>
              <w:t xml:space="preserve">Исполнитель определяется в соответствии с требованиями ФЗ-44 от </w:t>
            </w:r>
            <w:r w:rsidRPr="00667005">
              <w:rPr>
                <w:lang w:eastAsia="en-US"/>
              </w:rPr>
              <w:lastRenderedPageBreak/>
              <w:t>05.04.2013г.</w:t>
            </w:r>
          </w:p>
        </w:tc>
      </w:tr>
      <w:tr w:rsidR="008A67C3" w:rsidRPr="00667005" w:rsidTr="00424160">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1162" w:type="dxa"/>
            <w:vMerge/>
            <w:tcBorders>
              <w:left w:val="single" w:sz="4" w:space="0" w:color="auto"/>
              <w:bottom w:val="single" w:sz="4" w:space="0" w:color="auto"/>
              <w:right w:val="single" w:sz="4" w:space="0" w:color="auto"/>
            </w:tcBorders>
            <w:hideMark/>
          </w:tcPr>
          <w:p w:rsidR="008A67C3" w:rsidRPr="00667005" w:rsidRDefault="008A67C3" w:rsidP="00424160">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8A67C3" w:rsidRPr="00667005" w:rsidRDefault="008A67C3" w:rsidP="00424160">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8A67C3" w:rsidRPr="00667005" w:rsidRDefault="008A67C3" w:rsidP="00424160">
            <w:pPr>
              <w:rPr>
                <w:lang w:eastAsia="en-US"/>
              </w:rPr>
            </w:pPr>
          </w:p>
        </w:tc>
        <w:tc>
          <w:tcPr>
            <w:tcW w:w="851" w:type="dxa"/>
            <w:tcBorders>
              <w:top w:val="nil"/>
              <w:left w:val="single" w:sz="4" w:space="0" w:color="auto"/>
              <w:bottom w:val="single" w:sz="4" w:space="0" w:color="auto"/>
              <w:right w:val="single" w:sz="4" w:space="0" w:color="auto"/>
            </w:tcBorders>
            <w:vAlign w:val="center"/>
          </w:tcPr>
          <w:p w:rsidR="008A67C3" w:rsidRPr="00667005" w:rsidRDefault="008A67C3" w:rsidP="00424160">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r>
      <w:tr w:rsidR="008A67C3" w:rsidRPr="00667005" w:rsidTr="00424160">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lastRenderedPageBreak/>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Администрация Веретейского сельского поселения</w:t>
            </w:r>
          </w:p>
        </w:tc>
      </w:tr>
      <w:tr w:rsidR="008A67C3" w:rsidRPr="00667005" w:rsidTr="00424160">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 г.</w:t>
            </w:r>
          </w:p>
        </w:tc>
      </w:tr>
      <w:tr w:rsidR="008A67C3" w:rsidRPr="00667005" w:rsidTr="00424160">
        <w:trPr>
          <w:trHeight w:val="1122"/>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rPr>
                <w:lang w:eastAsia="en-US"/>
              </w:rPr>
            </w:pPr>
            <w:r>
              <w:rPr>
                <w:lang w:eastAsia="en-US"/>
              </w:rPr>
              <w:t>6</w:t>
            </w:r>
            <w:r w:rsidRPr="005433B9">
              <w:rPr>
                <w:lang w:eastAsia="en-US"/>
              </w:rPr>
              <w:t>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Исполнитель определяется в соответствии с требованиями ФЗ-44 от 05.04.2013г.</w:t>
            </w:r>
          </w:p>
        </w:tc>
      </w:tr>
      <w:tr w:rsidR="008A67C3" w:rsidRPr="00667005" w:rsidTr="00424160">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8A67C3" w:rsidRPr="005433B9" w:rsidRDefault="008A67C3" w:rsidP="008A67C3">
            <w:pPr>
              <w:autoSpaceDE w:val="0"/>
              <w:autoSpaceDN w:val="0"/>
              <w:adjustRightInd w:val="0"/>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r w:rsidRPr="005433B9">
              <w:rPr>
                <w:lang w:eastAsia="en-US"/>
              </w:rPr>
              <w:t>Местный бюджет</w:t>
            </w:r>
          </w:p>
          <w:p w:rsidR="008A67C3" w:rsidRPr="005433B9" w:rsidRDefault="008A67C3" w:rsidP="00424160">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Исполнитель определяется в соответствии с требованиями ФЗ-44 от 05.04.2013г.</w:t>
            </w:r>
          </w:p>
        </w:tc>
      </w:tr>
      <w:tr w:rsidR="008A67C3" w:rsidRPr="00667005" w:rsidTr="00424160">
        <w:trPr>
          <w:trHeight w:val="981"/>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8A67C3" w:rsidRPr="005433B9" w:rsidRDefault="008A67C3" w:rsidP="008A67C3">
            <w:pPr>
              <w:autoSpaceDE w:val="0"/>
              <w:autoSpaceDN w:val="0"/>
              <w:adjustRightInd w:val="0"/>
              <w:rPr>
                <w:lang w:eastAsia="en-US"/>
              </w:rPr>
            </w:pPr>
            <w:r w:rsidRPr="005433B9">
              <w:rPr>
                <w:lang w:eastAsia="en-US"/>
              </w:rPr>
              <w:t>Приобретение солнцезащитного оборудования (</w:t>
            </w:r>
            <w:r>
              <w:rPr>
                <w:lang w:eastAsia="en-US"/>
              </w:rPr>
              <w:t>навесы со скамейками) в зоны отдыха.</w:t>
            </w:r>
            <w:r w:rsidRPr="005433B9">
              <w:rPr>
                <w:lang w:eastAsia="en-US"/>
              </w:rPr>
              <w:t xml:space="preserve"> </w:t>
            </w:r>
            <w:r w:rsidRPr="005433B9">
              <w:rPr>
                <w:lang w:eastAsia="en-US"/>
              </w:rPr>
              <w:lastRenderedPageBreak/>
              <w:t>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10</w:t>
            </w:r>
            <w:r w:rsidRPr="005433B9">
              <w:rPr>
                <w:lang w:eastAsia="en-US"/>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 xml:space="preserve">Увеличение количества оборудованных зон отдыха на </w:t>
            </w:r>
            <w:r w:rsidRPr="005433B9">
              <w:rPr>
                <w:lang w:eastAsia="en-US"/>
              </w:rPr>
              <w:lastRenderedPageBreak/>
              <w:t>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lastRenderedPageBreak/>
              <w:t xml:space="preserve">Исполнитель определяется в соответствии с </w:t>
            </w:r>
            <w:r w:rsidRPr="005433B9">
              <w:rPr>
                <w:lang w:eastAsia="en-US"/>
              </w:rPr>
              <w:lastRenderedPageBreak/>
              <w:t>требованиями ФЗ-44 от 05.04.2013г.</w:t>
            </w:r>
          </w:p>
        </w:tc>
      </w:tr>
      <w:tr w:rsidR="008A67C3" w:rsidRPr="00192ACD" w:rsidTr="00424160">
        <w:trPr>
          <w:trHeight w:val="3106"/>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pStyle w:val="a3"/>
              <w:spacing w:before="0" w:beforeAutospacing="0" w:after="0" w:afterAutospacing="0"/>
              <w:jc w:val="center"/>
              <w:rPr>
                <w:lang w:eastAsia="en-US"/>
              </w:rPr>
            </w:pPr>
            <w:r>
              <w:rPr>
                <w:lang w:eastAsia="en-US"/>
              </w:rPr>
              <w:lastRenderedPageBreak/>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8A67C3" w:rsidRPr="00192ACD" w:rsidRDefault="008A67C3" w:rsidP="00424160">
            <w:pPr>
              <w:pStyle w:val="a3"/>
              <w:spacing w:before="0" w:beforeAutospacing="0" w:after="0" w:afterAutospacing="0"/>
              <w:contextualSpacing/>
              <w:rPr>
                <w:lang w:eastAsia="en-US"/>
              </w:rPr>
            </w:pPr>
          </w:p>
          <w:p w:rsidR="008A67C3" w:rsidRPr="00192ACD" w:rsidRDefault="008A67C3" w:rsidP="00424160">
            <w:pPr>
              <w:pStyle w:val="a3"/>
              <w:spacing w:before="0" w:beforeAutospacing="0" w:after="0" w:afterAutospacing="0"/>
              <w:contextualSpacing/>
              <w:rPr>
                <w:lang w:eastAsia="en-US"/>
              </w:rPr>
            </w:pPr>
          </w:p>
          <w:p w:rsidR="008A67C3" w:rsidRPr="00192ACD" w:rsidRDefault="008A67C3" w:rsidP="00424160">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pStyle w:val="a3"/>
              <w:spacing w:before="0" w:beforeAutospacing="0" w:after="0" w:afterAutospacing="0"/>
              <w:jc w:val="center"/>
              <w:rPr>
                <w:lang w:eastAsia="en-US"/>
              </w:rPr>
            </w:pPr>
            <w:r>
              <w:rPr>
                <w:lang w:eastAsia="en-US"/>
              </w:rPr>
              <w:t>454,114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pStyle w:val="a3"/>
              <w:spacing w:before="0" w:beforeAutospacing="0" w:after="0" w:afterAutospacing="0"/>
              <w:jc w:val="center"/>
              <w:rPr>
                <w:lang w:eastAsia="en-US"/>
              </w:rPr>
            </w:pPr>
            <w:r>
              <w:rPr>
                <w:lang w:eastAsia="en-US"/>
              </w:rPr>
              <w:t>236</w:t>
            </w:r>
            <w:r w:rsidRPr="00192ACD">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192ACD" w:rsidRDefault="008A67C3" w:rsidP="00424160">
            <w:pPr>
              <w:rPr>
                <w:lang w:eastAsia="en-US"/>
              </w:rPr>
            </w:pPr>
            <w:r w:rsidRPr="00192ACD">
              <w:rPr>
                <w:lang w:eastAsia="en-US"/>
              </w:rPr>
              <w:t>Исполнитель определяется в соответствии с требованиями ФЗ-44 от 05.04.2013г.</w:t>
            </w:r>
          </w:p>
        </w:tc>
      </w:tr>
      <w:tr w:rsidR="008A67C3" w:rsidRPr="00667005" w:rsidTr="00424160">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8A67C3" w:rsidRPr="005433B9" w:rsidRDefault="008A67C3" w:rsidP="00424160">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8A67C3" w:rsidRPr="005433B9" w:rsidRDefault="008A67C3" w:rsidP="00424160">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Исполнитель определяется в соответствии с требованиями ФЗ-44 от 05.04.2013г.</w:t>
            </w:r>
          </w:p>
        </w:tc>
      </w:tr>
      <w:tr w:rsidR="008A67C3" w:rsidRPr="00667005" w:rsidTr="00424160">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Pr>
                <w:lang w:eastAsia="en-US"/>
              </w:rPr>
              <w:t>3</w:t>
            </w:r>
            <w:r w:rsidRPr="005433B9">
              <w:rPr>
                <w:lang w:eastAsia="en-US"/>
              </w:rPr>
              <w:t>.</w:t>
            </w:r>
            <w:r>
              <w:rPr>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8A67C3" w:rsidRPr="005433B9" w:rsidRDefault="008A67C3" w:rsidP="00424160">
            <w:pPr>
              <w:autoSpaceDE w:val="0"/>
              <w:autoSpaceDN w:val="0"/>
              <w:adjustRightInd w:val="0"/>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p>
          <w:p w:rsidR="008A67C3" w:rsidRPr="005433B9" w:rsidRDefault="008A67C3" w:rsidP="00424160">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8A67C3" w:rsidRPr="005433B9" w:rsidRDefault="008A67C3" w:rsidP="00424160">
            <w:pPr>
              <w:rPr>
                <w:lang w:eastAsia="en-US"/>
              </w:rPr>
            </w:pPr>
          </w:p>
          <w:p w:rsidR="008A67C3" w:rsidRPr="005433B9" w:rsidRDefault="008A67C3" w:rsidP="00424160">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5433B9" w:rsidRDefault="008A67C3" w:rsidP="00424160">
            <w:pPr>
              <w:rPr>
                <w:lang w:eastAsia="en-US"/>
              </w:rPr>
            </w:pPr>
            <w:r w:rsidRPr="005433B9">
              <w:rPr>
                <w:lang w:eastAsia="en-US"/>
              </w:rPr>
              <w:t>Исполнитель определяется в соответствии с требованиями ФЗ-44 от 05.04.2013г.</w:t>
            </w:r>
          </w:p>
        </w:tc>
      </w:tr>
      <w:tr w:rsidR="008A67C3" w:rsidRPr="00667005" w:rsidTr="00424160">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3</w:t>
            </w:r>
            <w:r w:rsidRPr="00667005">
              <w:rPr>
                <w:lang w:eastAsia="en-US"/>
              </w:rPr>
              <w:t>.</w:t>
            </w:r>
            <w:r>
              <w:rPr>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autoSpaceDE w:val="0"/>
              <w:autoSpaceDN w:val="0"/>
              <w:adjustRightInd w:val="0"/>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Pr>
                <w:b/>
                <w:lang w:eastAsia="en-US"/>
              </w:rPr>
              <w:t>197</w:t>
            </w:r>
            <w:r w:rsidRPr="00637EF5">
              <w:rPr>
                <w:b/>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79649B" w:rsidRDefault="008A67C3" w:rsidP="00424160">
            <w:pPr>
              <w:pStyle w:val="a3"/>
              <w:spacing w:before="0" w:beforeAutospacing="0" w:after="0" w:afterAutospacing="0"/>
              <w:jc w:val="center"/>
              <w:rPr>
                <w:b/>
                <w:lang w:eastAsia="en-US"/>
              </w:rPr>
            </w:pPr>
            <w:r w:rsidRPr="0079649B">
              <w:rPr>
                <w:b/>
                <w:lang w:eastAsia="en-US"/>
              </w:rPr>
              <w:t>176,0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both"/>
              <w:rPr>
                <w:lang w:eastAsia="en-US"/>
              </w:rPr>
            </w:pPr>
            <w:r w:rsidRPr="00667005">
              <w:rPr>
                <w:lang w:eastAsia="en-US"/>
              </w:rPr>
              <w:t>Увеличение количества населенных пунктов с: - вертикальным озеленением на 1,</w:t>
            </w:r>
          </w:p>
          <w:p w:rsidR="008A67C3" w:rsidRPr="00667005" w:rsidRDefault="008A67C3" w:rsidP="00424160">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425"/>
        </w:trPr>
        <w:tc>
          <w:tcPr>
            <w:tcW w:w="681" w:type="dxa"/>
            <w:vMerge w:val="restart"/>
            <w:tcBorders>
              <w:top w:val="single" w:sz="4" w:space="0" w:color="auto"/>
              <w:left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3.13</w:t>
            </w:r>
          </w:p>
        </w:tc>
        <w:tc>
          <w:tcPr>
            <w:tcW w:w="2127"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autoSpaceDE w:val="0"/>
              <w:autoSpaceDN w:val="0"/>
              <w:adjustRightInd w:val="0"/>
              <w:rPr>
                <w:b/>
                <w:lang w:eastAsia="en-US"/>
              </w:rPr>
            </w:pPr>
            <w:r w:rsidRPr="00637EF5">
              <w:rPr>
                <w:b/>
                <w:lang w:eastAsia="en-US"/>
              </w:rPr>
              <w:t>Благоустройство населенных пунктов к юбилею Ярославской области:</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both"/>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300"/>
        </w:trPr>
        <w:tc>
          <w:tcPr>
            <w:tcW w:w="681" w:type="dxa"/>
            <w:vMerge/>
            <w:tcBorders>
              <w:left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8A67C3" w:rsidRPr="00637EF5" w:rsidRDefault="008A67C3" w:rsidP="00424160">
            <w:pPr>
              <w:autoSpaceDE w:val="0"/>
              <w:autoSpaceDN w:val="0"/>
              <w:adjustRightInd w:val="0"/>
              <w:rPr>
                <w:b/>
                <w:lang w:eastAsia="en-US"/>
              </w:rPr>
            </w:pPr>
            <w:r w:rsidRPr="00637EF5">
              <w:rPr>
                <w:b/>
                <w:lang w:eastAsia="en-US"/>
              </w:rPr>
              <w:t xml:space="preserve">с. </w:t>
            </w:r>
            <w:proofErr w:type="spellStart"/>
            <w:r w:rsidRPr="00637EF5">
              <w:rPr>
                <w:b/>
                <w:lang w:eastAsia="en-US"/>
              </w:rPr>
              <w:t>Верхне-Никульское</w:t>
            </w:r>
            <w:proofErr w:type="spellEnd"/>
          </w:p>
          <w:p w:rsidR="008A67C3" w:rsidRPr="00637EF5" w:rsidRDefault="008A67C3" w:rsidP="00424160">
            <w:pPr>
              <w:autoSpaceDE w:val="0"/>
              <w:autoSpaceDN w:val="0"/>
              <w:adjustRightInd w:val="0"/>
              <w:rPr>
                <w:b/>
                <w:lang w:eastAsia="en-US"/>
              </w:rPr>
            </w:pPr>
            <w:r w:rsidRPr="00637EF5">
              <w:rPr>
                <w:b/>
                <w:lang w:eastAsia="en-US"/>
              </w:rPr>
              <w:t>(приобретение светодиодных светильников оборудование к ним и их установка)</w:t>
            </w:r>
          </w:p>
        </w:tc>
        <w:tc>
          <w:tcPr>
            <w:tcW w:w="1162" w:type="dxa"/>
            <w:tcBorders>
              <w:top w:val="single" w:sz="4" w:space="0" w:color="auto"/>
              <w:left w:val="single" w:sz="4" w:space="0" w:color="auto"/>
              <w:bottom w:val="single" w:sz="4" w:space="0" w:color="auto"/>
              <w:right w:val="single" w:sz="4" w:space="0" w:color="auto"/>
            </w:tcBorders>
          </w:tcPr>
          <w:p w:rsidR="008A67C3" w:rsidRPr="00637EF5" w:rsidRDefault="008A67C3" w:rsidP="00424160">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12,0</w:t>
            </w:r>
          </w:p>
        </w:tc>
        <w:tc>
          <w:tcPr>
            <w:tcW w:w="1418" w:type="dxa"/>
            <w:vMerge w:val="restart"/>
            <w:tcBorders>
              <w:top w:val="single" w:sz="4" w:space="0" w:color="auto"/>
              <w:left w:val="single" w:sz="4" w:space="0" w:color="auto"/>
              <w:right w:val="single" w:sz="4" w:space="0" w:color="auto"/>
            </w:tcBorders>
            <w:vAlign w:val="center"/>
            <w:hideMark/>
          </w:tcPr>
          <w:p w:rsidR="008A67C3" w:rsidRPr="00667005" w:rsidRDefault="008A67C3" w:rsidP="00424160">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300"/>
        </w:trPr>
        <w:tc>
          <w:tcPr>
            <w:tcW w:w="681" w:type="dxa"/>
            <w:vMerge/>
            <w:tcBorders>
              <w:left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8A67C3" w:rsidRPr="00637EF5" w:rsidRDefault="008A67C3" w:rsidP="00424160">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8A67C3" w:rsidRPr="00637EF5" w:rsidRDefault="008A67C3" w:rsidP="00424160">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108,0</w:t>
            </w:r>
          </w:p>
        </w:tc>
        <w:tc>
          <w:tcPr>
            <w:tcW w:w="1418" w:type="dxa"/>
            <w:vMerge/>
            <w:tcBorders>
              <w:left w:val="single" w:sz="4" w:space="0" w:color="auto"/>
              <w:bottom w:val="single" w:sz="4" w:space="0" w:color="auto"/>
              <w:right w:val="single" w:sz="4" w:space="0" w:color="auto"/>
            </w:tcBorders>
            <w:vAlign w:val="center"/>
            <w:hideMark/>
          </w:tcPr>
          <w:p w:rsidR="008A67C3" w:rsidRPr="00667005" w:rsidRDefault="008A67C3" w:rsidP="00424160">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r>
      <w:tr w:rsidR="008A67C3" w:rsidRPr="00667005" w:rsidTr="00424160">
        <w:trPr>
          <w:trHeight w:val="270"/>
        </w:trPr>
        <w:tc>
          <w:tcPr>
            <w:tcW w:w="681" w:type="dxa"/>
            <w:vMerge/>
            <w:tcBorders>
              <w:left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8A67C3" w:rsidRPr="00637EF5" w:rsidRDefault="008A67C3" w:rsidP="00424160">
            <w:pPr>
              <w:autoSpaceDE w:val="0"/>
              <w:autoSpaceDN w:val="0"/>
              <w:adjustRightInd w:val="0"/>
              <w:rPr>
                <w:b/>
                <w:lang w:eastAsia="en-US"/>
              </w:rPr>
            </w:pPr>
            <w:r w:rsidRPr="00637EF5">
              <w:rPr>
                <w:b/>
                <w:lang w:eastAsia="en-US"/>
              </w:rPr>
              <w:t>д. Большое Дьяконово</w:t>
            </w:r>
          </w:p>
          <w:p w:rsidR="008A67C3" w:rsidRPr="00637EF5" w:rsidRDefault="008A67C3" w:rsidP="00424160">
            <w:pPr>
              <w:autoSpaceDE w:val="0"/>
              <w:autoSpaceDN w:val="0"/>
              <w:adjustRightInd w:val="0"/>
              <w:rPr>
                <w:b/>
                <w:lang w:eastAsia="en-US"/>
              </w:rPr>
            </w:pPr>
            <w:r w:rsidRPr="00637EF5">
              <w:rPr>
                <w:b/>
                <w:lang w:eastAsia="en-US"/>
              </w:rPr>
              <w:t>(приобретение оборудования для детской площадки)</w:t>
            </w:r>
          </w:p>
        </w:tc>
        <w:tc>
          <w:tcPr>
            <w:tcW w:w="1162" w:type="dxa"/>
            <w:tcBorders>
              <w:top w:val="single" w:sz="4" w:space="0" w:color="auto"/>
              <w:left w:val="single" w:sz="4" w:space="0" w:color="auto"/>
              <w:bottom w:val="single" w:sz="4" w:space="0" w:color="auto"/>
              <w:right w:val="single" w:sz="4" w:space="0" w:color="auto"/>
            </w:tcBorders>
          </w:tcPr>
          <w:p w:rsidR="008A67C3" w:rsidRPr="00637EF5" w:rsidRDefault="008A67C3" w:rsidP="00424160">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Pr>
                <w:b/>
                <w:lang w:eastAsia="en-US"/>
              </w:rPr>
              <w:t>57,7</w:t>
            </w:r>
            <w:r w:rsidRPr="00637EF5">
              <w:rPr>
                <w:b/>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Pr>
                <w:b/>
                <w:lang w:eastAsia="en-US"/>
              </w:rPr>
              <w:t>57,7</w:t>
            </w:r>
            <w:r w:rsidRPr="00637EF5">
              <w:rPr>
                <w:b/>
                <w:lang w:eastAsia="en-US"/>
              </w:rPr>
              <w:t>0</w:t>
            </w:r>
          </w:p>
        </w:tc>
        <w:tc>
          <w:tcPr>
            <w:tcW w:w="1418" w:type="dxa"/>
            <w:vMerge w:val="restart"/>
            <w:tcBorders>
              <w:top w:val="single" w:sz="4" w:space="0" w:color="auto"/>
              <w:left w:val="single" w:sz="4" w:space="0" w:color="auto"/>
              <w:right w:val="single" w:sz="4" w:space="0" w:color="auto"/>
            </w:tcBorders>
            <w:vAlign w:val="center"/>
            <w:hideMark/>
          </w:tcPr>
          <w:p w:rsidR="008A67C3" w:rsidRPr="00667005" w:rsidRDefault="008A67C3" w:rsidP="00424160">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285"/>
        </w:trPr>
        <w:tc>
          <w:tcPr>
            <w:tcW w:w="681" w:type="dxa"/>
            <w:vMerge/>
            <w:tcBorders>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8A67C3" w:rsidRPr="00637EF5" w:rsidRDefault="008A67C3" w:rsidP="00424160">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8A67C3" w:rsidRPr="00637EF5" w:rsidRDefault="008A67C3" w:rsidP="00424160">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37EF5" w:rsidRDefault="008A67C3" w:rsidP="00424160">
            <w:pPr>
              <w:pStyle w:val="a3"/>
              <w:spacing w:before="0" w:beforeAutospacing="0" w:after="0" w:afterAutospacing="0"/>
              <w:jc w:val="center"/>
              <w:rPr>
                <w:b/>
                <w:lang w:eastAsia="en-US"/>
              </w:rPr>
            </w:pPr>
            <w:r w:rsidRPr="00637EF5">
              <w:rPr>
                <w:b/>
                <w:lang w:eastAsia="en-US"/>
              </w:rPr>
              <w:t>180,0</w:t>
            </w:r>
          </w:p>
        </w:tc>
        <w:tc>
          <w:tcPr>
            <w:tcW w:w="1418" w:type="dxa"/>
            <w:vMerge/>
            <w:tcBorders>
              <w:left w:val="single" w:sz="4" w:space="0" w:color="auto"/>
              <w:bottom w:val="single" w:sz="4" w:space="0" w:color="auto"/>
              <w:right w:val="single" w:sz="4" w:space="0" w:color="auto"/>
            </w:tcBorders>
            <w:vAlign w:val="center"/>
            <w:hideMark/>
          </w:tcPr>
          <w:p w:rsidR="008A67C3" w:rsidRPr="00667005" w:rsidRDefault="008A67C3" w:rsidP="00424160">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r>
      <w:tr w:rsidR="008A67C3" w:rsidRPr="00667005" w:rsidTr="00424160">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sidRPr="00667005">
              <w:rPr>
                <w:lang w:eastAsia="en-US"/>
              </w:rPr>
              <w:t>Оформление Ярмарочной площади для проведени</w:t>
            </w:r>
            <w:r>
              <w:rPr>
                <w:lang w:eastAsia="en-US"/>
              </w:rPr>
              <w:t xml:space="preserve">я </w:t>
            </w:r>
            <w:proofErr w:type="spellStart"/>
            <w:r>
              <w:rPr>
                <w:lang w:eastAsia="en-US"/>
              </w:rPr>
              <w:t>Мологской</w:t>
            </w:r>
            <w:proofErr w:type="spellEnd"/>
            <w:r>
              <w:rPr>
                <w:lang w:eastAsia="en-US"/>
              </w:rPr>
              <w:t xml:space="preserve"> ярмарки (занавесы)</w:t>
            </w:r>
          </w:p>
          <w:p w:rsidR="008A67C3" w:rsidRPr="00667005" w:rsidRDefault="008A67C3" w:rsidP="00424160">
            <w:pPr>
              <w:autoSpaceDE w:val="0"/>
              <w:autoSpaceDN w:val="0"/>
              <w:adjustRightInd w:val="0"/>
              <w:rPr>
                <w:lang w:eastAsia="en-US"/>
              </w:rPr>
            </w:pPr>
            <w:r w:rsidRPr="00667005">
              <w:rPr>
                <w:lang w:eastAsia="en-US"/>
              </w:rPr>
              <w:t>КОСГУ 340</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3</w:t>
            </w:r>
            <w:r w:rsidRPr="00667005">
              <w:rPr>
                <w:lang w:eastAsia="en-US"/>
              </w:rPr>
              <w:t>.</w:t>
            </w:r>
            <w:r>
              <w:rPr>
                <w:lang w:eastAsia="en-US"/>
              </w:rPr>
              <w:t>15</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sidRPr="00667005">
              <w:rPr>
                <w:lang w:eastAsia="en-US"/>
              </w:rPr>
              <w:t>Приобретение палатки с прозрачными стенами для п</w:t>
            </w:r>
            <w:r>
              <w:rPr>
                <w:lang w:eastAsia="en-US"/>
              </w:rPr>
              <w:t>роведения массовых мероприятий</w:t>
            </w:r>
          </w:p>
          <w:p w:rsidR="008A67C3" w:rsidRPr="00667005" w:rsidRDefault="008A67C3" w:rsidP="00424160">
            <w:pPr>
              <w:autoSpaceDE w:val="0"/>
              <w:autoSpaceDN w:val="0"/>
              <w:adjustRightInd w:val="0"/>
              <w:rPr>
                <w:lang w:eastAsia="en-US"/>
              </w:rPr>
            </w:pPr>
            <w:r w:rsidRPr="00667005">
              <w:rPr>
                <w:lang w:eastAsia="en-US"/>
              </w:rPr>
              <w:t>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3</w:t>
            </w:r>
            <w:r w:rsidRPr="00667005">
              <w:rPr>
                <w:lang w:eastAsia="en-US"/>
              </w:rPr>
              <w:t>.</w:t>
            </w:r>
            <w:r>
              <w:rPr>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r>
              <w:rPr>
                <w:lang w:eastAsia="en-US"/>
              </w:rPr>
              <w:t xml:space="preserve"> КОСГУ 226</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center"/>
              <w:rPr>
                <w:lang w:eastAsia="en-US"/>
              </w:rPr>
            </w:pPr>
            <w:r>
              <w:rPr>
                <w:lang w:eastAsia="en-US"/>
              </w:rPr>
              <w:t>378,792</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cente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202,792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r>
              <w:rPr>
                <w:lang w:eastAsia="en-US"/>
              </w:rPr>
              <w:t>.</w:t>
            </w:r>
          </w:p>
        </w:tc>
      </w:tr>
      <w:tr w:rsidR="008A67C3" w:rsidRPr="00667005" w:rsidTr="00424160">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3.17</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 xml:space="preserve">Ремонт пешеходного моста через р. Латка между деревнями Большие и Малые </w:t>
            </w:r>
            <w:proofErr w:type="spellStart"/>
            <w:r>
              <w:rPr>
                <w:lang w:eastAsia="en-US"/>
              </w:rPr>
              <w:t>Ченцы</w:t>
            </w:r>
            <w:proofErr w:type="spellEnd"/>
          </w:p>
          <w:p w:rsidR="008A67C3" w:rsidRPr="00667005" w:rsidRDefault="008A67C3" w:rsidP="00424160">
            <w:pPr>
              <w:autoSpaceDE w:val="0"/>
              <w:autoSpaceDN w:val="0"/>
              <w:adjustRightInd w:val="0"/>
              <w:rPr>
                <w:lang w:eastAsia="en-US"/>
              </w:rPr>
            </w:pPr>
            <w:r>
              <w:rPr>
                <w:lang w:eastAsia="en-US"/>
              </w:rPr>
              <w:t>КОСГУ 310</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24,501</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24,501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Ремонт пешеходного моста через р. Латка</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3.18</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 xml:space="preserve">Строительство поручня для спуска к реке </w:t>
            </w:r>
            <w:proofErr w:type="gramStart"/>
            <w:r>
              <w:rPr>
                <w:lang w:eastAsia="en-US"/>
              </w:rPr>
              <w:t>в</w:t>
            </w:r>
            <w:proofErr w:type="gramEnd"/>
            <w:r>
              <w:rPr>
                <w:lang w:eastAsia="en-US"/>
              </w:rPr>
              <w:t xml:space="preserve"> с. Воскресенское КОСГУ 310</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 xml:space="preserve">Строительство поручня для спуска к реке </w:t>
            </w:r>
            <w:proofErr w:type="gramStart"/>
            <w:r>
              <w:rPr>
                <w:lang w:eastAsia="en-US"/>
              </w:rPr>
              <w:t>в</w:t>
            </w:r>
            <w:proofErr w:type="gramEnd"/>
            <w:r>
              <w:rPr>
                <w:lang w:eastAsia="en-US"/>
              </w:rPr>
              <w:t xml:space="preserve"> с. Воскресенское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Исполнитель определяется в соответствии с требованиями ФЗ-44 </w:t>
            </w:r>
            <w:r w:rsidRPr="00667005">
              <w:rPr>
                <w:lang w:eastAsia="en-US"/>
              </w:rPr>
              <w:lastRenderedPageBreak/>
              <w:t>от 05.04.2013г</w:t>
            </w:r>
          </w:p>
        </w:tc>
      </w:tr>
      <w:tr w:rsidR="008A67C3" w:rsidRPr="00667005" w:rsidTr="00424160">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lastRenderedPageBreak/>
              <w:t>3.19</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Строительство пешеходного моста №1 в д. Пушкино</w:t>
            </w:r>
          </w:p>
          <w:p w:rsidR="008A67C3" w:rsidRDefault="008A67C3" w:rsidP="00424160">
            <w:pPr>
              <w:autoSpaceDE w:val="0"/>
              <w:autoSpaceDN w:val="0"/>
              <w:adjustRightInd w:val="0"/>
              <w:rPr>
                <w:lang w:eastAsia="en-US"/>
              </w:rPr>
            </w:pPr>
            <w:r>
              <w:rPr>
                <w:lang w:eastAsia="en-US"/>
              </w:rPr>
              <w:t>КОСГУ 310</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56,751</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56,751</w:t>
            </w:r>
          </w:p>
        </w:tc>
        <w:tc>
          <w:tcPr>
            <w:tcW w:w="1418"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Строительство пешеходного моста №1 в д. Пушкино</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r>
              <w:rPr>
                <w:lang w:eastAsia="en-US"/>
              </w:rPr>
              <w:t>.</w:t>
            </w:r>
          </w:p>
        </w:tc>
      </w:tr>
      <w:tr w:rsidR="008A67C3" w:rsidRPr="00667005" w:rsidTr="00424160">
        <w:trPr>
          <w:trHeight w:val="983"/>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3.19</w:t>
            </w:r>
          </w:p>
        </w:tc>
        <w:tc>
          <w:tcPr>
            <w:tcW w:w="2127"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autoSpaceDE w:val="0"/>
              <w:autoSpaceDN w:val="0"/>
              <w:adjustRightInd w:val="0"/>
              <w:rPr>
                <w:lang w:eastAsia="en-US"/>
              </w:rPr>
            </w:pPr>
            <w:r w:rsidRPr="00667005">
              <w:rPr>
                <w:lang w:eastAsia="en-US"/>
              </w:rPr>
              <w:t>Строительство водопроводов в населенных пунктах Веретейского сельского поселения</w:t>
            </w:r>
            <w:r>
              <w:rPr>
                <w:lang w:eastAsia="en-US"/>
              </w:rPr>
              <w:t xml:space="preserve"> КОСГУ 310</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center"/>
              <w:rPr>
                <w:lang w:eastAsia="en-US"/>
              </w:rPr>
            </w:pPr>
            <w:r>
              <w:rPr>
                <w:lang w:eastAsia="en-US"/>
              </w:rPr>
              <w:t>638,256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638,256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r>
              <w:rPr>
                <w:lang w:eastAsia="en-US"/>
              </w:rPr>
              <w:t>.</w:t>
            </w:r>
          </w:p>
        </w:tc>
      </w:tr>
      <w:tr w:rsidR="008A67C3" w:rsidRPr="00667005" w:rsidTr="00424160">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rPr>
                <w:lang w:eastAsia="en-US"/>
              </w:rPr>
            </w:pPr>
            <w:r>
              <w:rPr>
                <w:lang w:eastAsia="en-US"/>
              </w:rPr>
              <w:t>3.20</w:t>
            </w:r>
          </w:p>
        </w:tc>
        <w:tc>
          <w:tcPr>
            <w:tcW w:w="2127"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autoSpaceDE w:val="0"/>
              <w:autoSpaceDN w:val="0"/>
              <w:adjustRightInd w:val="0"/>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16654,519</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sidRPr="00667005">
              <w:rPr>
                <w:lang w:eastAsia="en-US"/>
              </w:rPr>
              <w:t>6539,063</w:t>
            </w:r>
          </w:p>
          <w:p w:rsidR="008A67C3" w:rsidRPr="00667005" w:rsidRDefault="008A67C3" w:rsidP="00424160">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pStyle w:val="a3"/>
              <w:spacing w:before="0" w:beforeAutospacing="0" w:after="0" w:afterAutospacing="0"/>
              <w:jc w:val="center"/>
              <w:rPr>
                <w:lang w:eastAsia="en-US"/>
              </w:rPr>
            </w:pPr>
            <w:r>
              <w:rPr>
                <w:lang w:eastAsia="en-US"/>
              </w:rPr>
              <w:t>4775,456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8A67C3" w:rsidRPr="00667005" w:rsidTr="00424160">
        <w:trPr>
          <w:trHeight w:val="6750"/>
        </w:trPr>
        <w:tc>
          <w:tcPr>
            <w:tcW w:w="68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after="0"/>
              <w:rPr>
                <w:lang w:eastAsia="en-US"/>
              </w:rPr>
            </w:pPr>
            <w:r>
              <w:rPr>
                <w:lang w:eastAsia="en-US"/>
              </w:rPr>
              <w:lastRenderedPageBreak/>
              <w:t>3.21</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Благоустройство территории Веретейского сельского поселения</w:t>
            </w:r>
          </w:p>
          <w:p w:rsidR="008A67C3" w:rsidRDefault="008A67C3" w:rsidP="00424160">
            <w:pPr>
              <w:autoSpaceDE w:val="0"/>
              <w:autoSpaceDN w:val="0"/>
              <w:adjustRightInd w:val="0"/>
              <w:rPr>
                <w:lang w:eastAsia="en-US"/>
              </w:rPr>
            </w:pPr>
            <w:r>
              <w:rPr>
                <w:lang w:eastAsia="en-US"/>
              </w:rPr>
              <w:t>КОСГУ 226 (Выкашивание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w:t>
            </w: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rPr>
                <w:lang w:eastAsia="en-US"/>
              </w:rPr>
            </w:pPr>
            <w:r>
              <w:rPr>
                <w:lang w:eastAsia="en-US"/>
              </w:rPr>
              <w:t>1333,881</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jc w:val="center"/>
              <w:rPr>
                <w:lang w:eastAsia="en-US"/>
              </w:rPr>
            </w:pPr>
            <w:r>
              <w:rPr>
                <w:lang w:eastAsia="en-US"/>
              </w:rPr>
              <w:t>1333,881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1238"/>
        </w:trPr>
        <w:tc>
          <w:tcPr>
            <w:tcW w:w="681" w:type="dxa"/>
            <w:tcBorders>
              <w:top w:val="single" w:sz="4" w:space="0" w:color="auto"/>
              <w:left w:val="single" w:sz="4" w:space="0" w:color="auto"/>
              <w:bottom w:val="single" w:sz="4" w:space="0" w:color="auto"/>
              <w:right w:val="single" w:sz="4" w:space="0" w:color="auto"/>
            </w:tcBorders>
            <w:hideMark/>
          </w:tcPr>
          <w:p w:rsidR="008A67C3" w:rsidRDefault="008A67C3" w:rsidP="00424160">
            <w:pPr>
              <w:pStyle w:val="a3"/>
              <w:spacing w:before="0" w:beforeAutospacing="0" w:after="0" w:afterAutospacing="0"/>
              <w:contextualSpacing/>
              <w:jc w:val="center"/>
              <w:rPr>
                <w:lang w:eastAsia="en-US"/>
              </w:rPr>
            </w:pPr>
            <w:r>
              <w:rPr>
                <w:lang w:eastAsia="en-US"/>
              </w:rPr>
              <w:t>3.22</w:t>
            </w:r>
          </w:p>
        </w:tc>
        <w:tc>
          <w:tcPr>
            <w:tcW w:w="2127" w:type="dxa"/>
            <w:tcBorders>
              <w:top w:val="single" w:sz="4" w:space="0" w:color="auto"/>
              <w:left w:val="single" w:sz="4" w:space="0" w:color="auto"/>
              <w:bottom w:val="single" w:sz="4" w:space="0" w:color="auto"/>
              <w:right w:val="single" w:sz="4" w:space="0" w:color="auto"/>
            </w:tcBorders>
            <w:hideMark/>
          </w:tcPr>
          <w:p w:rsidR="008A67C3" w:rsidRDefault="008A67C3" w:rsidP="00424160">
            <w:pPr>
              <w:autoSpaceDE w:val="0"/>
              <w:autoSpaceDN w:val="0"/>
              <w:adjustRightInd w:val="0"/>
              <w:rPr>
                <w:lang w:eastAsia="en-US"/>
              </w:rPr>
            </w:pPr>
            <w:r>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8A67C3" w:rsidRDefault="008A67C3" w:rsidP="00424160">
            <w:pPr>
              <w:autoSpaceDE w:val="0"/>
              <w:autoSpaceDN w:val="0"/>
              <w:adjustRightInd w:val="0"/>
              <w:rPr>
                <w:lang w:eastAsia="en-US"/>
              </w:rPr>
            </w:pPr>
          </w:p>
          <w:p w:rsidR="008A67C3" w:rsidRDefault="008A67C3" w:rsidP="00424160">
            <w:pPr>
              <w:autoSpaceDE w:val="0"/>
              <w:autoSpaceDN w:val="0"/>
              <w:adjustRightInd w:val="0"/>
              <w:rPr>
                <w:lang w:eastAsia="en-US"/>
              </w:rPr>
            </w:pPr>
          </w:p>
        </w:tc>
        <w:tc>
          <w:tcPr>
            <w:tcW w:w="1162"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rPr>
                <w:lang w:eastAsia="en-US"/>
              </w:rPr>
            </w:pPr>
          </w:p>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jc w:val="center"/>
              <w:rPr>
                <w:lang w:eastAsia="en-US"/>
              </w:rPr>
            </w:pPr>
            <w:r>
              <w:rPr>
                <w:lang w:eastAsia="en-US"/>
              </w:rPr>
              <w:t>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after="0"/>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after="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after="0"/>
              <w:rPr>
                <w:lang w:eastAsia="en-US"/>
              </w:rPr>
            </w:pPr>
            <w:r>
              <w:rPr>
                <w:lang w:eastAsia="en-US"/>
              </w:rPr>
              <w:t xml:space="preserve">  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Pr>
                <w:lang w:eastAsia="en-US"/>
              </w:rPr>
              <w:t xml:space="preserve">Улучшение качества ремонта и </w:t>
            </w:r>
            <w:proofErr w:type="gramStart"/>
            <w:r>
              <w:rPr>
                <w:lang w:eastAsia="en-US"/>
              </w:rPr>
              <w:t>содержания</w:t>
            </w:r>
            <w:proofErr w:type="gramEnd"/>
            <w:r>
              <w:rPr>
                <w:lang w:eastAsia="en-US"/>
              </w:rPr>
              <w:t xml:space="preserve"> автомобильных дорог</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r w:rsidRPr="00667005">
              <w:rPr>
                <w:lang w:eastAsia="en-US"/>
              </w:rPr>
              <w:t>Исполнитель определяется в соответствии с требованиями ФЗ-44 от 05.04.2013г.</w:t>
            </w:r>
          </w:p>
        </w:tc>
      </w:tr>
      <w:tr w:rsidR="008A67C3" w:rsidRPr="00667005" w:rsidTr="00424160">
        <w:trPr>
          <w:trHeight w:val="885"/>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contextualSpacing/>
              <w:jc w:val="center"/>
              <w:rPr>
                <w:lang w:eastAsia="en-US"/>
              </w:rPr>
            </w:pPr>
            <w:r>
              <w:rPr>
                <w:lang w:eastAsia="en-US"/>
              </w:rPr>
              <w:t>3.23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ИТОГО по программе</w:t>
            </w:r>
            <w:r>
              <w:rPr>
                <w:lang w:eastAsia="en-US"/>
              </w:rPr>
              <w:t>:</w:t>
            </w: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8A67C3" w:rsidRDefault="008A67C3" w:rsidP="00424160">
            <w:pPr>
              <w:pStyle w:val="a3"/>
              <w:spacing w:before="0" w:beforeAutospacing="0" w:after="0" w:afterAutospacing="0"/>
              <w:contextualSpacing/>
              <w:jc w:val="center"/>
              <w:rPr>
                <w:lang w:eastAsia="en-US"/>
              </w:rPr>
            </w:pPr>
            <w:r>
              <w:rPr>
                <w:lang w:eastAsia="en-US"/>
              </w:rPr>
              <w:t>20596,791</w:t>
            </w:r>
          </w:p>
          <w:p w:rsidR="008A67C3" w:rsidRPr="00667005" w:rsidRDefault="008A67C3" w:rsidP="00424160">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8A67C3" w:rsidRPr="00667005" w:rsidRDefault="008A67C3" w:rsidP="00424160">
            <w:pPr>
              <w:rPr>
                <w:lang w:eastAsia="en-US"/>
              </w:rPr>
            </w:pPr>
          </w:p>
        </w:tc>
      </w:tr>
      <w:tr w:rsidR="008A67C3" w:rsidRPr="00667005" w:rsidTr="00424160">
        <w:trPr>
          <w:trHeight w:val="4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A67C3" w:rsidRDefault="008A67C3" w:rsidP="00424160">
            <w:pPr>
              <w:pStyle w:val="a3"/>
              <w:spacing w:before="0" w:beforeAutospacing="0" w:after="0" w:afterAutospacing="0"/>
              <w:contextualSpacing/>
              <w:jc w:val="center"/>
              <w:rPr>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jc w:val="cente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pStyle w:val="a3"/>
              <w:spacing w:before="0" w:beforeAutospacing="0" w:after="0" w:afterAutospacing="0"/>
              <w:contextualSpacing/>
              <w:rPr>
                <w:b/>
                <w:lang w:eastAsia="en-US"/>
              </w:rPr>
            </w:pPr>
            <w:r w:rsidRPr="00637EF5">
              <w:rPr>
                <w:b/>
                <w:lang w:eastAsia="en-US"/>
              </w:rPr>
              <w:t>Областной бюджет</w:t>
            </w:r>
          </w:p>
          <w:p w:rsidR="008A67C3" w:rsidRPr="00637EF5" w:rsidRDefault="008A67C3" w:rsidP="00424160">
            <w:pPr>
              <w:pStyle w:val="a3"/>
              <w:spacing w:before="0" w:beforeAutospacing="0" w:after="0" w:afterAutospacing="0"/>
              <w:contextualSpacing/>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pStyle w:val="a3"/>
              <w:spacing w:before="0" w:beforeAutospacing="0" w:after="0" w:afterAutospacing="0"/>
              <w:contextualSpacing/>
              <w:jc w:val="center"/>
              <w:rPr>
                <w:b/>
                <w:lang w:eastAsia="en-US"/>
              </w:rPr>
            </w:pPr>
            <w:r w:rsidRPr="00637EF5">
              <w:rPr>
                <w:b/>
                <w:lang w:eastAsia="en-US"/>
              </w:rPr>
              <w:t>288,0</w:t>
            </w:r>
          </w:p>
        </w:tc>
        <w:tc>
          <w:tcPr>
            <w:tcW w:w="850"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pStyle w:val="a3"/>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pStyle w:val="a3"/>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8A67C3" w:rsidRPr="00637EF5" w:rsidRDefault="008A67C3" w:rsidP="00424160">
            <w:pPr>
              <w:pStyle w:val="a3"/>
              <w:spacing w:before="0" w:beforeAutospacing="0" w:after="0" w:afterAutospacing="0"/>
              <w:contextualSpacing/>
              <w:jc w:val="center"/>
              <w:rPr>
                <w:b/>
                <w:lang w:eastAsia="en-US"/>
              </w:rPr>
            </w:pPr>
            <w:r w:rsidRPr="00637EF5">
              <w:rPr>
                <w:b/>
                <w:lang w:eastAsia="en-US"/>
              </w:rPr>
              <w:t>288,0</w:t>
            </w:r>
          </w:p>
        </w:tc>
        <w:tc>
          <w:tcPr>
            <w:tcW w:w="1418"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8A67C3" w:rsidRPr="00667005" w:rsidRDefault="008A67C3" w:rsidP="00424160">
            <w:pPr>
              <w:rPr>
                <w:lang w:eastAsia="en-US"/>
              </w:rPr>
            </w:pPr>
          </w:p>
        </w:tc>
      </w:tr>
      <w:tr w:rsidR="008A67C3" w:rsidRPr="00667005" w:rsidTr="00424160">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67C3" w:rsidRPr="00667005" w:rsidRDefault="008A67C3" w:rsidP="00424160">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8A67C3" w:rsidRPr="00667005" w:rsidRDefault="008A67C3" w:rsidP="00424160">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8A67C3" w:rsidRPr="00E662F6" w:rsidRDefault="008A67C3" w:rsidP="00424160">
            <w:pPr>
              <w:pStyle w:val="a3"/>
              <w:spacing w:before="0" w:beforeAutospacing="0" w:after="0" w:afterAutospacing="0"/>
              <w:contextualSpacing/>
              <w:jc w:val="center"/>
              <w:rPr>
                <w:b/>
                <w:lang w:eastAsia="en-US"/>
              </w:rPr>
            </w:pPr>
            <w:r w:rsidRPr="00E662F6">
              <w:rPr>
                <w:b/>
              </w:rPr>
              <w:t>20 884,791</w:t>
            </w:r>
          </w:p>
        </w:tc>
        <w:tc>
          <w:tcPr>
            <w:tcW w:w="850"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8A67C3" w:rsidRPr="00192ACD" w:rsidRDefault="008A67C3" w:rsidP="00424160">
            <w:pPr>
              <w:pStyle w:val="a3"/>
              <w:spacing w:before="0" w:beforeAutospacing="0" w:after="0" w:afterAutospacing="0"/>
              <w:contextualSpacing/>
              <w:jc w:val="center"/>
              <w:rPr>
                <w:b/>
                <w:lang w:eastAsia="en-US"/>
              </w:rPr>
            </w:pPr>
            <w:r w:rsidRPr="00B256A2">
              <w:rPr>
                <w:b/>
              </w:rPr>
              <w:t>8 102,337</w:t>
            </w:r>
          </w:p>
        </w:tc>
        <w:tc>
          <w:tcPr>
            <w:tcW w:w="1418" w:type="dxa"/>
            <w:tcBorders>
              <w:top w:val="single" w:sz="4" w:space="0" w:color="auto"/>
              <w:left w:val="single" w:sz="4" w:space="0" w:color="auto"/>
              <w:bottom w:val="single" w:sz="4" w:space="0" w:color="auto"/>
              <w:right w:val="single" w:sz="4" w:space="0" w:color="auto"/>
            </w:tcBorders>
          </w:tcPr>
          <w:p w:rsidR="008A67C3" w:rsidRPr="00667005" w:rsidRDefault="008A67C3" w:rsidP="00424160">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8A67C3" w:rsidRPr="00667005" w:rsidRDefault="008A67C3" w:rsidP="00424160">
            <w:pPr>
              <w:rPr>
                <w:lang w:eastAsia="en-US"/>
              </w:rPr>
            </w:pPr>
          </w:p>
        </w:tc>
      </w:tr>
    </w:tbl>
    <w:p w:rsidR="008A67C3" w:rsidRDefault="008A67C3" w:rsidP="008A67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A67C3" w:rsidRDefault="008A67C3" w:rsidP="008A67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8A67C3" w:rsidRPr="00667005" w:rsidRDefault="008A67C3" w:rsidP="008A67C3">
      <w:pPr>
        <w:jc w:val="both"/>
      </w:pPr>
      <w:r>
        <w:lastRenderedPageBreak/>
        <w:t>2</w:t>
      </w:r>
      <w:r w:rsidRPr="00C14427">
        <w:t>. Постановление Администрации от 18.07.2016г. № 172 «О внесении изменений в</w:t>
      </w:r>
      <w:r w:rsidRPr="00667005">
        <w:t xml:space="preserve"> муниципальную программу «Благоустройство в </w:t>
      </w:r>
      <w:proofErr w:type="spellStart"/>
      <w:r w:rsidRPr="00667005">
        <w:t>Веретейском</w:t>
      </w:r>
      <w:proofErr w:type="spellEnd"/>
      <w:r>
        <w:t xml:space="preserve"> </w:t>
      </w:r>
      <w:r w:rsidRPr="00667005">
        <w:t xml:space="preserve">сельском поселении» на 2015-2020 годы  </w:t>
      </w:r>
      <w:r>
        <w:t>признать утратившим силу.</w:t>
      </w:r>
    </w:p>
    <w:p w:rsidR="008A67C3" w:rsidRPr="00AF20B5" w:rsidRDefault="008A67C3" w:rsidP="008A67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8A67C3" w:rsidRDefault="008A67C3" w:rsidP="008A67C3">
      <w:pPr>
        <w:jc w:val="both"/>
      </w:pPr>
      <w:r>
        <w:t>3</w:t>
      </w:r>
      <w:r w:rsidRPr="00290B31">
        <w:t xml:space="preserve">.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8A67C3" w:rsidRDefault="008A67C3" w:rsidP="008A67C3">
      <w:pPr>
        <w:jc w:val="both"/>
      </w:pPr>
    </w:p>
    <w:p w:rsidR="008A67C3" w:rsidRPr="00290B31" w:rsidRDefault="008A67C3" w:rsidP="008A67C3">
      <w:pPr>
        <w:jc w:val="both"/>
      </w:pPr>
      <w:r>
        <w:t>4. Настоящее Постановление вступает в силу с момента подписания.</w:t>
      </w:r>
    </w:p>
    <w:p w:rsidR="008A67C3" w:rsidRDefault="008A67C3" w:rsidP="008A67C3">
      <w:pPr>
        <w:jc w:val="both"/>
      </w:pPr>
    </w:p>
    <w:p w:rsidR="008A67C3" w:rsidRPr="00290B31" w:rsidRDefault="008A67C3" w:rsidP="008A67C3">
      <w:pPr>
        <w:spacing w:line="360" w:lineRule="auto"/>
        <w:jc w:val="both"/>
      </w:pPr>
      <w:r>
        <w:t>Глава</w:t>
      </w:r>
      <w:r w:rsidRPr="00290B31">
        <w:t xml:space="preserve"> </w:t>
      </w:r>
    </w:p>
    <w:p w:rsidR="008A67C3" w:rsidRPr="00AF20B5" w:rsidRDefault="008A67C3" w:rsidP="008A67C3">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A34181" w:rsidRDefault="00A34181"/>
    <w:sectPr w:rsidR="00A34181" w:rsidSect="00520935">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7C3"/>
    <w:rsid w:val="008A67C3"/>
    <w:rsid w:val="00A3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8A67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8A67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1306</Words>
  <Characters>7450</Characters>
  <Application>Microsoft Office Word</Application>
  <DocSecurity>0</DocSecurity>
  <Lines>62</Lines>
  <Paragraphs>17</Paragraphs>
  <ScaleCrop>false</ScaleCrop>
  <Company>Microsoft</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2016-11-16T05:43:00Z</cp:lastPrinted>
  <dcterms:created xsi:type="dcterms:W3CDTF">2016-11-16T05:40:00Z</dcterms:created>
  <dcterms:modified xsi:type="dcterms:W3CDTF">2016-11-16T05:44:00Z</dcterms:modified>
</cp:coreProperties>
</file>