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E7" w:rsidRDefault="00E730E7" w:rsidP="00E730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730E7" w:rsidRDefault="00E730E7" w:rsidP="00E730E7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E730E7" w:rsidRDefault="00E730E7" w:rsidP="00E730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730E7" w:rsidRDefault="00E730E7" w:rsidP="00E730E7">
      <w:pPr>
        <w:rPr>
          <w:sz w:val="32"/>
          <w:szCs w:val="32"/>
        </w:rPr>
      </w:pPr>
    </w:p>
    <w:p w:rsidR="00E730E7" w:rsidRDefault="00E730E7" w:rsidP="00E730E7">
      <w:r>
        <w:t>от 08.07.2016г.                                                                                                                       № 160</w:t>
      </w:r>
    </w:p>
    <w:p w:rsidR="00E730E7" w:rsidRDefault="00E730E7" w:rsidP="00E730E7"/>
    <w:p w:rsidR="00E730E7" w:rsidRDefault="00E730E7" w:rsidP="00E730E7">
      <w:pPr>
        <w:jc w:val="both"/>
      </w:pPr>
      <w:r>
        <w:t>О приостановке действия Соглашения № 1-16 от 29.12.2015г.</w:t>
      </w:r>
    </w:p>
    <w:p w:rsidR="00E730E7" w:rsidRDefault="00E730E7" w:rsidP="00E730E7">
      <w:pPr>
        <w:jc w:val="both"/>
      </w:pPr>
      <w:r>
        <w:t>о порядке и условиях предоставления субсидии</w:t>
      </w:r>
    </w:p>
    <w:p w:rsidR="00E730E7" w:rsidRDefault="00E730E7" w:rsidP="00E730E7">
      <w:pPr>
        <w:jc w:val="both"/>
      </w:pPr>
      <w:r>
        <w:t>на финансовое обеспечение выполнения муниципального</w:t>
      </w:r>
    </w:p>
    <w:p w:rsidR="00E730E7" w:rsidRDefault="00E730E7" w:rsidP="00E730E7">
      <w:pPr>
        <w:jc w:val="both"/>
      </w:pPr>
      <w:r>
        <w:t>задания МБУ «</w:t>
      </w:r>
      <w:proofErr w:type="spellStart"/>
      <w:r>
        <w:t>Веретея</w:t>
      </w:r>
      <w:proofErr w:type="spellEnd"/>
      <w:r>
        <w:t>» на 2016 год и дополнительного</w:t>
      </w:r>
    </w:p>
    <w:p w:rsidR="00E730E7" w:rsidRDefault="00E730E7" w:rsidP="00E730E7">
      <w:pPr>
        <w:jc w:val="both"/>
      </w:pPr>
      <w:bookmarkStart w:id="0" w:name="_GoBack"/>
      <w:bookmarkEnd w:id="0"/>
      <w:r>
        <w:t>соглашения № 1 к Соглашению № 1-16 от 01.04.2016 года</w:t>
      </w:r>
    </w:p>
    <w:p w:rsidR="00E730E7" w:rsidRDefault="00E730E7" w:rsidP="00E730E7"/>
    <w:p w:rsidR="00E730E7" w:rsidRDefault="00E730E7" w:rsidP="00E730E7">
      <w:pPr>
        <w:jc w:val="both"/>
      </w:pPr>
      <w:r>
        <w:t xml:space="preserve">       В связи с несвоевременным представлением муниципальным бюджетным учреждением «</w:t>
      </w:r>
      <w:proofErr w:type="spellStart"/>
      <w:r>
        <w:t>Веретея</w:t>
      </w:r>
      <w:proofErr w:type="spellEnd"/>
      <w:r>
        <w:t>» отчета о выполнении муниципального задания за 6 месяцев 2016 года</w:t>
      </w:r>
    </w:p>
    <w:p w:rsidR="00E730E7" w:rsidRDefault="00E730E7" w:rsidP="00E730E7">
      <w:pPr>
        <w:jc w:val="both"/>
      </w:pPr>
      <w:r>
        <w:t>АДМИНИСТРАЦИЯ ПОСТАНОВЛЯЕТ:</w:t>
      </w:r>
    </w:p>
    <w:p w:rsidR="00E730E7" w:rsidRDefault="00E730E7" w:rsidP="00E730E7">
      <w:pPr>
        <w:jc w:val="both"/>
      </w:pPr>
    </w:p>
    <w:p w:rsidR="00E730E7" w:rsidRDefault="00E730E7" w:rsidP="00E730E7">
      <w:pPr>
        <w:jc w:val="both"/>
      </w:pPr>
      <w:r>
        <w:t>1. Приостановить действие Соглашения № 1-16 от 29.12.2015г. и дополнительного соглашения № 1 к соглашению № 1-16 до момента сдачи и проверки отчета об использовании субсидии МБУ «</w:t>
      </w:r>
      <w:proofErr w:type="spellStart"/>
      <w:r>
        <w:t>Веретея</w:t>
      </w:r>
      <w:proofErr w:type="spellEnd"/>
      <w:r>
        <w:t>»  на выполнение муниципального задания за период с 01 января 2016 года по 31 мая 2016 года и новой редакции плана финансово-хозяйственной деятельности.</w:t>
      </w:r>
    </w:p>
    <w:p w:rsidR="00E730E7" w:rsidRDefault="00E730E7" w:rsidP="00E730E7">
      <w:pPr>
        <w:jc w:val="both"/>
        <w:rPr>
          <w:rFonts w:eastAsia="Calibri"/>
        </w:rPr>
      </w:pPr>
    </w:p>
    <w:p w:rsidR="00E730E7" w:rsidRDefault="00E730E7" w:rsidP="00E730E7">
      <w:r>
        <w:t xml:space="preserve">2. </w:t>
      </w:r>
      <w:proofErr w:type="gramStart"/>
      <w:r>
        <w:t>Контроль</w:t>
      </w:r>
      <w:proofErr w:type="gramEnd"/>
      <w:r>
        <w:t xml:space="preserve"> за исполнением настоящего Постановления исполняющий обязанности Главы поселения оставляет за собой.</w:t>
      </w:r>
    </w:p>
    <w:p w:rsidR="00E730E7" w:rsidRDefault="00E730E7" w:rsidP="00E730E7">
      <w:pPr>
        <w:jc w:val="both"/>
        <w:rPr>
          <w:rFonts w:eastAsia="Calibri"/>
        </w:rPr>
      </w:pPr>
    </w:p>
    <w:p w:rsidR="00E730E7" w:rsidRDefault="00E730E7" w:rsidP="00E730E7">
      <w:r>
        <w:t>3. Настоящее Постановление вступает в силу с момента подписания.</w:t>
      </w:r>
    </w:p>
    <w:p w:rsidR="00E730E7" w:rsidRDefault="00E730E7" w:rsidP="00E730E7"/>
    <w:p w:rsidR="00E730E7" w:rsidRDefault="00E730E7" w:rsidP="00E730E7"/>
    <w:p w:rsidR="00E730E7" w:rsidRDefault="00E730E7" w:rsidP="00E730E7">
      <w:pPr>
        <w:spacing w:line="360" w:lineRule="auto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E730E7" w:rsidRDefault="00E730E7" w:rsidP="00E730E7">
      <w:pPr>
        <w:spacing w:line="360" w:lineRule="auto"/>
      </w:pPr>
      <w:r>
        <w:t>Веретейского сельского поселения                                                                         А.В. Копосов</w:t>
      </w:r>
    </w:p>
    <w:p w:rsidR="00E730E7" w:rsidRDefault="00E730E7" w:rsidP="00E730E7">
      <w:pPr>
        <w:tabs>
          <w:tab w:val="left" w:pos="360"/>
        </w:tabs>
        <w:jc w:val="both"/>
      </w:pPr>
    </w:p>
    <w:p w:rsidR="00E730E7" w:rsidRDefault="00E730E7" w:rsidP="00E730E7">
      <w:pPr>
        <w:tabs>
          <w:tab w:val="left" w:pos="360"/>
        </w:tabs>
        <w:jc w:val="both"/>
      </w:pPr>
    </w:p>
    <w:p w:rsidR="00E730E7" w:rsidRDefault="00E730E7" w:rsidP="00E730E7"/>
    <w:p w:rsidR="008C0665" w:rsidRDefault="008C0665"/>
    <w:sectPr w:rsidR="008C0665" w:rsidSect="008C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0E7"/>
    <w:rsid w:val="008C0665"/>
    <w:rsid w:val="00E7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2016-07-11T11:38:00Z</cp:lastPrinted>
  <dcterms:created xsi:type="dcterms:W3CDTF">2016-07-11T11:36:00Z</dcterms:created>
  <dcterms:modified xsi:type="dcterms:W3CDTF">2016-07-11T11:38:00Z</dcterms:modified>
</cp:coreProperties>
</file>