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483" w:rsidRDefault="007E0483" w:rsidP="007E048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Веретейского сельского поселения</w:t>
      </w:r>
    </w:p>
    <w:p w:rsidR="007E0483" w:rsidRDefault="007E0483" w:rsidP="007E0483">
      <w:pPr>
        <w:jc w:val="center"/>
        <w:rPr>
          <w:b/>
          <w:sz w:val="36"/>
          <w:szCs w:val="36"/>
          <w:u w:val="single"/>
        </w:rPr>
      </w:pPr>
      <w:r>
        <w:rPr>
          <w:sz w:val="28"/>
          <w:szCs w:val="28"/>
        </w:rPr>
        <w:t>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_____________________________________________________________</w:t>
      </w:r>
    </w:p>
    <w:p w:rsidR="007E0483" w:rsidRDefault="007E0483" w:rsidP="007E048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E0483" w:rsidRDefault="007E0483" w:rsidP="007E0483"/>
    <w:p w:rsidR="007E0483" w:rsidRDefault="00CA5BF6" w:rsidP="007E0483">
      <w:r>
        <w:t>от 30.05.2016</w:t>
      </w:r>
      <w:r w:rsidR="007E0483">
        <w:t xml:space="preserve">г.                                                                                            </w:t>
      </w:r>
      <w:r>
        <w:t xml:space="preserve">                           № 135</w:t>
      </w:r>
    </w:p>
    <w:p w:rsidR="007E0483" w:rsidRDefault="007E0483" w:rsidP="007E0483"/>
    <w:p w:rsidR="007E0483" w:rsidRDefault="007E0483" w:rsidP="007E0483">
      <w:pPr>
        <w:tabs>
          <w:tab w:val="left" w:pos="1005"/>
        </w:tabs>
        <w:jc w:val="both"/>
      </w:pPr>
      <w:r>
        <w:t xml:space="preserve">О комиссии по соблюдению требований </w:t>
      </w:r>
    </w:p>
    <w:p w:rsidR="007E0483" w:rsidRDefault="007E0483" w:rsidP="007E0483">
      <w:pPr>
        <w:tabs>
          <w:tab w:val="left" w:pos="1005"/>
        </w:tabs>
        <w:jc w:val="both"/>
      </w:pPr>
      <w:r>
        <w:t xml:space="preserve">к служебному поведению муниципальных служащих </w:t>
      </w:r>
    </w:p>
    <w:p w:rsidR="007E0483" w:rsidRDefault="007E0483" w:rsidP="007E0483">
      <w:pPr>
        <w:tabs>
          <w:tab w:val="left" w:pos="1005"/>
        </w:tabs>
      </w:pPr>
      <w:r>
        <w:t xml:space="preserve">Администрации Веретейского сельского поселения </w:t>
      </w:r>
    </w:p>
    <w:p w:rsidR="007E0483" w:rsidRDefault="007E0483" w:rsidP="007E0483">
      <w:pPr>
        <w:tabs>
          <w:tab w:val="left" w:pos="1005"/>
        </w:tabs>
      </w:pPr>
      <w:r>
        <w:t>и урегулированию конфликта интересов</w:t>
      </w:r>
    </w:p>
    <w:p w:rsidR="007E0483" w:rsidRDefault="007E0483" w:rsidP="007E0483">
      <w:pPr>
        <w:tabs>
          <w:tab w:val="left" w:pos="1005"/>
        </w:tabs>
        <w:jc w:val="both"/>
        <w:rPr>
          <w:sz w:val="28"/>
          <w:szCs w:val="28"/>
        </w:rPr>
      </w:pPr>
    </w:p>
    <w:p w:rsidR="007E0483" w:rsidRDefault="007E0483" w:rsidP="007E0483">
      <w:pPr>
        <w:jc w:val="both"/>
      </w:pPr>
      <w:r>
        <w:t xml:space="preserve">          В соответствии со ст.14.1 Федерального Закона от 02.03.2007 № 25-ФЗ «О муниципальной службе в Российской Федерации», Федеральным Законом от 25.12.2008 </w:t>
      </w:r>
    </w:p>
    <w:p w:rsidR="007E0483" w:rsidRDefault="007E0483" w:rsidP="007E0483">
      <w:pPr>
        <w:jc w:val="both"/>
      </w:pPr>
      <w:r>
        <w:t>№ 273-ФЗ «О противодействии коррупции»,  Указом Президента Российской Федерации от 01.07.2010 № 821</w:t>
      </w:r>
    </w:p>
    <w:p w:rsidR="007E0483" w:rsidRDefault="007E0483" w:rsidP="007E0483">
      <w:pPr>
        <w:jc w:val="both"/>
      </w:pPr>
      <w:r>
        <w:t>АДМИНИСТРАЦИЯ ПОСТАНОВЛЯЕТ:</w:t>
      </w:r>
    </w:p>
    <w:p w:rsidR="007E0483" w:rsidRDefault="007E0483" w:rsidP="007E0483">
      <w:pPr>
        <w:jc w:val="both"/>
      </w:pPr>
    </w:p>
    <w:p w:rsidR="007E0483" w:rsidRDefault="007E0483" w:rsidP="007E0483">
      <w:pPr>
        <w:jc w:val="both"/>
      </w:pPr>
      <w:r>
        <w:t>1. Создать комиссию по соблюдению требований к служебному поведению муниципальных служащих Администрации Веретейского сельского поселения и урегулированию конфликта интересов в следующем составе:</w:t>
      </w:r>
    </w:p>
    <w:p w:rsidR="007E0483" w:rsidRDefault="007E0483" w:rsidP="007E0483">
      <w:pPr>
        <w:jc w:val="both"/>
      </w:pPr>
    </w:p>
    <w:p w:rsidR="007E0483" w:rsidRDefault="007E0483" w:rsidP="007E0483">
      <w:pPr>
        <w:jc w:val="both"/>
      </w:pPr>
      <w:r>
        <w:rPr>
          <w:b/>
        </w:rPr>
        <w:t>Председатель комиссии</w:t>
      </w:r>
      <w:r>
        <w:t>:</w:t>
      </w:r>
    </w:p>
    <w:p w:rsidR="007E0483" w:rsidRDefault="00CA5BF6" w:rsidP="007E0483">
      <w:pPr>
        <w:jc w:val="both"/>
      </w:pPr>
      <w:r>
        <w:t>- Лапина Н.Д</w:t>
      </w:r>
      <w:r w:rsidR="007E0483">
        <w:t xml:space="preserve">., заместитель Главы </w:t>
      </w:r>
      <w:r>
        <w:t>по финансово-экономическим и межбюджетным отношениям Администрации</w:t>
      </w:r>
      <w:r w:rsidR="007E0483">
        <w:t>;</w:t>
      </w:r>
    </w:p>
    <w:p w:rsidR="007E0483" w:rsidRDefault="007E0483" w:rsidP="007E0483">
      <w:pPr>
        <w:jc w:val="both"/>
      </w:pPr>
    </w:p>
    <w:p w:rsidR="007E0483" w:rsidRDefault="007E0483" w:rsidP="007E0483">
      <w:pPr>
        <w:jc w:val="both"/>
      </w:pPr>
      <w:r>
        <w:rPr>
          <w:b/>
        </w:rPr>
        <w:t>Заместитель председателя комиссии</w:t>
      </w:r>
      <w:r>
        <w:t>:</w:t>
      </w:r>
    </w:p>
    <w:p w:rsidR="007E0483" w:rsidRDefault="007E0483" w:rsidP="007E0483">
      <w:pPr>
        <w:jc w:val="both"/>
      </w:pPr>
      <w:r>
        <w:t xml:space="preserve">- </w:t>
      </w:r>
      <w:r w:rsidR="00CA5BF6">
        <w:t xml:space="preserve">Миронова Е.А., главный бухгалтер </w:t>
      </w:r>
      <w:proofErr w:type="spellStart"/>
      <w:r w:rsidR="00CA5BF6">
        <w:t>Админисрации</w:t>
      </w:r>
      <w:proofErr w:type="spellEnd"/>
      <w:r w:rsidR="00CA5BF6">
        <w:t>;</w:t>
      </w:r>
    </w:p>
    <w:p w:rsidR="007E0483" w:rsidRDefault="007E0483" w:rsidP="007E0483">
      <w:pPr>
        <w:jc w:val="both"/>
      </w:pPr>
    </w:p>
    <w:p w:rsidR="007E0483" w:rsidRDefault="007E0483" w:rsidP="007E0483">
      <w:pPr>
        <w:jc w:val="both"/>
      </w:pPr>
      <w:r>
        <w:rPr>
          <w:b/>
        </w:rPr>
        <w:t>Секретарь комиссии</w:t>
      </w:r>
      <w:r>
        <w:t>:</w:t>
      </w:r>
    </w:p>
    <w:p w:rsidR="007E0483" w:rsidRDefault="00CA5BF6" w:rsidP="007E0483">
      <w:pPr>
        <w:jc w:val="both"/>
      </w:pPr>
      <w:r>
        <w:t xml:space="preserve">- </w:t>
      </w:r>
      <w:proofErr w:type="spellStart"/>
      <w:r>
        <w:t>Дворцова</w:t>
      </w:r>
      <w:proofErr w:type="spellEnd"/>
      <w:r>
        <w:t xml:space="preserve"> А.Ю.</w:t>
      </w:r>
      <w:r w:rsidR="007E0483">
        <w:t>, консультант - юрист Администрации;</w:t>
      </w:r>
    </w:p>
    <w:p w:rsidR="007E0483" w:rsidRDefault="007E0483" w:rsidP="007E0483">
      <w:pPr>
        <w:jc w:val="both"/>
      </w:pPr>
    </w:p>
    <w:p w:rsidR="007E0483" w:rsidRDefault="007E0483" w:rsidP="007E0483">
      <w:pPr>
        <w:jc w:val="both"/>
      </w:pPr>
      <w:r>
        <w:rPr>
          <w:b/>
        </w:rPr>
        <w:t>Члены комиссии</w:t>
      </w:r>
      <w:r>
        <w:t>:</w:t>
      </w:r>
    </w:p>
    <w:p w:rsidR="007E0483" w:rsidRDefault="007E0483" w:rsidP="007E0483">
      <w:pPr>
        <w:jc w:val="both"/>
      </w:pPr>
      <w:r>
        <w:t>- Цветкова А.А., ведущий специалист по управлению делами Администрации;</w:t>
      </w:r>
    </w:p>
    <w:p w:rsidR="007E0483" w:rsidRDefault="007E0483" w:rsidP="007E0483">
      <w:pPr>
        <w:jc w:val="both"/>
      </w:pPr>
      <w:r>
        <w:t xml:space="preserve">- </w:t>
      </w:r>
      <w:proofErr w:type="spellStart"/>
      <w:r>
        <w:t>Бырдина</w:t>
      </w:r>
      <w:proofErr w:type="spellEnd"/>
      <w:r>
        <w:t xml:space="preserve"> Л.Н</w:t>
      </w:r>
      <w:r w:rsidR="007253B8">
        <w:t>., депутат Муниципального Совета Веретейского сельского поселения</w:t>
      </w:r>
      <w:r>
        <w:t>;</w:t>
      </w:r>
    </w:p>
    <w:p w:rsidR="007E0483" w:rsidRDefault="007E0483" w:rsidP="007E0483">
      <w:pPr>
        <w:jc w:val="both"/>
      </w:pPr>
      <w:r>
        <w:t>- Смет</w:t>
      </w:r>
      <w:r w:rsidR="007253B8">
        <w:t>анина Т.Л., депутат Муниципального Совета Веретейского сельского поселения.</w:t>
      </w:r>
    </w:p>
    <w:p w:rsidR="007E0483" w:rsidRDefault="007E0483" w:rsidP="007E0483">
      <w:pPr>
        <w:jc w:val="both"/>
      </w:pPr>
    </w:p>
    <w:p w:rsidR="007E0483" w:rsidRDefault="007E0483" w:rsidP="007E0483">
      <w:pPr>
        <w:tabs>
          <w:tab w:val="left" w:pos="1005"/>
        </w:tabs>
        <w:jc w:val="both"/>
      </w:pPr>
      <w:r>
        <w:t>2.  Признать утратившим силу Постано</w:t>
      </w:r>
      <w:r w:rsidR="00CA5BF6">
        <w:t>вление Главы Администрации от 19</w:t>
      </w:r>
      <w:r>
        <w:t xml:space="preserve">.11.2014г. </w:t>
      </w:r>
    </w:p>
    <w:p w:rsidR="007E0483" w:rsidRDefault="00CA5BF6" w:rsidP="007E0483">
      <w:pPr>
        <w:tabs>
          <w:tab w:val="left" w:pos="1005"/>
        </w:tabs>
        <w:jc w:val="both"/>
      </w:pPr>
      <w:r>
        <w:t>№ 201</w:t>
      </w:r>
      <w:r w:rsidR="007E0483">
        <w:t xml:space="preserve"> «О комиссии по соблюдению требований к служебному поведению муниципальных служащих Администрации Веретейского сельского поселения и урегулированию конфликта интересов».</w:t>
      </w:r>
    </w:p>
    <w:p w:rsidR="007E0483" w:rsidRDefault="007E0483" w:rsidP="007E0483">
      <w:pPr>
        <w:jc w:val="both"/>
      </w:pPr>
    </w:p>
    <w:p w:rsidR="007E0483" w:rsidRDefault="007E0483" w:rsidP="007E0483">
      <w:pPr>
        <w:jc w:val="both"/>
      </w:pPr>
      <w:r>
        <w:t xml:space="preserve">3.  </w:t>
      </w:r>
      <w:proofErr w:type="gramStart"/>
      <w:r>
        <w:t>Контроль</w:t>
      </w:r>
      <w:proofErr w:type="gramEnd"/>
      <w:r>
        <w:t xml:space="preserve"> за исполнением настоящего Постановления </w:t>
      </w:r>
      <w:r w:rsidR="00CA5BF6">
        <w:t>исполняющий обязанности Главы</w:t>
      </w:r>
      <w:r>
        <w:t xml:space="preserve"> поселения оставляет за собой.</w:t>
      </w:r>
    </w:p>
    <w:p w:rsidR="007E0483" w:rsidRDefault="007E0483" w:rsidP="007E0483">
      <w:pPr>
        <w:jc w:val="both"/>
      </w:pPr>
    </w:p>
    <w:p w:rsidR="007E0483" w:rsidRDefault="007E0483" w:rsidP="007E0483">
      <w:pPr>
        <w:jc w:val="both"/>
      </w:pPr>
      <w:r>
        <w:t xml:space="preserve">4.  </w:t>
      </w:r>
      <w:r w:rsidR="00CA5BF6">
        <w:t xml:space="preserve">Настоящее </w:t>
      </w:r>
      <w:r>
        <w:t>Постановление вступает в силу с момента подписания.</w:t>
      </w:r>
    </w:p>
    <w:p w:rsidR="00CA5BF6" w:rsidRDefault="00CA5BF6" w:rsidP="007E0483">
      <w:pPr>
        <w:jc w:val="both"/>
      </w:pPr>
    </w:p>
    <w:p w:rsidR="007E0483" w:rsidRDefault="007E0483" w:rsidP="007E0483">
      <w:pPr>
        <w:pStyle w:val="a"/>
        <w:numPr>
          <w:ilvl w:val="0"/>
          <w:numId w:val="0"/>
        </w:numPr>
        <w:spacing w:before="0"/>
        <w:rPr>
          <w:sz w:val="24"/>
        </w:rPr>
      </w:pPr>
    </w:p>
    <w:p w:rsidR="007E0483" w:rsidRDefault="00CA5BF6" w:rsidP="007E0483">
      <w:pPr>
        <w:spacing w:line="360" w:lineRule="auto"/>
        <w:jc w:val="both"/>
      </w:pPr>
      <w:proofErr w:type="gramStart"/>
      <w:r>
        <w:t>Исполняющий</w:t>
      </w:r>
      <w:proofErr w:type="gramEnd"/>
      <w:r>
        <w:t xml:space="preserve"> обязанности Главы</w:t>
      </w:r>
      <w:r w:rsidR="007E0483">
        <w:t xml:space="preserve"> </w:t>
      </w:r>
    </w:p>
    <w:p w:rsidR="00736090" w:rsidRDefault="007E0483" w:rsidP="00CA5BF6">
      <w:pPr>
        <w:spacing w:line="360" w:lineRule="auto"/>
        <w:jc w:val="both"/>
      </w:pPr>
      <w:r>
        <w:t xml:space="preserve">Веретейского сельского поселения                                                    </w:t>
      </w:r>
      <w:r w:rsidR="00CA5BF6">
        <w:t xml:space="preserve">                     А.В. Копосов</w:t>
      </w:r>
    </w:p>
    <w:sectPr w:rsidR="00736090" w:rsidSect="00736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</w:lvl>
    <w:lvl w:ilvl="1">
      <w:start w:val="1"/>
      <w:numFmt w:val="decimal"/>
      <w:suff w:val="space"/>
      <w:lvlText w:val="%1.%2."/>
      <w:lvlJc w:val="left"/>
      <w:pPr>
        <w:ind w:left="0" w:firstLine="720"/>
      </w:pPr>
    </w:lvl>
    <w:lvl w:ilvl="2">
      <w:start w:val="1"/>
      <w:numFmt w:val="decimal"/>
      <w:suff w:val="space"/>
      <w:lvlText w:val="%1.%2.%3."/>
      <w:lvlJc w:val="left"/>
      <w:pPr>
        <w:ind w:left="0" w:firstLine="720"/>
      </w:p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0483"/>
    <w:rsid w:val="004C726B"/>
    <w:rsid w:val="007253B8"/>
    <w:rsid w:val="00736090"/>
    <w:rsid w:val="007E0483"/>
    <w:rsid w:val="00BA0C76"/>
    <w:rsid w:val="00CA5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E048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ункт_пост"/>
    <w:basedOn w:val="a0"/>
    <w:rsid w:val="007E0483"/>
    <w:pPr>
      <w:numPr>
        <w:numId w:val="1"/>
      </w:numPr>
      <w:spacing w:before="120"/>
      <w:jc w:val="both"/>
    </w:pPr>
    <w:rPr>
      <w:rFonts w:eastAsia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312</Words>
  <Characters>1784</Characters>
  <Application>Microsoft Office Word</Application>
  <DocSecurity>0</DocSecurity>
  <Lines>14</Lines>
  <Paragraphs>4</Paragraphs>
  <ScaleCrop>false</ScaleCrop>
  <Company>Microsoft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2016-05-30T11:12:00Z</cp:lastPrinted>
  <dcterms:created xsi:type="dcterms:W3CDTF">2016-05-30T11:06:00Z</dcterms:created>
  <dcterms:modified xsi:type="dcterms:W3CDTF">2016-05-30T11:16:00Z</dcterms:modified>
</cp:coreProperties>
</file>