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21" w:rsidRDefault="00724821" w:rsidP="00724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Веретейского сельского поселения</w:t>
      </w:r>
    </w:p>
    <w:p w:rsidR="00724821" w:rsidRDefault="00724821" w:rsidP="00724821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t>Некоузский муниципальный район  Ярославская область</w:t>
      </w:r>
      <w:r>
        <w:rPr>
          <w:sz w:val="28"/>
          <w:szCs w:val="28"/>
          <w:u w:val="single"/>
        </w:rPr>
        <w:t xml:space="preserve"> _____________________________________________________________</w:t>
      </w:r>
    </w:p>
    <w:p w:rsidR="00724821" w:rsidRDefault="00724821" w:rsidP="00724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4821" w:rsidRDefault="00724821" w:rsidP="00724821">
      <w:pPr>
        <w:rPr>
          <w:sz w:val="22"/>
          <w:szCs w:val="22"/>
        </w:rPr>
      </w:pPr>
    </w:p>
    <w:p w:rsidR="00724821" w:rsidRDefault="00724821" w:rsidP="00724821">
      <w:r>
        <w:t>от 28.03.20</w:t>
      </w:r>
      <w:r w:rsidR="00F25368">
        <w:t>16г.</w:t>
      </w:r>
      <w:r w:rsidR="00F25368">
        <w:tab/>
      </w:r>
      <w:r w:rsidR="00F25368">
        <w:tab/>
      </w:r>
      <w:r w:rsidR="00F25368">
        <w:tab/>
      </w:r>
      <w:r w:rsidR="00F25368">
        <w:tab/>
      </w:r>
      <w:r w:rsidR="00F25368">
        <w:tab/>
      </w:r>
      <w:r w:rsidR="00F25368">
        <w:tab/>
      </w:r>
      <w:r w:rsidR="00F25368">
        <w:tab/>
      </w:r>
      <w:r w:rsidR="00F25368">
        <w:tab/>
      </w:r>
      <w:r w:rsidR="00F25368">
        <w:tab/>
        <w:t xml:space="preserve">                 № 56</w:t>
      </w:r>
    </w:p>
    <w:p w:rsidR="00724821" w:rsidRDefault="00724821" w:rsidP="00724821"/>
    <w:p w:rsidR="00724821" w:rsidRDefault="00724821" w:rsidP="00724821">
      <w:r>
        <w:t>О внесении изменений в Постановление</w:t>
      </w:r>
    </w:p>
    <w:p w:rsidR="00724821" w:rsidRDefault="00FF720C" w:rsidP="00724821">
      <w:r>
        <w:t>Администрации от 01.07.2015</w:t>
      </w:r>
      <w:r w:rsidR="00724821">
        <w:t>г. № 142</w:t>
      </w:r>
    </w:p>
    <w:p w:rsidR="00724821" w:rsidRDefault="00724821" w:rsidP="00724821"/>
    <w:p w:rsidR="00724821" w:rsidRDefault="00724821" w:rsidP="00724821">
      <w:r>
        <w:t xml:space="preserve">    </w:t>
      </w:r>
      <w:r w:rsidR="00C33173">
        <w:t xml:space="preserve">   </w:t>
      </w:r>
      <w:r>
        <w:t>На основании Устава Веретейского сельского поселения</w:t>
      </w:r>
    </w:p>
    <w:p w:rsidR="00724821" w:rsidRDefault="00724821" w:rsidP="00724821">
      <w:r>
        <w:t>АДМИНИСТРАЦИЯ ПОСТАНОВЛЯЕТ:</w:t>
      </w:r>
    </w:p>
    <w:p w:rsidR="00724821" w:rsidRDefault="00724821" w:rsidP="00724821"/>
    <w:p w:rsidR="00724821" w:rsidRDefault="00724821" w:rsidP="00724821">
      <w:pPr>
        <w:contextualSpacing/>
        <w:jc w:val="both"/>
      </w:pPr>
      <w:r>
        <w:t>1. Внести в состав</w:t>
      </w:r>
      <w:r w:rsidRPr="00724821">
        <w:t xml:space="preserve"> </w:t>
      </w:r>
      <w:r>
        <w:t>межведомственной комиссии, осуществляющей согласование переустройства и (или) перепланировки жилых помещений, расположенных на территории Веретейского сельского поселения, утвержденной Постановлением Администрации от 01.07.2015г. № 142 «О создании межведомственной комиссии по согласованию переустройства и (или) перепланировки жилых помещений» следующее изменение:</w:t>
      </w:r>
    </w:p>
    <w:p w:rsidR="00724821" w:rsidRDefault="00724821" w:rsidP="00724821">
      <w:pPr>
        <w:contextualSpacing/>
        <w:jc w:val="both"/>
      </w:pPr>
      <w:r>
        <w:t>1.1. приложение № 1 изложить в новой редакции (Приложение № 1).</w:t>
      </w:r>
    </w:p>
    <w:p w:rsidR="00724821" w:rsidRDefault="00724821" w:rsidP="00724821">
      <w:pPr>
        <w:contextualSpacing/>
        <w:jc w:val="right"/>
      </w:pPr>
    </w:p>
    <w:p w:rsidR="00C33173" w:rsidRDefault="00C33173" w:rsidP="00C33173">
      <w:pPr>
        <w:contextualSpacing/>
        <w:jc w:val="both"/>
      </w:pPr>
      <w:r>
        <w:t>2. Настоящее Постановление вступает в силу с момента подписания.</w:t>
      </w:r>
    </w:p>
    <w:p w:rsidR="00C33173" w:rsidRDefault="00C33173" w:rsidP="00C33173">
      <w:pPr>
        <w:contextualSpacing/>
        <w:jc w:val="both"/>
      </w:pPr>
    </w:p>
    <w:p w:rsidR="00C33173" w:rsidRDefault="00C33173" w:rsidP="00C33173">
      <w:pPr>
        <w:contextualSpacing/>
        <w:jc w:val="both"/>
      </w:pPr>
      <w:r>
        <w:t xml:space="preserve">3. </w:t>
      </w:r>
      <w:proofErr w:type="gramStart"/>
      <w:r>
        <w:t>Контроль</w:t>
      </w:r>
      <w:proofErr w:type="gramEnd"/>
      <w:r>
        <w:t xml:space="preserve"> за исполнением настоящего Постановления исполняющий обязанности Главы сельского поселения оставляет за собой.</w:t>
      </w:r>
    </w:p>
    <w:p w:rsidR="00C33173" w:rsidRDefault="00C33173" w:rsidP="00C33173">
      <w:pPr>
        <w:contextualSpacing/>
        <w:jc w:val="both"/>
      </w:pPr>
      <w:r>
        <w:t> </w:t>
      </w:r>
    </w:p>
    <w:p w:rsidR="00C33173" w:rsidRDefault="00C33173" w:rsidP="00C33173">
      <w:pPr>
        <w:spacing w:line="360" w:lineRule="auto"/>
        <w:contextualSpacing/>
        <w:jc w:val="both"/>
      </w:pPr>
      <w:proofErr w:type="gramStart"/>
      <w:r>
        <w:t>Исполняющий</w:t>
      </w:r>
      <w:proofErr w:type="gramEnd"/>
      <w:r>
        <w:t xml:space="preserve"> обязанности Главы </w:t>
      </w:r>
    </w:p>
    <w:p w:rsidR="00C33173" w:rsidRDefault="00C33173" w:rsidP="00C33173">
      <w:pPr>
        <w:spacing w:line="360" w:lineRule="auto"/>
        <w:contextualSpacing/>
        <w:jc w:val="both"/>
      </w:pPr>
      <w:r>
        <w:t>Веретейского сельского поселения                                                                         А.В. Копосов</w:t>
      </w:r>
    </w:p>
    <w:p w:rsidR="00C33173" w:rsidRDefault="00C33173" w:rsidP="00C33173">
      <w:pPr>
        <w:spacing w:line="360" w:lineRule="auto"/>
        <w:contextualSpacing/>
        <w:jc w:val="both"/>
      </w:pPr>
    </w:p>
    <w:p w:rsidR="00724821" w:rsidRDefault="00724821" w:rsidP="00724821">
      <w:pPr>
        <w:contextualSpacing/>
        <w:jc w:val="right"/>
      </w:pPr>
    </w:p>
    <w:p w:rsidR="00724821" w:rsidRDefault="00724821" w:rsidP="00C33173">
      <w:pPr>
        <w:contextualSpacing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C33173" w:rsidRDefault="00C33173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  <w:jc w:val="right"/>
      </w:pPr>
      <w:r>
        <w:lastRenderedPageBreak/>
        <w:t>Приложение № 1</w:t>
      </w:r>
    </w:p>
    <w:p w:rsidR="00724821" w:rsidRDefault="00724821" w:rsidP="00724821">
      <w:pPr>
        <w:contextualSpacing/>
        <w:jc w:val="right"/>
      </w:pPr>
      <w:r>
        <w:t>к  Пос</w:t>
      </w:r>
      <w:r w:rsidR="00F25368">
        <w:t>тановлению от 28.03.2016г. № 56</w:t>
      </w:r>
    </w:p>
    <w:p w:rsidR="00724821" w:rsidRDefault="00724821" w:rsidP="00724821">
      <w:pPr>
        <w:contextualSpacing/>
        <w:jc w:val="right"/>
      </w:pPr>
    </w:p>
    <w:p w:rsidR="00724821" w:rsidRDefault="00724821" w:rsidP="00724821">
      <w:pPr>
        <w:contextualSpacing/>
      </w:pPr>
      <w:r>
        <w:t> </w:t>
      </w:r>
    </w:p>
    <w:p w:rsidR="00724821" w:rsidRDefault="00724821" w:rsidP="00724821">
      <w:pPr>
        <w:contextualSpacing/>
      </w:pPr>
      <w:r>
        <w:t> </w:t>
      </w:r>
    </w:p>
    <w:p w:rsidR="00724821" w:rsidRDefault="00724821" w:rsidP="00724821">
      <w:pPr>
        <w:contextualSpacing/>
        <w:jc w:val="center"/>
      </w:pPr>
      <w:r>
        <w:t>СОСТАВ</w:t>
      </w:r>
    </w:p>
    <w:p w:rsidR="00724821" w:rsidRDefault="00724821" w:rsidP="00724821">
      <w:pPr>
        <w:contextualSpacing/>
        <w:jc w:val="center"/>
      </w:pPr>
      <w:r>
        <w:t xml:space="preserve">межведомственной комиссии, осуществляющей согласование переустройства и (или) перепланировки жилых помещений, расположенных на территории Веретейского сельского поселения </w:t>
      </w:r>
    </w:p>
    <w:p w:rsidR="00724821" w:rsidRDefault="00724821" w:rsidP="00724821">
      <w:pPr>
        <w:contextualSpacing/>
      </w:pPr>
      <w:r>
        <w:t> </w:t>
      </w:r>
    </w:p>
    <w:p w:rsidR="00724821" w:rsidRDefault="00724821" w:rsidP="00C33173">
      <w:pPr>
        <w:contextualSpacing/>
        <w:rPr>
          <w:b/>
        </w:rPr>
      </w:pPr>
      <w:r>
        <w:rPr>
          <w:b/>
        </w:rPr>
        <w:t>Председатель комиссии:</w:t>
      </w:r>
    </w:p>
    <w:p w:rsidR="00724821" w:rsidRDefault="00724821" w:rsidP="00C33173">
      <w:pPr>
        <w:contextualSpacing/>
      </w:pPr>
      <w:r>
        <w:t>Копосов А.В. - заместите</w:t>
      </w:r>
      <w:r w:rsidR="00C33173">
        <w:t>ль Главы Администрации</w:t>
      </w:r>
      <w:r>
        <w:t>;</w:t>
      </w:r>
    </w:p>
    <w:p w:rsidR="00C33173" w:rsidRDefault="00C33173" w:rsidP="00C33173">
      <w:pPr>
        <w:contextualSpacing/>
        <w:rPr>
          <w:b/>
        </w:rPr>
      </w:pPr>
    </w:p>
    <w:p w:rsidR="00724821" w:rsidRDefault="00724821" w:rsidP="00C33173">
      <w:pPr>
        <w:contextualSpacing/>
        <w:rPr>
          <w:b/>
        </w:rPr>
      </w:pPr>
      <w:r>
        <w:rPr>
          <w:b/>
        </w:rPr>
        <w:t>Заместитель председателя комиссии:</w:t>
      </w:r>
    </w:p>
    <w:p w:rsidR="00724821" w:rsidRDefault="00724821" w:rsidP="00C33173">
      <w:pPr>
        <w:contextualSpacing/>
      </w:pPr>
      <w:r>
        <w:t>Гладков А.В. – ведущий специалист по вопросам ЖКХ, капитального строительства</w:t>
      </w:r>
      <w:r w:rsidR="00C33173">
        <w:t xml:space="preserve"> и инфраструктуры Администрации</w:t>
      </w:r>
      <w:r>
        <w:t>;</w:t>
      </w:r>
    </w:p>
    <w:p w:rsidR="00C33173" w:rsidRDefault="00C33173" w:rsidP="00C33173">
      <w:pPr>
        <w:contextualSpacing/>
      </w:pPr>
    </w:p>
    <w:p w:rsidR="00724821" w:rsidRDefault="00724821" w:rsidP="00C33173">
      <w:pPr>
        <w:contextualSpacing/>
        <w:rPr>
          <w:b/>
        </w:rPr>
      </w:pPr>
      <w:r>
        <w:rPr>
          <w:b/>
        </w:rPr>
        <w:t>Секретарь комиссии:</w:t>
      </w:r>
    </w:p>
    <w:p w:rsidR="00724821" w:rsidRDefault="00724821" w:rsidP="00C33173">
      <w:pPr>
        <w:contextualSpacing/>
      </w:pPr>
      <w:proofErr w:type="spellStart"/>
      <w:r>
        <w:t>Гавриш</w:t>
      </w:r>
      <w:proofErr w:type="spellEnd"/>
      <w:r>
        <w:t xml:space="preserve"> Т.Б. – главный специалист по социальной п</w:t>
      </w:r>
      <w:r w:rsidR="00C33173">
        <w:t>олитике и туризму Администрации</w:t>
      </w:r>
      <w:r>
        <w:t>;</w:t>
      </w:r>
    </w:p>
    <w:p w:rsidR="00C33173" w:rsidRDefault="00C33173" w:rsidP="00C33173">
      <w:pPr>
        <w:contextualSpacing/>
      </w:pPr>
    </w:p>
    <w:p w:rsidR="00724821" w:rsidRDefault="00724821" w:rsidP="00C33173">
      <w:pPr>
        <w:contextualSpacing/>
        <w:rPr>
          <w:b/>
        </w:rPr>
      </w:pPr>
      <w:r>
        <w:rPr>
          <w:b/>
        </w:rPr>
        <w:t>Члены комиссии:</w:t>
      </w:r>
    </w:p>
    <w:p w:rsidR="00724821" w:rsidRDefault="00C33173" w:rsidP="00C33173">
      <w:pPr>
        <w:contextualSpacing/>
      </w:pPr>
      <w:r>
        <w:t xml:space="preserve">Лебединец А.Б.- </w:t>
      </w:r>
      <w:r w:rsidR="00724821">
        <w:t>специалист по земельным вопросам и благоустройству  Администрации;</w:t>
      </w:r>
    </w:p>
    <w:p w:rsidR="00724821" w:rsidRDefault="00724821" w:rsidP="00C33173">
      <w:pPr>
        <w:contextualSpacing/>
      </w:pPr>
      <w:proofErr w:type="spellStart"/>
      <w:r>
        <w:t>Мулюкин</w:t>
      </w:r>
      <w:proofErr w:type="spellEnd"/>
      <w:r>
        <w:t xml:space="preserve"> Е.В. – директор филиала ФГУП «ЖКУ РАН» Борок (по согласованию);</w:t>
      </w:r>
    </w:p>
    <w:p w:rsidR="00724821" w:rsidRDefault="00724821" w:rsidP="00C33173">
      <w:pPr>
        <w:contextualSpacing/>
      </w:pPr>
      <w:r>
        <w:t>Жданов В.С. – директор ООО УК «Борок» (по согласованию);</w:t>
      </w:r>
    </w:p>
    <w:p w:rsidR="00724821" w:rsidRDefault="00724821" w:rsidP="00C33173">
      <w:pPr>
        <w:contextualSpacing/>
      </w:pPr>
      <w:r>
        <w:t xml:space="preserve">Климов М.Ю. – директор </w:t>
      </w:r>
      <w:r w:rsidR="00C33173">
        <w:t>МБУ «</w:t>
      </w:r>
      <w:proofErr w:type="spellStart"/>
      <w:r w:rsidR="00C33173">
        <w:t>Веретея</w:t>
      </w:r>
      <w:proofErr w:type="spellEnd"/>
      <w:r w:rsidR="00C33173">
        <w:t>» (по согласованию).</w:t>
      </w:r>
    </w:p>
    <w:p w:rsidR="00724821" w:rsidRDefault="00724821" w:rsidP="00C33173">
      <w:pPr>
        <w:spacing w:line="360" w:lineRule="auto"/>
        <w:contextualSpacing/>
      </w:pPr>
    </w:p>
    <w:p w:rsidR="00724821" w:rsidRDefault="00724821" w:rsidP="00724821">
      <w:pPr>
        <w:contextualSpacing/>
      </w:pPr>
    </w:p>
    <w:p w:rsidR="00044011" w:rsidRDefault="00044011"/>
    <w:sectPr w:rsidR="00044011" w:rsidSect="0004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821"/>
    <w:rsid w:val="00044011"/>
    <w:rsid w:val="0031746E"/>
    <w:rsid w:val="00683EE4"/>
    <w:rsid w:val="00724821"/>
    <w:rsid w:val="00C33173"/>
    <w:rsid w:val="00F25368"/>
    <w:rsid w:val="00F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2016-03-29T12:17:00Z</cp:lastPrinted>
  <dcterms:created xsi:type="dcterms:W3CDTF">2016-03-29T12:00:00Z</dcterms:created>
  <dcterms:modified xsi:type="dcterms:W3CDTF">2016-04-05T06:17:00Z</dcterms:modified>
</cp:coreProperties>
</file>