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2D" w:rsidRDefault="00DC5D2D" w:rsidP="00DC5D2D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Приложение № 1 </w:t>
      </w:r>
    </w:p>
    <w:p w:rsidR="00DC5D2D" w:rsidRDefault="00DC5D2D" w:rsidP="00DC5D2D">
      <w:pPr>
        <w:pStyle w:val="ConsTitle"/>
        <w:widowControl/>
        <w:ind w:left="2832" w:right="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к Постановлению Администрации                                                                              от 10.09.2014г. № 133</w:t>
      </w:r>
    </w:p>
    <w:p w:rsidR="00DC5D2D" w:rsidRDefault="00DC5D2D" w:rsidP="00DC5D2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DC5D2D" w:rsidRDefault="00DC5D2D" w:rsidP="00DC5D2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DC5D2D" w:rsidRDefault="00DC5D2D" w:rsidP="00DC5D2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 АДМИНИСТРАЦИИ  ВЕРЕТЕЙСКОГО СЕЛЬСКОГО ПОСЕЛЕНИЯ</w:t>
      </w:r>
    </w:p>
    <w:p w:rsidR="00DC5D2D" w:rsidRDefault="00DC5D2D" w:rsidP="00DC5D2D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 порядок формирования, полномочия,  организационно-правовые основы и организационное обеспечение деятельности Администрации Веретейского сельского поселения.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DC5D2D" w:rsidRDefault="00DC5D2D" w:rsidP="00DC5D2D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C5D2D" w:rsidRDefault="00DC5D2D" w:rsidP="00DC5D2D">
      <w:pPr>
        <w:pStyle w:val="ConsNormal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Администрация Веретейского  сельского поселения, именуемая в дальнейшем Администрация сельского поселения, является исполнительным органом  местного самоуправления, наделенная исполнительно-распорядительными полномочиями Уставом Веретейского сельского поселения, федеральными законами Российской Федерации и законами Ярославской области в решении вопросов местного значения и не входящая в систему органов государственной власти.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1.2.Полное наименование юридического лица:</w:t>
      </w:r>
    </w:p>
    <w:p w:rsidR="00DC5D2D" w:rsidRDefault="00DC5D2D" w:rsidP="00DC5D2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Веретейского сельского поселения.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1.3.Сокращенное наименование юридического лица:</w:t>
      </w:r>
    </w:p>
    <w:p w:rsidR="00DC5D2D" w:rsidRDefault="00DC5D2D" w:rsidP="00DC5D2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Веретейского С.П.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Правовую основу деятельности Администрации сельского поселения составляют:</w:t>
      </w:r>
    </w:p>
    <w:p w:rsidR="00DC5D2D" w:rsidRDefault="00DC5D2D" w:rsidP="00DC5D2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Конституция Российской Федерации;</w:t>
      </w:r>
    </w:p>
    <w:p w:rsidR="00DC5D2D" w:rsidRDefault="00DC5D2D" w:rsidP="00DC5D2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федеральные законы Российской Федерации и законы Ярославской области;</w:t>
      </w:r>
    </w:p>
    <w:p w:rsidR="00DC5D2D" w:rsidRDefault="00DC5D2D" w:rsidP="00DC5D2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Указы Президента РФ и Постановления Правительства РФ;</w:t>
      </w:r>
    </w:p>
    <w:p w:rsidR="00DC5D2D" w:rsidRDefault="00DC5D2D" w:rsidP="00DC5D2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 Ярославской области и Устав Некоузского муниципального района;</w:t>
      </w:r>
    </w:p>
    <w:p w:rsidR="00DC5D2D" w:rsidRDefault="00DC5D2D" w:rsidP="00DC5D2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 Веретейского сельского поселения;</w:t>
      </w:r>
    </w:p>
    <w:p w:rsidR="00DC5D2D" w:rsidRDefault="00DC5D2D" w:rsidP="00DC5D2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Муниципального Совета  Веретейского сельского поселения;</w:t>
      </w:r>
    </w:p>
    <w:p w:rsidR="00DC5D2D" w:rsidRDefault="00DC5D2D" w:rsidP="00DC5D2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Распоряжения и Постановления Администрации Веретейского сельского поселения;</w:t>
      </w:r>
    </w:p>
    <w:p w:rsidR="00DC5D2D" w:rsidRDefault="00DC5D2D" w:rsidP="00DC5D2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Настоящее Положение.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Деятельность Администрации сельского поселения осуществляется на основе следующих принципов:</w:t>
      </w:r>
    </w:p>
    <w:p w:rsidR="00DC5D2D" w:rsidRDefault="00DC5D2D" w:rsidP="00DC5D2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законности;</w:t>
      </w:r>
    </w:p>
    <w:p w:rsidR="00DC5D2D" w:rsidRDefault="00DC5D2D" w:rsidP="00DC5D2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гласности;</w:t>
      </w:r>
    </w:p>
    <w:p w:rsidR="00DC5D2D" w:rsidRDefault="00DC5D2D" w:rsidP="00DC5D2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разграничения предметов ведения между органами местного самоуправления и органами государственной власти;</w:t>
      </w:r>
    </w:p>
    <w:p w:rsidR="00DC5D2D" w:rsidRDefault="00DC5D2D" w:rsidP="00DC5D2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разграничения компетенции Муниципального Совета Веретейского сельского поселения и Администрации при их тесном взаимодействии;</w:t>
      </w:r>
    </w:p>
    <w:p w:rsidR="00DC5D2D" w:rsidRDefault="00DC5D2D" w:rsidP="00DC5D2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ответственности и подотчетности перед населением сельского поселения.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Администрация сельского поселения является юридическим лицом, имеет самостоятельный баланс, текущий расчетный счет и иные счета в банках, печать со своим наименованием, другие необходимые для осуществления своей деятельности печати, штампы, бланки; обладает обособленным имуществом, может от своего имени приобретать и осуществлять имущественные права и нести обязанности, выступать истцом и ответчиком в суде.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Администрация сельского поселения осуществляет свою деятельность на территории Веретейского сельского поселения Некоузского района Ярославской области.  Местонахождение Администрации Веретейского сельского поселения: 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152742 , Россия,  Ярославская область, Некоузский район, п. Борок, д.15.</w:t>
      </w:r>
    </w:p>
    <w:p w:rsidR="00DC5D2D" w:rsidRDefault="00DC5D2D" w:rsidP="00DC5D2D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ПОРЯДОК ФОРМИРОВАНИЯ И ОРГАНИЗАЦИОННЫЕ ОСНОВЫ ДЕЯТЕЛЬНОСТИ АДМИНИСТРАЦИИ СЕЛЬСКОГО ПОСЕЛЕНИЯ</w:t>
      </w:r>
    </w:p>
    <w:p w:rsidR="00DC5D2D" w:rsidRDefault="00DC5D2D" w:rsidP="00DC5D2D">
      <w:pPr>
        <w:pStyle w:val="ConsNormal"/>
        <w:widowControl/>
        <w:ind w:right="0" w:firstLine="540"/>
        <w:rPr>
          <w:rFonts w:ascii="Times New Roman" w:hAnsi="Times New Roman"/>
          <w:b/>
          <w:sz w:val="24"/>
          <w:szCs w:val="24"/>
        </w:rPr>
      </w:pP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Администрация сельского поселения является постоянно действующим исполнительно-распорядительным органом местного самоуправления Веретейского сельского поселения.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Главой Администрации сельского поселения по должности является Глава Веретейского сельского поселения, который возглавляет Администрации сельского поселения.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Глава Администрации сельского поселения, самостоятельно формирует Администрацию сельского поселения, руководит ее деятельностью на принципах единоначалия.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Глава Администрации: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формирует Администрацию поселения в соответствие с общей структурой Администрации, утвержденной Муниципальным Советом Веретейского сельского поселения;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утверждает штатное расписание Администрации. 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Глава Администрации открывает счета в банках и иных кредитных учреждениях, распоряжается средствами бюджета сельского поселения в пределах его компетенции, подписывает финансовые документы.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Глава сельского поселения представляет Администрацию сельского поселения во взаимоотношениях с органами государственной власти Российской Федерации и Ярославской области, органами и должностными лицами муниципальных образований, полномочными представителями иностранных государств, с населением, трудовыми коллективами, органами территориального общественного самоуправления, предприятиями, учреждениями и организациями, общественными объединениями.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Глава Администрации заключает договоры и соглашения от имени Администрации сельского поселения, подписывает нормативные правовые акты Администрации сельского поселения, осуществляет иные полномочия в соответствии с законодательством Российской Федерации, Ярославской области, нормативными актами органов местного самоуправления.</w:t>
      </w:r>
    </w:p>
    <w:p w:rsidR="00DC5D2D" w:rsidRDefault="00DC5D2D" w:rsidP="00DC5D2D">
      <w:pPr>
        <w:ind w:firstLine="720"/>
        <w:jc w:val="both"/>
      </w:pPr>
      <w:r>
        <w:t>2.1.7. Глава Администрации в пределах своих полномочий, установленных федеральными законами, законами Ярославской области, Уставом Веретейского сельского поселения, нормативными правовыми актами Муниципального Совета Веретейского сельского поселения,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Ярославской области, а также Распоряжения Администрации по вопросам организации работы Администрации поселения.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 акты, издаваемые Главой Администрации, вступают в силу со дня их подписания или с даты, указанной в правовом акте. Правовые акты, затрагивающие права, свободы и обязанности человека и гражданина, вступают в силу после их официального обнародования.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2.1.8. В состав Администрации сельского поселения входят Глава Администрации, его заместитель и аппарат Администрации, состоящий из специалистов  и технического персонала.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2.1.9. Служба в Администрации сельского поселения является муниципальной службой, осуществляемой в соответствии с Федеральным законом Российской Федерации «О муниципальной службе в Российской Федерации», Законом Ярославской области «О муниципальной службе в Ярославской области» и Уставом Веретейского сельского поселения. Прием на муниципальную службу и освобождение от нее производятся Главой </w:t>
      </w:r>
      <w:r>
        <w:rPr>
          <w:rFonts w:ascii="Times New Roman" w:hAnsi="Times New Roman"/>
          <w:sz w:val="24"/>
          <w:szCs w:val="24"/>
        </w:rPr>
        <w:lastRenderedPageBreak/>
        <w:t>Администрации. При приеме на муниципальную службу с муниципальным служащим заключается трудовой договор.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2.1.10. Глава организует работу с кадрами Администрации сельского поселения, утверждает должностные обязанности, проводит их аттестацию, принимает меры по повышению квалификации работников, принимает меры поощрения, привлекает к дисциплинарной ответственности сотрудников Администрации сельского поселения в соответствии с действующим законодательством.</w:t>
      </w:r>
    </w:p>
    <w:p w:rsidR="00DC5D2D" w:rsidRDefault="00DC5D2D" w:rsidP="00DC5D2D">
      <w:pPr>
        <w:pStyle w:val="a4"/>
        <w:jc w:val="both"/>
        <w:rPr>
          <w:szCs w:val="28"/>
        </w:rPr>
      </w:pPr>
      <w:r>
        <w:t xml:space="preserve">          2.1.11. Заместитель Главы Администрации назначается на должность и освобождается от нее Главой Администрации. Его полномочия осуществляются в соответствии с должностными обязанностями, Уставом Веретейского сельского поселения, Постановлениями и Распоряжениями Администрации сельского поселения, трудовым договором</w:t>
      </w:r>
      <w:r>
        <w:rPr>
          <w:sz w:val="22"/>
        </w:rPr>
        <w:t xml:space="preserve">. </w:t>
      </w:r>
      <w:r>
        <w:t xml:space="preserve">В период отсутствия Главы Администрации он исполняет обязанности Главы Администрации, а также Главы поселения и Председателя Муниципального Совета Веретейского сельского поселения. </w:t>
      </w:r>
      <w:r>
        <w:rPr>
          <w:szCs w:val="28"/>
        </w:rPr>
        <w:t>Во время осуществления указанных полномочий замещающее лицо не вправе решать вопросы:</w:t>
      </w:r>
    </w:p>
    <w:p w:rsidR="00DC5D2D" w:rsidRDefault="00DC5D2D" w:rsidP="00DC5D2D">
      <w:pPr>
        <w:pStyle w:val="a4"/>
        <w:jc w:val="both"/>
        <w:rPr>
          <w:szCs w:val="28"/>
        </w:rPr>
      </w:pPr>
      <w:r>
        <w:rPr>
          <w:szCs w:val="28"/>
        </w:rPr>
        <w:t xml:space="preserve">    1)  назначения на должность и (или) освобождения от должности по собственной инициативе заместителя</w:t>
      </w:r>
      <w:r>
        <w:rPr>
          <w:b/>
          <w:szCs w:val="28"/>
        </w:rPr>
        <w:t xml:space="preserve"> </w:t>
      </w:r>
      <w:r>
        <w:rPr>
          <w:szCs w:val="28"/>
        </w:rPr>
        <w:t>Главы Администрации;</w:t>
      </w:r>
    </w:p>
    <w:p w:rsidR="00DC5D2D" w:rsidRDefault="00DC5D2D" w:rsidP="00DC5D2D">
      <w:pPr>
        <w:pStyle w:val="a4"/>
        <w:jc w:val="both"/>
        <w:rPr>
          <w:szCs w:val="28"/>
        </w:rPr>
      </w:pPr>
      <w:r>
        <w:rPr>
          <w:szCs w:val="28"/>
        </w:rPr>
        <w:t xml:space="preserve">    2)  изменения структуры Администрации  поселения (образование, реорганизация и (или) ликвидация структурных подразделений Администрации поселения, утверждения (изменения) штатного расписания и положений о них).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2.1.12. Специалисты Администрации принимаются на муниципальную службу и освобождаются от нее Главой Администрации.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на муниципальную службу  специалистов. Полномочия указанных лиц осуществляются в соответствии с их должностными обязанностями и заключенными трудовыми договорами.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2.1.13. Технический персонал и иные работники Администрации сельского поселения, не являющиеся муниципальными служащими, принимаются на работу Главой Администрации по трудовому договору.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их труда производится за счет средств бюджета поселения. На данных лиц распространяются все гарантии и компенсации, установленные трудовым законодательством Российской Федерации.</w:t>
      </w:r>
    </w:p>
    <w:p w:rsidR="00DC5D2D" w:rsidRDefault="00DC5D2D" w:rsidP="00DC5D2D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DC5D2D" w:rsidRDefault="00DC5D2D" w:rsidP="00DC5D2D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ПОЛНОМОЧИЯ АДМИНИСТРАЦИИ СЕЛЬСКОГО ПОСЕЛЕНИЯ</w:t>
      </w:r>
    </w:p>
    <w:p w:rsidR="00DC5D2D" w:rsidRDefault="00DC5D2D" w:rsidP="00DC5D2D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DC5D2D" w:rsidRDefault="00DC5D2D" w:rsidP="00DC5D2D">
      <w:pPr>
        <w:pStyle w:val="a6"/>
        <w:jc w:val="both"/>
      </w:pPr>
      <w:r>
        <w:t xml:space="preserve">    3.1.  Администрация Веретейского сельского поселения:</w:t>
      </w:r>
    </w:p>
    <w:p w:rsidR="00DC5D2D" w:rsidRDefault="00DC5D2D" w:rsidP="00DC5D2D">
      <w:pPr>
        <w:pStyle w:val="a6"/>
        <w:jc w:val="both"/>
      </w:pPr>
      <w:r>
        <w:t xml:space="preserve">    1) по вопросам бюджетной и налоговой политики в соответствии с бюджетным и налоговым законодательством:</w:t>
      </w:r>
    </w:p>
    <w:p w:rsidR="00DC5D2D" w:rsidRDefault="00DC5D2D" w:rsidP="00DC5D2D">
      <w:pPr>
        <w:pStyle w:val="a6"/>
        <w:jc w:val="both"/>
      </w:pPr>
      <w:r>
        <w:t xml:space="preserve">    - осуществляет составление проекта бюджета поселения, организует исполнение и исполняет бюджет поселения;</w:t>
      </w:r>
    </w:p>
    <w:p w:rsidR="00DC5D2D" w:rsidRDefault="00DC5D2D" w:rsidP="00DC5D2D">
      <w:pPr>
        <w:pStyle w:val="a6"/>
        <w:jc w:val="both"/>
      </w:pPr>
      <w:r>
        <w:t xml:space="preserve">    - осуществляет исполнение расходных обязательств поселения;</w:t>
      </w:r>
    </w:p>
    <w:p w:rsidR="00DC5D2D" w:rsidRDefault="00DC5D2D" w:rsidP="00DC5D2D">
      <w:pPr>
        <w:pStyle w:val="a6"/>
        <w:jc w:val="both"/>
      </w:pPr>
      <w:r>
        <w:t xml:space="preserve">    - ведет реестр расходных обязательств поселения;</w:t>
      </w:r>
    </w:p>
    <w:p w:rsidR="00DC5D2D" w:rsidRDefault="00DC5D2D" w:rsidP="00DC5D2D">
      <w:pPr>
        <w:pStyle w:val="a6"/>
        <w:jc w:val="both"/>
      </w:pPr>
      <w:r>
        <w:t xml:space="preserve">    - осуществляет муниципальные заимствования, управляет муниципальным долгом, предоставляет муниципальные гарантии;</w:t>
      </w:r>
    </w:p>
    <w:p w:rsidR="00DC5D2D" w:rsidRDefault="00DC5D2D" w:rsidP="00DC5D2D">
      <w:pPr>
        <w:pStyle w:val="a6"/>
        <w:jc w:val="both"/>
      </w:pPr>
      <w:r>
        <w:t xml:space="preserve">    - формирует, обеспечивает размещение, исполнение, контроль за размещением и исполнением муниципального заказа;</w:t>
      </w:r>
    </w:p>
    <w:p w:rsidR="00DC5D2D" w:rsidRDefault="00DC5D2D" w:rsidP="00DC5D2D">
      <w:pPr>
        <w:pStyle w:val="a6"/>
        <w:jc w:val="both"/>
      </w:pPr>
      <w:r>
        <w:t xml:space="preserve">    - осуществляет разработку планов и программ социально - экономического развития поселения, отчётов об их исполнении;</w:t>
      </w:r>
    </w:p>
    <w:p w:rsidR="00DC5D2D" w:rsidRDefault="00DC5D2D" w:rsidP="00DC5D2D">
      <w:pPr>
        <w:pStyle w:val="a4"/>
        <w:jc w:val="both"/>
      </w:pPr>
      <w:r>
        <w:t xml:space="preserve">    - 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учреждениями;</w:t>
      </w:r>
    </w:p>
    <w:p w:rsidR="00DC5D2D" w:rsidRDefault="00DC5D2D" w:rsidP="00DC5D2D">
      <w:pPr>
        <w:jc w:val="both"/>
      </w:pPr>
      <w:r>
        <w:t xml:space="preserve">    2)  по вопросам управления муниципальным имуществом:</w:t>
      </w:r>
    </w:p>
    <w:p w:rsidR="00DC5D2D" w:rsidRDefault="00DC5D2D" w:rsidP="00DC5D2D">
      <w:pPr>
        <w:jc w:val="both"/>
      </w:pPr>
      <w:r>
        <w:lastRenderedPageBreak/>
        <w:t xml:space="preserve">    -  осуществляет владение, пользование и распоряжение имуществом, находящимся в муниципальной собственности поселения;</w:t>
      </w:r>
    </w:p>
    <w:p w:rsidR="00DC5D2D" w:rsidRDefault="00DC5D2D" w:rsidP="00DC5D2D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 по вопросам градостроительных и земельных отношений:</w:t>
      </w:r>
    </w:p>
    <w:p w:rsidR="00DC5D2D" w:rsidRDefault="00DC5D2D" w:rsidP="00DC5D2D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осуществляет выдачу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осуществляет земельный контроль за использованием земель поселения;</w:t>
      </w:r>
    </w:p>
    <w:p w:rsidR="00DC5D2D" w:rsidRDefault="00DC5D2D" w:rsidP="00DC5D2D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обеспечивает выполнение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DC5D2D" w:rsidRDefault="00DC5D2D" w:rsidP="00DC5D2D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- осуществляет муниципальный контроль на территории особой экономической зоны;</w:t>
      </w:r>
    </w:p>
    <w:p w:rsidR="00DC5D2D" w:rsidRDefault="00DC5D2D" w:rsidP="00DC5D2D">
      <w:pPr>
        <w:jc w:val="both"/>
      </w:pPr>
      <w:r>
        <w:t xml:space="preserve">    4)  в области жилищных отношений:</w:t>
      </w:r>
    </w:p>
    <w:p w:rsidR="00DC5D2D" w:rsidRDefault="00DC5D2D" w:rsidP="00DC5D2D">
      <w:pPr>
        <w:jc w:val="both"/>
      </w:pPr>
      <w:r>
        <w:t xml:space="preserve">     -  осуществляет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организацию строительства и содержания муниципального жилищного фонда, создание условий для жилищного строительства;</w:t>
      </w:r>
    </w:p>
    <w:p w:rsidR="00DC5D2D" w:rsidRDefault="00DC5D2D" w:rsidP="00DC5D2D">
      <w:pPr>
        <w:jc w:val="both"/>
      </w:pPr>
      <w:r>
        <w:t xml:space="preserve">    5)  в области коммунального хозяйства:</w:t>
      </w:r>
    </w:p>
    <w:p w:rsidR="00DC5D2D" w:rsidRDefault="00DC5D2D" w:rsidP="00DC5D2D">
      <w:pPr>
        <w:jc w:val="both"/>
      </w:pPr>
      <w:r>
        <w:t xml:space="preserve">     -  осуществляет организацию в границах поселения электро-, тепло-, газо- и водоснабжения населения, водоотведение и снабжение населения топливом;</w:t>
      </w:r>
    </w:p>
    <w:p w:rsidR="00DC5D2D" w:rsidRDefault="00DC5D2D" w:rsidP="00DC5D2D">
      <w:pPr>
        <w:jc w:val="both"/>
      </w:pPr>
      <w:r>
        <w:t xml:space="preserve">     -  осуществляет организацию сбора и вывоза бытовых отходов и мусора;</w:t>
      </w:r>
    </w:p>
    <w:p w:rsidR="00DC5D2D" w:rsidRDefault="00DC5D2D" w:rsidP="00DC5D2D">
      <w:pPr>
        <w:jc w:val="both"/>
      </w:pPr>
      <w:r>
        <w:t xml:space="preserve">     -  осуществляет присвоение наименований улицам, площадям и иным территориям проживания  граждан  в населенных  пунктах,  установление нумерации домов, организацию освещения   улиц и установки указателей с наименованиями  улиц и номерами домов;</w:t>
      </w:r>
    </w:p>
    <w:p w:rsidR="00DC5D2D" w:rsidRDefault="00DC5D2D" w:rsidP="00DC5D2D">
      <w:pPr>
        <w:jc w:val="both"/>
      </w:pPr>
      <w:r>
        <w:t xml:space="preserve">      -  осуществляет утверждение и реализацию муниципальных программ в области энергосбережения и повышения  энергетической эффективности, организацию проведения энергетического обследования многоквартирных домов, помещения в  которых  составляют муниципальный жилищный фонд в границах муниципального образования, организацию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DC5D2D" w:rsidRDefault="00DC5D2D" w:rsidP="00DC5D2D">
      <w:pPr>
        <w:jc w:val="both"/>
      </w:pPr>
      <w:r>
        <w:t xml:space="preserve">    6)  в области благоустройства территории:</w:t>
      </w:r>
    </w:p>
    <w:p w:rsidR="00DC5D2D" w:rsidRDefault="00DC5D2D" w:rsidP="00DC5D2D">
      <w:pPr>
        <w:jc w:val="both"/>
      </w:pPr>
      <w:r>
        <w:t xml:space="preserve">     -  осуществляет организацию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DC5D2D" w:rsidRDefault="00DC5D2D" w:rsidP="00DC5D2D">
      <w:pPr>
        <w:jc w:val="both"/>
      </w:pPr>
      <w:r>
        <w:t xml:space="preserve">     -  осуществляет организацию ритуальных услуг и содержание мест захоронения;</w:t>
      </w:r>
    </w:p>
    <w:p w:rsidR="00DC5D2D" w:rsidRDefault="00DC5D2D" w:rsidP="00DC5D2D">
      <w:pPr>
        <w:jc w:val="both"/>
      </w:pPr>
      <w:r>
        <w:t xml:space="preserve">     -  осуществляет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C5D2D" w:rsidRDefault="00DC5D2D" w:rsidP="00DC5D2D">
      <w:pPr>
        <w:jc w:val="both"/>
      </w:pPr>
      <w:r>
        <w:t xml:space="preserve">     -  осуществляет муниципальный лесной контроль;</w:t>
      </w:r>
    </w:p>
    <w:p w:rsidR="00DC5D2D" w:rsidRDefault="00DC5D2D" w:rsidP="00DC5D2D">
      <w:pPr>
        <w:jc w:val="both"/>
      </w:pPr>
      <w:r>
        <w:t xml:space="preserve">    7)  в области дорожного хозяйства:</w:t>
      </w:r>
    </w:p>
    <w:p w:rsidR="00DC5D2D" w:rsidRDefault="00DC5D2D" w:rsidP="00DC5D2D">
      <w:pPr>
        <w:pStyle w:val="ConsPlusNormal0"/>
        <w:ind w:left="57" w:hanging="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-  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поселения, 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осуществляет иные полномочия в области использования автомобильных дорог и осуществления дорожной деятельности в соответствии с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 Федерации;</w:t>
      </w:r>
    </w:p>
    <w:p w:rsidR="00DC5D2D" w:rsidRDefault="00DC5D2D" w:rsidP="00DC5D2D">
      <w:pPr>
        <w:jc w:val="both"/>
      </w:pPr>
      <w:r>
        <w:t xml:space="preserve">     -  создает условия для предоставления транспортных услуг населению и организацию транспортного обслуживания населения в границах поселения;</w:t>
      </w:r>
    </w:p>
    <w:p w:rsidR="00DC5D2D" w:rsidRDefault="00DC5D2D" w:rsidP="00DC5D2D">
      <w:pPr>
        <w:jc w:val="both"/>
      </w:pPr>
      <w:r>
        <w:t xml:space="preserve">    8)  в области социально - культурной сферы:     </w:t>
      </w:r>
    </w:p>
    <w:p w:rsidR="00DC5D2D" w:rsidRDefault="00DC5D2D" w:rsidP="00DC5D2D">
      <w:pPr>
        <w:jc w:val="both"/>
      </w:pPr>
      <w:r>
        <w:t xml:space="preserve">     -  создает условия для обеспечения жителей поселения услугами связи, общественного питания, торговли и бытового обслуживания;</w:t>
      </w:r>
    </w:p>
    <w:p w:rsidR="00DC5D2D" w:rsidRDefault="00DC5D2D" w:rsidP="00DC5D2D">
      <w:pPr>
        <w:jc w:val="both"/>
      </w:pPr>
      <w:r>
        <w:t xml:space="preserve">     -  осуществляет организацию библиотечного обслуживания населения, комплектование, обеспечение сохранности библиотечных фондов библиотек поселения;</w:t>
      </w:r>
    </w:p>
    <w:p w:rsidR="00DC5D2D" w:rsidRDefault="00DC5D2D" w:rsidP="00DC5D2D">
      <w:pPr>
        <w:jc w:val="both"/>
      </w:pPr>
      <w:r>
        <w:t xml:space="preserve">     -  создает условия для организации досуга и обеспечения жителей поселения услугами организаций культуры;</w:t>
      </w:r>
    </w:p>
    <w:p w:rsidR="00DC5D2D" w:rsidRDefault="00DC5D2D" w:rsidP="00DC5D2D">
      <w:pPr>
        <w:jc w:val="both"/>
      </w:pPr>
      <w:r>
        <w:t xml:space="preserve">     -  осуществляет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C5D2D" w:rsidRDefault="00DC5D2D" w:rsidP="00DC5D2D">
      <w:pPr>
        <w:jc w:val="both"/>
      </w:pPr>
      <w:r>
        <w:t xml:space="preserve">     - 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поселении;</w:t>
      </w:r>
    </w:p>
    <w:p w:rsidR="00DC5D2D" w:rsidRDefault="00DC5D2D" w:rsidP="00DC5D2D">
      <w:pPr>
        <w:jc w:val="both"/>
      </w:pPr>
      <w:r>
        <w:t xml:space="preserve">     -  обеспечивает условия для развития на территории поселения физической культуры и массового спорта, организует проведение официальных физкультурно-оздоровительных и спортивных мероприятий поселения;</w:t>
      </w:r>
    </w:p>
    <w:p w:rsidR="00DC5D2D" w:rsidRDefault="00DC5D2D" w:rsidP="00DC5D2D">
      <w:pPr>
        <w:jc w:val="both"/>
      </w:pPr>
      <w:r>
        <w:t xml:space="preserve">     -  создает условия для массового отдыха жителей поселения и организует обустройство мест массового отдыха населения; </w:t>
      </w:r>
    </w:p>
    <w:p w:rsidR="00DC5D2D" w:rsidRDefault="00DC5D2D" w:rsidP="00DC5D2D">
      <w:pPr>
        <w:pStyle w:val="ConsPlusNormal0"/>
        <w:ind w:left="57" w:hanging="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осуществляет создание, развитие и обеспечение охраны лечебно-оздоровительных местностей и курортов местного значения на территории поселения, а также осуществляет муниципальный контроль в области охраны особо охраняемых природных территорий местного значения;</w:t>
      </w:r>
    </w:p>
    <w:p w:rsidR="00DC5D2D" w:rsidRDefault="00DC5D2D" w:rsidP="00DC5D2D">
      <w:pPr>
        <w:jc w:val="both"/>
      </w:pPr>
      <w:r>
        <w:t xml:space="preserve">     -  оказывает содействие в развитии сельскохозяйственного производства, в создании условий для развития малого и среднего предпринимательства;</w:t>
      </w:r>
    </w:p>
    <w:p w:rsidR="00DC5D2D" w:rsidRDefault="00DC5D2D" w:rsidP="00DC5D2D">
      <w:pPr>
        <w:jc w:val="both"/>
      </w:pPr>
      <w:r>
        <w:t xml:space="preserve">     -  организует и осуществляет мероприятия по работе с детьми и молодежью в поселении;</w:t>
      </w:r>
    </w:p>
    <w:p w:rsidR="00DC5D2D" w:rsidRDefault="00DC5D2D" w:rsidP="00DC5D2D">
      <w:pPr>
        <w:pStyle w:val="ConsPlusNormal0"/>
        <w:ind w:left="57" w:hanging="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  осуществляет муниципальный контроль за проведение муниципальных лотерей;</w:t>
      </w:r>
    </w:p>
    <w:p w:rsidR="00DC5D2D" w:rsidRDefault="00DC5D2D" w:rsidP="00DC5D2D">
      <w:pPr>
        <w:jc w:val="both"/>
      </w:pPr>
      <w:r>
        <w:t xml:space="preserve">     -  осуществляет формирование архивных фондов поселения;</w:t>
      </w:r>
    </w:p>
    <w:p w:rsidR="00DC5D2D" w:rsidRDefault="00DC5D2D" w:rsidP="00DC5D2D">
      <w:pPr>
        <w:jc w:val="both"/>
      </w:pPr>
      <w:r>
        <w:t xml:space="preserve">    9)  в области чрезвычайных ситуаций:</w:t>
      </w:r>
    </w:p>
    <w:p w:rsidR="00DC5D2D" w:rsidRDefault="00DC5D2D" w:rsidP="00DC5D2D">
      <w:pPr>
        <w:jc w:val="both"/>
      </w:pPr>
      <w:r>
        <w:t xml:space="preserve">     - 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C5D2D" w:rsidRDefault="00DC5D2D" w:rsidP="00DC5D2D">
      <w:pPr>
        <w:jc w:val="both"/>
      </w:pPr>
      <w:r>
        <w:t xml:space="preserve">     -  участвует в предупреждении и ликвидации последствий чрезвычайных ситуаций в границах поселения;</w:t>
      </w:r>
    </w:p>
    <w:p w:rsidR="00DC5D2D" w:rsidRDefault="00DC5D2D" w:rsidP="00DC5D2D">
      <w:pPr>
        <w:jc w:val="both"/>
      </w:pPr>
      <w:r>
        <w:t xml:space="preserve">     -  осуществляет обеспечение первичных мер пожарной безопасности в границах населенных пунктов поселения;</w:t>
      </w:r>
    </w:p>
    <w:p w:rsidR="00DC5D2D" w:rsidRDefault="00DC5D2D" w:rsidP="00DC5D2D">
      <w:pPr>
        <w:jc w:val="both"/>
      </w:pPr>
      <w:r>
        <w:t xml:space="preserve">     -  организует и осуществляет мероприятия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DC5D2D" w:rsidRDefault="00DC5D2D" w:rsidP="00DC5D2D">
      <w:pPr>
        <w:jc w:val="both"/>
      </w:pPr>
      <w:r>
        <w:t xml:space="preserve">     -  участвует в создании, содержании и организации деятельности аварийно-спасательных служб и (или) аварийно-спасательных формирований на территории поселения;</w:t>
      </w:r>
    </w:p>
    <w:p w:rsidR="00DC5D2D" w:rsidRDefault="00DC5D2D" w:rsidP="00DC5D2D">
      <w:pPr>
        <w:jc w:val="both"/>
      </w:pPr>
      <w:r>
        <w:t xml:space="preserve">     -  утратил силу;</w:t>
      </w:r>
    </w:p>
    <w:p w:rsidR="00DC5D2D" w:rsidRDefault="00DC5D2D" w:rsidP="00DC5D2D">
      <w:pPr>
        <w:jc w:val="both"/>
      </w:pPr>
      <w:r>
        <w:t xml:space="preserve">     -  осуществляет мероприятия по обеспечению безопасности людей на водных объектах, охране их жизни и здоровья;</w:t>
      </w:r>
    </w:p>
    <w:p w:rsidR="00DC5D2D" w:rsidRDefault="00DC5D2D" w:rsidP="00DC5D2D">
      <w:pPr>
        <w:pStyle w:val="ConsPlusNormal0"/>
        <w:ind w:left="57" w:hanging="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9.1.) по вопросам охраны общественного порядка:</w:t>
      </w:r>
    </w:p>
    <w:p w:rsidR="00DC5D2D" w:rsidRDefault="00DC5D2D" w:rsidP="00DC5D2D">
      <w:pPr>
        <w:pStyle w:val="ConsPlusNormal0"/>
        <w:ind w:left="57" w:hanging="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создает условия для деятельности добровольных формирований населения по охране общественного порядка;</w:t>
      </w:r>
    </w:p>
    <w:p w:rsidR="00DC5D2D" w:rsidRDefault="00DC5D2D" w:rsidP="00DC5D2D">
      <w:pPr>
        <w:jc w:val="both"/>
      </w:pPr>
      <w:r>
        <w:lastRenderedPageBreak/>
        <w:t xml:space="preserve">     -  предоставляет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C5D2D" w:rsidRDefault="00DC5D2D" w:rsidP="00DC5D2D">
      <w:pPr>
        <w:pStyle w:val="ConsPlusNormal0"/>
        <w:ind w:left="57" w:hanging="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до 1 января 2017 года предоставляет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DC5D2D" w:rsidRDefault="00DC5D2D" w:rsidP="00DC5D2D">
      <w:pPr>
        <w:pStyle w:val="ConsPlusNormal0"/>
        <w:ind w:left="57" w:hanging="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9.2.) осуществляет меры по противодействию коррупции в границах поселения;</w:t>
      </w:r>
    </w:p>
    <w:p w:rsidR="00DC5D2D" w:rsidRDefault="00DC5D2D" w:rsidP="00DC5D2D">
      <w:pPr>
        <w:jc w:val="both"/>
      </w:pPr>
      <w:r>
        <w:t xml:space="preserve">    10)  осуществляет иные полномочия, отнесенные к компетенции органов местного самоуправления поселений действующим законодательством и настоящим Уставом.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Администрация сельского поселения несет ответственность за осуществление отдельных государственных полномочий в пределах выделенных ей на эти цели материальных ресурсов и финансовых средств.</w:t>
      </w:r>
    </w:p>
    <w:p w:rsidR="00DC5D2D" w:rsidRDefault="00DC5D2D" w:rsidP="00DC5D2D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DC5D2D" w:rsidRDefault="00DC5D2D" w:rsidP="00DC5D2D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ПЛАНИРОВАНИЕ ДЕЯТЕЛЬНОСТИ АДМИНИСТРАЦИИ СЕЛЬСКОГО ПОСЕЛЕНИЯ</w:t>
      </w:r>
    </w:p>
    <w:p w:rsidR="00DC5D2D" w:rsidRDefault="00DC5D2D" w:rsidP="00DC5D2D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Деятельность Администрации сельского поселения строится на основе перспективных (годовых) и квартальных планов работы, утверждаемых Главой Администрации.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Деятельность сотрудников Администрации строится на основе квартальных планов работы.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Сотрудники Администрации сельского поселения не реже одного раза в год  отчитываются перед Главой Администрации о выполнении планов работ.</w:t>
      </w:r>
    </w:p>
    <w:p w:rsidR="00DC5D2D" w:rsidRDefault="00DC5D2D" w:rsidP="00DC5D2D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DC5D2D" w:rsidRDefault="00DC5D2D" w:rsidP="00DC5D2D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ОРГАНИЗАЦИЯ ДЕЯТЕЛЬНОСТИ АДМИНИСТРАЦИИ СЕЛЬСКОГО ПОСЕЛЕНИЯ</w:t>
      </w:r>
    </w:p>
    <w:p w:rsidR="00DC5D2D" w:rsidRDefault="00DC5D2D" w:rsidP="00DC5D2D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Порядок деятельности Администрации поселения определяется регламентом Администрации поселения,  утверждаемым Главой Администрации.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Документооборот в Администрации сельского поселения осуществляется в соответствии с инструкцией по делопроизводству.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Администрации сельского поселения для обеспечения ее эффективной работы могут создаваться консультативные и иные совещательные органы с участием представителей различных общественных организаций, политических партий, движений, представительных органов государственной власти и местного самоуправления, коммерческих и некоммерческих организаций, граждан.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работы консультативных или иных совещательных органов в Администрации сельского поселения осуществляется Главой Администрации.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 консультативных и иных совещательных органов осуществляется в соответствии с положением об этих органах, утверждаемым Главой Администрации. Решения этих органов носят рекомендательный характер и фиксируются в протоколе заседания соответствующего органа.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В целях осуществления скоординированной работы Администрации, оперативного решения текущих управленческих задач проводятся совещания.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Периодичность, порядок проведения, организационное и материально-техническое обеспечение, состав участников совещания у Главы Администрации и (или) его заместителя, определяются Главой Администрации, его заместителем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ходе проведения совещаний, в случае необходимости или в соответствии с утвержденным порядком, ведется протокол совещания. Копии протоколов либо выписки из протоколов с указанием поручений должностным лицам и сроков их исполнения направляются соответствующим исполнителям.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Письма, заявления и жалобы граждан, учреждений и организаций, поступившие в Администрацию сельского поселения, регистрируются в день их поступления и </w:t>
      </w:r>
      <w:r>
        <w:rPr>
          <w:rFonts w:ascii="Times New Roman" w:hAnsi="Times New Roman"/>
          <w:sz w:val="24"/>
          <w:szCs w:val="24"/>
        </w:rPr>
        <w:lastRenderedPageBreak/>
        <w:t>направляются Главой Администрации для рассмотрения конкретным сотрудникам Администрации поселения в соответствии с их функциональными обязанностями.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 Администрации обязаны рассматривать обращения граждан, учреждений и организаций и принимать необходимые меры к их своевременному разрешению и устранению причин и условий, вызывающих их.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Устный или письменный ответ должен быть дан заявителю в установленные законом сроки.</w:t>
      </w:r>
    </w:p>
    <w:p w:rsidR="00DC5D2D" w:rsidRDefault="00DC5D2D" w:rsidP="00DC5D2D">
      <w:pPr>
        <w:pStyle w:val="ConsNormal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:rsidR="00DC5D2D" w:rsidRDefault="00DC5D2D" w:rsidP="00DC5D2D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ОРГАНИЗАЦИОННОЕ ОБЕСПЕЧЕНИЕ ДЕЯТЕЛЬНОСТИ АДМИНИСТРАЦИИ СЕЛЬСКОГО ПОСЕЛЕНИЯ</w:t>
      </w:r>
    </w:p>
    <w:p w:rsidR="00DC5D2D" w:rsidRDefault="00DC5D2D" w:rsidP="00DC5D2D">
      <w:pPr>
        <w:pStyle w:val="ConsNormal"/>
        <w:widowControl/>
        <w:ind w:right="0" w:firstLine="540"/>
        <w:rPr>
          <w:rFonts w:ascii="Times New Roman" w:hAnsi="Times New Roman"/>
          <w:b/>
          <w:sz w:val="24"/>
          <w:szCs w:val="24"/>
        </w:rPr>
      </w:pP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Организационное обеспечение деятельности Администрации сельского поселения осуществляется за счет средств бюджета Веретейского сельского поселения.</w:t>
      </w:r>
    </w:p>
    <w:p w:rsidR="00DC5D2D" w:rsidRDefault="00DC5D2D" w:rsidP="00DC5D2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 бюджете поселения ежегодно предусматриваются финансовые средства на организационное обеспечение деятельности Администрации сельского поселения.</w:t>
      </w:r>
    </w:p>
    <w:p w:rsidR="00DC5D2D" w:rsidRDefault="00DC5D2D" w:rsidP="00DC5D2D">
      <w:pPr>
        <w:jc w:val="both"/>
      </w:pPr>
    </w:p>
    <w:p w:rsidR="00C978B2" w:rsidRDefault="00C978B2"/>
    <w:sectPr w:rsidR="00C978B2" w:rsidSect="00C9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5D2D"/>
    <w:rsid w:val="00C978B2"/>
    <w:rsid w:val="00DC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C5D2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DC5D2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C5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C5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C5D2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C5D2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DC5D2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C5D2D"/>
    <w:rPr>
      <w:rFonts w:ascii="Arial" w:hAnsi="Arial" w:cs="Arial"/>
    </w:rPr>
  </w:style>
  <w:style w:type="paragraph" w:customStyle="1" w:styleId="ConsPlusNormal0">
    <w:name w:val="ConsPlusNormal"/>
    <w:link w:val="ConsPlusNormal"/>
    <w:rsid w:val="00DC5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OS;n=116640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2984</Words>
  <Characters>17010</Characters>
  <Application>Microsoft Office Word</Application>
  <DocSecurity>0</DocSecurity>
  <Lines>141</Lines>
  <Paragraphs>39</Paragraphs>
  <ScaleCrop>false</ScaleCrop>
  <Company>Microsoft</Company>
  <LinksUpToDate>false</LinksUpToDate>
  <CharactersWithSpaces>19955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2014-10-08T07:35:00Z</dcterms:created>
  <dcterms:modified xsi:type="dcterms:W3CDTF">2014-10-08T07:36:00Z</dcterms:modified>
</cp:coreProperties>
</file>