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1D" w:rsidRDefault="002C271D" w:rsidP="002C27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Pr="007311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2022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C271D" w:rsidRDefault="002C271D" w:rsidP="002C2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Денежное содержание 6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>
        <w:rPr>
          <w:rFonts w:ascii="Times New Roman" w:hAnsi="Times New Roman" w:cs="Times New Roman"/>
          <w:sz w:val="28"/>
          <w:szCs w:val="28"/>
        </w:rPr>
        <w:t>ужащих Администрации составило 494919 руб. 98 коп</w:t>
      </w:r>
      <w:r w:rsidRPr="00B865E2">
        <w:rPr>
          <w:rFonts w:ascii="Times New Roman" w:hAnsi="Times New Roman" w:cs="Times New Roman"/>
          <w:sz w:val="28"/>
          <w:szCs w:val="28"/>
        </w:rPr>
        <w:t>.</w:t>
      </w:r>
    </w:p>
    <w:p w:rsidR="002C271D" w:rsidRDefault="002C271D" w:rsidP="002C27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>работников МКП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Pr="007311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2022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C271D" w:rsidRPr="002C271D" w:rsidRDefault="002C271D" w:rsidP="006D54B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271D">
        <w:rPr>
          <w:rFonts w:ascii="Times New Roman" w:hAnsi="Times New Roman" w:cs="Times New Roman"/>
          <w:sz w:val="28"/>
          <w:szCs w:val="28"/>
        </w:rPr>
        <w:t>Денежное содержание 13 работников МПК «</w:t>
      </w:r>
      <w:proofErr w:type="spellStart"/>
      <w:r w:rsidRPr="002C271D"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 w:rsidRPr="002C271D">
        <w:rPr>
          <w:rFonts w:ascii="Times New Roman" w:hAnsi="Times New Roman" w:cs="Times New Roman"/>
          <w:sz w:val="28"/>
          <w:szCs w:val="28"/>
        </w:rPr>
        <w:t>» составило</w:t>
      </w:r>
      <w:r w:rsidRPr="002C27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659845 руб. 42</w:t>
      </w:r>
      <w:r w:rsidRPr="002C271D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8C672C" w:rsidRDefault="008C672C"/>
    <w:sectPr w:rsidR="008C672C" w:rsidSect="008C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1391"/>
    <w:multiLevelType w:val="hybridMultilevel"/>
    <w:tmpl w:val="47225002"/>
    <w:lvl w:ilvl="0" w:tplc="205816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71D"/>
    <w:rsid w:val="002C271D"/>
    <w:rsid w:val="006D54BD"/>
    <w:rsid w:val="008C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2022-04-12T12:31:00Z</dcterms:created>
  <dcterms:modified xsi:type="dcterms:W3CDTF">2022-04-12T12:33:00Z</dcterms:modified>
</cp:coreProperties>
</file>